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50B" w:rsidRPr="00405BBB" w:rsidRDefault="003D1F58" w:rsidP="00697794">
      <w:pPr>
        <w:pStyle w:val="Dokumenttitel"/>
        <w:jc w:val="left"/>
        <w:rPr>
          <w:sz w:val="52"/>
          <w:szCs w:val="52"/>
        </w:rPr>
      </w:pPr>
      <w:bookmarkStart w:id="0" w:name="_Hlk480212322"/>
      <w:bookmarkStart w:id="1" w:name="_GoBack"/>
      <w:bookmarkEnd w:id="0"/>
      <w:r w:rsidRPr="00405BBB">
        <w:rPr>
          <w:sz w:val="52"/>
          <w:szCs w:val="52"/>
        </w:rPr>
        <w:t>Software-</w:t>
      </w:r>
      <w:r w:rsidR="001C7494" w:rsidRPr="00405BBB">
        <w:rPr>
          <w:sz w:val="52"/>
          <w:szCs w:val="52"/>
        </w:rPr>
        <w:t>Qualitätshandbuch</w:t>
      </w:r>
    </w:p>
    <w:p w:rsidR="00A95329" w:rsidRPr="00405BBB" w:rsidRDefault="001C7494" w:rsidP="00A95329">
      <w:pPr>
        <w:pStyle w:val="Projektname"/>
        <w:rPr>
          <w:rFonts w:ascii="Arial" w:hAnsi="Arial"/>
          <w:sz w:val="52"/>
          <w:szCs w:val="52"/>
        </w:rPr>
      </w:pPr>
      <w:r w:rsidRPr="00405BBB">
        <w:rPr>
          <w:rFonts w:ascii="Arial" w:hAnsi="Arial"/>
          <w:sz w:val="52"/>
          <w:szCs w:val="52"/>
        </w:rPr>
        <w:t>Q</w:t>
      </w:r>
      <w:r w:rsidR="00C72A13">
        <w:rPr>
          <w:rFonts w:ascii="Arial" w:hAnsi="Arial"/>
          <w:sz w:val="52"/>
          <w:szCs w:val="52"/>
        </w:rPr>
        <w:t>-Kriterien der Software</w:t>
      </w:r>
      <w:r w:rsidRPr="00405BBB">
        <w:rPr>
          <w:rFonts w:ascii="Arial" w:hAnsi="Arial"/>
          <w:sz w:val="52"/>
          <w:szCs w:val="52"/>
        </w:rPr>
        <w:t>-Entwicklung</w:t>
      </w:r>
    </w:p>
    <w:p w:rsidR="00A95329" w:rsidRPr="00405BBB" w:rsidRDefault="00EE64B9" w:rsidP="00F2037B">
      <w:pPr>
        <w:pStyle w:val="Erstellungsdatum"/>
      </w:pPr>
      <w:r>
        <w:t>Mai</w:t>
      </w:r>
      <w:r w:rsidR="00AC4E06" w:rsidRPr="00405BBB">
        <w:t xml:space="preserve"> 2017</w:t>
      </w:r>
    </w:p>
    <w:p w:rsidR="00F9250B" w:rsidRPr="00405BBB" w:rsidRDefault="002831DE" w:rsidP="00F9250B">
      <w:pPr>
        <w:jc w:val="right"/>
        <w:rPr>
          <w:rFonts w:cs="Arial"/>
          <w:sz w:val="40"/>
          <w:szCs w:val="40"/>
        </w:rPr>
      </w:pPr>
      <w:r>
        <w:rPr>
          <w:rFonts w:cs="Arial"/>
          <w:sz w:val="40"/>
          <w:szCs w:val="40"/>
        </w:rPr>
        <w:t>V.0.</w:t>
      </w:r>
      <w:r w:rsidR="00EE64B9">
        <w:rPr>
          <w:rFonts w:cs="Arial"/>
          <w:sz w:val="40"/>
          <w:szCs w:val="40"/>
        </w:rPr>
        <w:t>6</w:t>
      </w:r>
    </w:p>
    <w:p w:rsidR="00A95329" w:rsidRPr="00405BBB" w:rsidRDefault="00A95329" w:rsidP="00A95329">
      <w:pPr>
        <w:widowControl w:val="0"/>
        <w:spacing w:before="120"/>
        <w:rPr>
          <w:rFonts w:cs="Arial"/>
          <w:sz w:val="28"/>
          <w:u w:val="single"/>
        </w:rPr>
      </w:pPr>
    </w:p>
    <w:p w:rsidR="00A95329" w:rsidRPr="00405BBB" w:rsidRDefault="00A95329" w:rsidP="00A95329">
      <w:pPr>
        <w:widowControl w:val="0"/>
        <w:spacing w:before="120"/>
        <w:rPr>
          <w:rFonts w:cs="Arial"/>
          <w:sz w:val="28"/>
          <w:u w:val="single"/>
        </w:rPr>
      </w:pPr>
    </w:p>
    <w:p w:rsidR="00A95329" w:rsidRPr="00405BBB" w:rsidRDefault="00A95329" w:rsidP="00A95329">
      <w:pPr>
        <w:jc w:val="right"/>
        <w:rPr>
          <w:rFonts w:cs="Arial"/>
          <w:sz w:val="40"/>
        </w:rPr>
      </w:pPr>
    </w:p>
    <w:p w:rsidR="00A041AF" w:rsidRPr="00405BBB" w:rsidRDefault="00A041AF" w:rsidP="00C8696E">
      <w:pPr>
        <w:tabs>
          <w:tab w:val="right" w:pos="8789"/>
        </w:tabs>
        <w:spacing w:before="120"/>
        <w:jc w:val="right"/>
        <w:rPr>
          <w:rFonts w:cs="Arial"/>
          <w:lang w:val="de-AT"/>
        </w:rPr>
      </w:pPr>
    </w:p>
    <w:p w:rsidR="00A041AF" w:rsidRPr="00405BBB" w:rsidRDefault="00A041AF" w:rsidP="00C8696E">
      <w:pPr>
        <w:tabs>
          <w:tab w:val="right" w:pos="8789"/>
        </w:tabs>
        <w:spacing w:before="120"/>
        <w:jc w:val="right"/>
        <w:rPr>
          <w:rFonts w:cs="Arial"/>
          <w:lang w:val="de-AT"/>
        </w:rPr>
      </w:pPr>
    </w:p>
    <w:p w:rsidR="00A041AF" w:rsidRPr="00405BBB" w:rsidRDefault="00A041AF" w:rsidP="00C8696E">
      <w:pPr>
        <w:tabs>
          <w:tab w:val="right" w:pos="8789"/>
        </w:tabs>
        <w:spacing w:before="120"/>
        <w:jc w:val="right"/>
        <w:rPr>
          <w:rFonts w:cs="Arial"/>
          <w:lang w:val="de-AT"/>
        </w:rPr>
      </w:pPr>
    </w:p>
    <w:p w:rsidR="00A041AF" w:rsidRPr="00405BBB" w:rsidRDefault="00A041AF" w:rsidP="00C8696E">
      <w:pPr>
        <w:tabs>
          <w:tab w:val="right" w:pos="8789"/>
        </w:tabs>
        <w:spacing w:before="120"/>
        <w:jc w:val="right"/>
        <w:rPr>
          <w:rFonts w:cs="Arial"/>
          <w:lang w:val="de-AT"/>
        </w:rPr>
      </w:pPr>
    </w:p>
    <w:p w:rsidR="005059F7" w:rsidRPr="00405BBB" w:rsidRDefault="00CB1708" w:rsidP="00C8696E">
      <w:pPr>
        <w:tabs>
          <w:tab w:val="right" w:pos="8789"/>
        </w:tabs>
        <w:spacing w:before="120"/>
        <w:jc w:val="right"/>
        <w:rPr>
          <w:rFonts w:cs="Arial"/>
          <w:lang w:val="de-AT"/>
        </w:rPr>
        <w:sectPr w:rsidR="005059F7" w:rsidRPr="00405BBB" w:rsidSect="001C4E5C">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418" w:left="1134" w:header="709" w:footer="709" w:gutter="0"/>
          <w:cols w:space="708"/>
          <w:titlePg/>
          <w:docGrid w:linePitch="360"/>
        </w:sectPr>
      </w:pPr>
      <w:r w:rsidRPr="00405BBB">
        <w:rPr>
          <w:rFonts w:cs="Arial"/>
          <w:lang w:val="de-AT"/>
        </w:rPr>
        <w:t>E</w:t>
      </w:r>
      <w:r w:rsidR="00A95329" w:rsidRPr="00405BBB">
        <w:rPr>
          <w:rFonts w:cs="Arial"/>
          <w:lang w:val="de-AT"/>
        </w:rPr>
        <w:t xml:space="preserve">rstellt durch: </w:t>
      </w:r>
      <w:r w:rsidR="001C7494" w:rsidRPr="00405BBB">
        <w:rPr>
          <w:rFonts w:cs="Arial"/>
          <w:lang w:val="de-AT"/>
        </w:rPr>
        <w:t>Gerd Nanz (extern)</w:t>
      </w:r>
      <w:r w:rsidR="00C8696E" w:rsidRPr="00405BBB">
        <w:rPr>
          <w:rFonts w:cs="Arial"/>
          <w:lang w:val="de-AT"/>
        </w:rPr>
        <w:t xml:space="preserve"> ITSV</w:t>
      </w:r>
      <w:r w:rsidR="009B41D0" w:rsidRPr="00405BBB">
        <w:rPr>
          <w:rFonts w:cs="Arial"/>
          <w:lang w:val="de-AT"/>
        </w:rPr>
        <w:t xml:space="preserve"> GmbH</w:t>
      </w:r>
    </w:p>
    <w:p w:rsidR="005059F7" w:rsidRPr="00E33039" w:rsidRDefault="000513FE">
      <w:pPr>
        <w:rPr>
          <w:rFonts w:cs="Arial"/>
          <w:sz w:val="40"/>
          <w:szCs w:val="40"/>
          <w:lang w:val="de-AT"/>
        </w:rPr>
      </w:pPr>
      <w:r w:rsidRPr="00E33039">
        <w:rPr>
          <w:rFonts w:cs="Arial"/>
          <w:sz w:val="40"/>
          <w:szCs w:val="40"/>
          <w:lang w:val="de-AT"/>
        </w:rPr>
        <w:lastRenderedPageBreak/>
        <w:t>Dokumentverwaltung</w:t>
      </w:r>
    </w:p>
    <w:p w:rsidR="00053C61" w:rsidRPr="00E33039" w:rsidRDefault="00053C61" w:rsidP="00053C61">
      <w:pPr>
        <w:rPr>
          <w:rFonts w:cs="Arial"/>
          <w:sz w:val="28"/>
          <w:szCs w:val="28"/>
        </w:rPr>
      </w:pPr>
      <w:r w:rsidRPr="00E33039">
        <w:rPr>
          <w:rFonts w:cs="Arial"/>
          <w:sz w:val="28"/>
          <w:szCs w:val="28"/>
        </w:rPr>
        <w:t xml:space="preserve">Verteiler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3544"/>
        <w:gridCol w:w="1985"/>
        <w:gridCol w:w="2551"/>
        <w:gridCol w:w="1843"/>
      </w:tblGrid>
      <w:tr w:rsidR="00053C61" w:rsidRPr="00E33039" w:rsidTr="007D2747">
        <w:trPr>
          <w:cantSplit/>
        </w:trPr>
        <w:tc>
          <w:tcPr>
            <w:tcW w:w="3544"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rPr>
              <w:t>Name (</w:t>
            </w:r>
            <w:r w:rsidRPr="00E33039">
              <w:rPr>
                <w:rFonts w:cs="Arial"/>
                <w:b/>
                <w:noProof/>
              </w:rPr>
              <w:t>alphab</w:t>
            </w:r>
            <w:r w:rsidRPr="00E33039">
              <w:rPr>
                <w:rFonts w:cs="Arial"/>
                <w:b/>
              </w:rPr>
              <w:t>.)</w:t>
            </w:r>
          </w:p>
        </w:tc>
        <w:tc>
          <w:tcPr>
            <w:tcW w:w="1985"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Träger</w:t>
            </w:r>
          </w:p>
        </w:tc>
        <w:tc>
          <w:tcPr>
            <w:tcW w:w="2551"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Abteilung</w:t>
            </w:r>
          </w:p>
        </w:tc>
        <w:tc>
          <w:tcPr>
            <w:tcW w:w="1843"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Ort</w:t>
            </w:r>
          </w:p>
        </w:tc>
      </w:tr>
      <w:tr w:rsidR="00053C61" w:rsidRPr="00E33039" w:rsidTr="007D2747">
        <w:trPr>
          <w:cantSplit/>
          <w:trHeight w:val="283"/>
        </w:trPr>
        <w:tc>
          <w:tcPr>
            <w:tcW w:w="3544" w:type="dxa"/>
          </w:tcPr>
          <w:p w:rsidR="00053C61" w:rsidRPr="00E33039" w:rsidRDefault="001C7494" w:rsidP="005F3A98">
            <w:pPr>
              <w:spacing w:before="60" w:after="60" w:line="240" w:lineRule="auto"/>
              <w:rPr>
                <w:rFonts w:cs="Arial"/>
                <w:color w:val="FF0000"/>
                <w:sz w:val="20"/>
              </w:rPr>
            </w:pPr>
            <w:r w:rsidRPr="00E33039">
              <w:rPr>
                <w:rFonts w:cs="Arial"/>
                <w:color w:val="FF0000"/>
                <w:sz w:val="20"/>
              </w:rPr>
              <w:t>TBD</w:t>
            </w:r>
          </w:p>
        </w:tc>
        <w:tc>
          <w:tcPr>
            <w:tcW w:w="1985" w:type="dxa"/>
          </w:tcPr>
          <w:p w:rsidR="00053C61" w:rsidRPr="00E33039" w:rsidRDefault="00053C61" w:rsidP="005F3A98">
            <w:pPr>
              <w:spacing w:before="60" w:after="60" w:line="240" w:lineRule="auto"/>
              <w:rPr>
                <w:rFonts w:cs="Arial"/>
                <w:sz w:val="20"/>
              </w:rPr>
            </w:pPr>
          </w:p>
        </w:tc>
        <w:tc>
          <w:tcPr>
            <w:tcW w:w="2551" w:type="dxa"/>
          </w:tcPr>
          <w:p w:rsidR="00053C61" w:rsidRPr="00E33039" w:rsidRDefault="00053C61" w:rsidP="005F3A98">
            <w:pPr>
              <w:spacing w:before="60" w:after="60" w:line="240" w:lineRule="auto"/>
              <w:rPr>
                <w:rFonts w:cs="Arial"/>
                <w:sz w:val="20"/>
              </w:rPr>
            </w:pPr>
          </w:p>
        </w:tc>
        <w:tc>
          <w:tcPr>
            <w:tcW w:w="1843" w:type="dxa"/>
          </w:tcPr>
          <w:p w:rsidR="00053C61" w:rsidRPr="00E33039" w:rsidRDefault="00053C61" w:rsidP="005F3A98">
            <w:pPr>
              <w:spacing w:before="60" w:after="60" w:line="240" w:lineRule="auto"/>
              <w:rPr>
                <w:rFonts w:cs="Arial"/>
                <w:sz w:val="20"/>
              </w:rPr>
            </w:pPr>
          </w:p>
        </w:tc>
      </w:tr>
      <w:tr w:rsidR="00053C61" w:rsidRPr="00E33039" w:rsidTr="007D2747">
        <w:trPr>
          <w:cantSplit/>
        </w:trPr>
        <w:tc>
          <w:tcPr>
            <w:tcW w:w="3544" w:type="dxa"/>
          </w:tcPr>
          <w:p w:rsidR="00053C61" w:rsidRPr="00E33039" w:rsidRDefault="00053C61" w:rsidP="005F3A98">
            <w:pPr>
              <w:spacing w:before="60" w:after="60" w:line="240" w:lineRule="auto"/>
              <w:rPr>
                <w:rFonts w:cs="Arial"/>
                <w:sz w:val="20"/>
              </w:rPr>
            </w:pPr>
          </w:p>
        </w:tc>
        <w:tc>
          <w:tcPr>
            <w:tcW w:w="1985" w:type="dxa"/>
          </w:tcPr>
          <w:p w:rsidR="00053C61" w:rsidRPr="00E33039" w:rsidRDefault="00053C61" w:rsidP="005F3A98">
            <w:pPr>
              <w:spacing w:before="60" w:after="60" w:line="240" w:lineRule="auto"/>
              <w:rPr>
                <w:rFonts w:cs="Arial"/>
                <w:sz w:val="20"/>
              </w:rPr>
            </w:pPr>
          </w:p>
        </w:tc>
        <w:tc>
          <w:tcPr>
            <w:tcW w:w="2551" w:type="dxa"/>
          </w:tcPr>
          <w:p w:rsidR="00053C61" w:rsidRPr="00E33039" w:rsidRDefault="00053C61" w:rsidP="005F3A98">
            <w:pPr>
              <w:spacing w:before="60" w:after="60" w:line="240" w:lineRule="auto"/>
              <w:rPr>
                <w:rFonts w:cs="Arial"/>
                <w:sz w:val="20"/>
              </w:rPr>
            </w:pPr>
          </w:p>
        </w:tc>
        <w:tc>
          <w:tcPr>
            <w:tcW w:w="1843" w:type="dxa"/>
          </w:tcPr>
          <w:p w:rsidR="00053C61" w:rsidRPr="00E33039" w:rsidRDefault="00053C61" w:rsidP="005F3A98">
            <w:pPr>
              <w:spacing w:before="60" w:after="60" w:line="240" w:lineRule="auto"/>
              <w:rPr>
                <w:rFonts w:cs="Arial"/>
                <w:sz w:val="20"/>
              </w:rPr>
            </w:pPr>
          </w:p>
        </w:tc>
      </w:tr>
      <w:tr w:rsidR="00053C61" w:rsidRPr="00E33039" w:rsidTr="007D2747">
        <w:trPr>
          <w:cantSplit/>
        </w:trPr>
        <w:tc>
          <w:tcPr>
            <w:tcW w:w="3544" w:type="dxa"/>
          </w:tcPr>
          <w:p w:rsidR="00053C61" w:rsidRPr="00E33039" w:rsidRDefault="00053C61" w:rsidP="005F3A98">
            <w:pPr>
              <w:pStyle w:val="Kopfzeile"/>
              <w:spacing w:before="60" w:after="60" w:line="240" w:lineRule="auto"/>
              <w:rPr>
                <w:rFonts w:ascii="Arial" w:hAnsi="Arial" w:cs="Arial"/>
                <w:sz w:val="20"/>
                <w:lang w:val="de-DE"/>
              </w:rPr>
            </w:pPr>
          </w:p>
        </w:tc>
        <w:tc>
          <w:tcPr>
            <w:tcW w:w="1985" w:type="dxa"/>
          </w:tcPr>
          <w:p w:rsidR="00053C61" w:rsidRPr="00E33039" w:rsidRDefault="00053C61" w:rsidP="005F3A98">
            <w:pPr>
              <w:spacing w:before="60" w:after="60" w:line="240" w:lineRule="auto"/>
              <w:rPr>
                <w:rFonts w:cs="Arial"/>
                <w:sz w:val="20"/>
              </w:rPr>
            </w:pPr>
          </w:p>
        </w:tc>
        <w:tc>
          <w:tcPr>
            <w:tcW w:w="2551" w:type="dxa"/>
          </w:tcPr>
          <w:p w:rsidR="00053C61" w:rsidRPr="00E33039" w:rsidRDefault="00053C61" w:rsidP="005F3A98">
            <w:pPr>
              <w:spacing w:before="60" w:after="60" w:line="240" w:lineRule="auto"/>
              <w:rPr>
                <w:rFonts w:cs="Arial"/>
                <w:sz w:val="20"/>
              </w:rPr>
            </w:pPr>
          </w:p>
        </w:tc>
        <w:tc>
          <w:tcPr>
            <w:tcW w:w="1843" w:type="dxa"/>
          </w:tcPr>
          <w:p w:rsidR="00053C61" w:rsidRPr="00E33039" w:rsidRDefault="00053C61" w:rsidP="005F3A98">
            <w:pPr>
              <w:spacing w:before="60" w:after="60" w:line="240" w:lineRule="auto"/>
              <w:rPr>
                <w:rFonts w:cs="Arial"/>
                <w:sz w:val="20"/>
              </w:rPr>
            </w:pPr>
          </w:p>
        </w:tc>
      </w:tr>
      <w:tr w:rsidR="00053C61" w:rsidRPr="00E33039" w:rsidTr="007D2747">
        <w:trPr>
          <w:cantSplit/>
        </w:trPr>
        <w:tc>
          <w:tcPr>
            <w:tcW w:w="3544" w:type="dxa"/>
          </w:tcPr>
          <w:p w:rsidR="00053C61" w:rsidRPr="00E33039" w:rsidRDefault="00053C61" w:rsidP="005F3A98">
            <w:pPr>
              <w:spacing w:before="60" w:after="60" w:line="240" w:lineRule="auto"/>
              <w:rPr>
                <w:rFonts w:cs="Arial"/>
                <w:sz w:val="20"/>
              </w:rPr>
            </w:pPr>
          </w:p>
        </w:tc>
        <w:tc>
          <w:tcPr>
            <w:tcW w:w="1985" w:type="dxa"/>
          </w:tcPr>
          <w:p w:rsidR="00053C61" w:rsidRPr="00E33039" w:rsidRDefault="00053C61" w:rsidP="005F3A98">
            <w:pPr>
              <w:spacing w:before="60" w:after="60" w:line="240" w:lineRule="auto"/>
              <w:rPr>
                <w:rFonts w:cs="Arial"/>
                <w:sz w:val="20"/>
              </w:rPr>
            </w:pPr>
          </w:p>
        </w:tc>
        <w:tc>
          <w:tcPr>
            <w:tcW w:w="2551" w:type="dxa"/>
          </w:tcPr>
          <w:p w:rsidR="00053C61" w:rsidRPr="00E33039" w:rsidRDefault="00053C61" w:rsidP="005F3A98">
            <w:pPr>
              <w:spacing w:before="60" w:after="60" w:line="240" w:lineRule="auto"/>
              <w:rPr>
                <w:rFonts w:cs="Arial"/>
                <w:sz w:val="20"/>
              </w:rPr>
            </w:pPr>
          </w:p>
        </w:tc>
        <w:tc>
          <w:tcPr>
            <w:tcW w:w="1843" w:type="dxa"/>
          </w:tcPr>
          <w:p w:rsidR="00053C61" w:rsidRPr="00E33039" w:rsidRDefault="00053C61" w:rsidP="005F3A98">
            <w:pPr>
              <w:spacing w:before="60" w:after="60" w:line="240" w:lineRule="auto"/>
              <w:rPr>
                <w:rFonts w:cs="Arial"/>
                <w:sz w:val="20"/>
              </w:rPr>
            </w:pPr>
          </w:p>
        </w:tc>
      </w:tr>
      <w:tr w:rsidR="00053C61" w:rsidRPr="00E33039" w:rsidTr="007D2747">
        <w:trPr>
          <w:cantSplit/>
        </w:trPr>
        <w:tc>
          <w:tcPr>
            <w:tcW w:w="3544" w:type="dxa"/>
          </w:tcPr>
          <w:p w:rsidR="00053C61" w:rsidRPr="00E33039" w:rsidRDefault="00053C61" w:rsidP="005F3A98">
            <w:pPr>
              <w:spacing w:before="60" w:after="60" w:line="240" w:lineRule="auto"/>
              <w:rPr>
                <w:rFonts w:cs="Arial"/>
                <w:sz w:val="20"/>
              </w:rPr>
            </w:pPr>
          </w:p>
        </w:tc>
        <w:tc>
          <w:tcPr>
            <w:tcW w:w="1985" w:type="dxa"/>
          </w:tcPr>
          <w:p w:rsidR="00053C61" w:rsidRPr="00E33039" w:rsidRDefault="00053C61" w:rsidP="005F3A98">
            <w:pPr>
              <w:spacing w:before="60" w:after="60" w:line="240" w:lineRule="auto"/>
              <w:rPr>
                <w:rFonts w:cs="Arial"/>
                <w:sz w:val="20"/>
              </w:rPr>
            </w:pPr>
          </w:p>
        </w:tc>
        <w:tc>
          <w:tcPr>
            <w:tcW w:w="2551" w:type="dxa"/>
          </w:tcPr>
          <w:p w:rsidR="00053C61" w:rsidRPr="00E33039" w:rsidRDefault="00053C61" w:rsidP="005F3A98">
            <w:pPr>
              <w:spacing w:before="60" w:after="60" w:line="240" w:lineRule="auto"/>
              <w:rPr>
                <w:rFonts w:cs="Arial"/>
                <w:sz w:val="20"/>
              </w:rPr>
            </w:pPr>
          </w:p>
        </w:tc>
        <w:tc>
          <w:tcPr>
            <w:tcW w:w="1843" w:type="dxa"/>
          </w:tcPr>
          <w:p w:rsidR="00053C61" w:rsidRPr="00E33039" w:rsidRDefault="00053C61" w:rsidP="005F3A98">
            <w:pPr>
              <w:spacing w:before="60" w:after="60" w:line="240" w:lineRule="auto"/>
              <w:rPr>
                <w:rFonts w:cs="Arial"/>
                <w:sz w:val="20"/>
              </w:rPr>
            </w:pPr>
          </w:p>
        </w:tc>
      </w:tr>
      <w:tr w:rsidR="0086286C" w:rsidRPr="00E33039" w:rsidTr="007D2747">
        <w:trPr>
          <w:cantSplit/>
        </w:trPr>
        <w:tc>
          <w:tcPr>
            <w:tcW w:w="3544" w:type="dxa"/>
          </w:tcPr>
          <w:p w:rsidR="0086286C" w:rsidRPr="00E33039" w:rsidRDefault="0086286C" w:rsidP="005F3A98">
            <w:pPr>
              <w:spacing w:before="60" w:after="60" w:line="240" w:lineRule="auto"/>
              <w:rPr>
                <w:rFonts w:cs="Arial"/>
                <w:sz w:val="20"/>
              </w:rPr>
            </w:pPr>
          </w:p>
        </w:tc>
        <w:tc>
          <w:tcPr>
            <w:tcW w:w="1985" w:type="dxa"/>
          </w:tcPr>
          <w:p w:rsidR="0086286C" w:rsidRPr="00E33039" w:rsidRDefault="0086286C" w:rsidP="005F3A98">
            <w:pPr>
              <w:spacing w:before="60" w:after="60" w:line="240" w:lineRule="auto"/>
              <w:rPr>
                <w:rFonts w:cs="Arial"/>
                <w:sz w:val="20"/>
              </w:rPr>
            </w:pPr>
          </w:p>
        </w:tc>
        <w:tc>
          <w:tcPr>
            <w:tcW w:w="2551" w:type="dxa"/>
          </w:tcPr>
          <w:p w:rsidR="0086286C" w:rsidRPr="00E33039" w:rsidRDefault="0086286C" w:rsidP="005F3A98">
            <w:pPr>
              <w:spacing w:before="60" w:after="60" w:line="240" w:lineRule="auto"/>
              <w:rPr>
                <w:rFonts w:cs="Arial"/>
                <w:sz w:val="20"/>
              </w:rPr>
            </w:pPr>
          </w:p>
        </w:tc>
        <w:tc>
          <w:tcPr>
            <w:tcW w:w="1843" w:type="dxa"/>
          </w:tcPr>
          <w:p w:rsidR="0086286C" w:rsidRPr="00E33039" w:rsidRDefault="0086286C" w:rsidP="005F3A98">
            <w:pPr>
              <w:spacing w:before="60" w:after="60" w:line="240" w:lineRule="auto"/>
              <w:rPr>
                <w:rFonts w:cs="Arial"/>
                <w:sz w:val="20"/>
              </w:rPr>
            </w:pPr>
          </w:p>
        </w:tc>
      </w:tr>
    </w:tbl>
    <w:p w:rsidR="00053C61" w:rsidRPr="00E33039" w:rsidRDefault="00053C61" w:rsidP="00053C61">
      <w:pPr>
        <w:tabs>
          <w:tab w:val="right" w:pos="9781"/>
          <w:tab w:val="right" w:pos="9923"/>
        </w:tabs>
        <w:rPr>
          <w:rFonts w:cs="Arial"/>
        </w:rPr>
      </w:pPr>
    </w:p>
    <w:p w:rsidR="00053C61" w:rsidRPr="00E33039" w:rsidRDefault="00053C61" w:rsidP="00053C61">
      <w:pPr>
        <w:rPr>
          <w:rFonts w:cs="Arial"/>
          <w:sz w:val="28"/>
          <w:szCs w:val="28"/>
        </w:rPr>
      </w:pPr>
      <w:r w:rsidRPr="00E33039">
        <w:rPr>
          <w:rFonts w:cs="Arial"/>
          <w:sz w:val="28"/>
          <w:szCs w:val="28"/>
        </w:rPr>
        <w:t xml:space="preserve">Dokumentenhistorie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993"/>
        <w:gridCol w:w="1559"/>
        <w:gridCol w:w="2693"/>
        <w:gridCol w:w="4678"/>
      </w:tblGrid>
      <w:tr w:rsidR="00053C61" w:rsidRPr="00E33039" w:rsidTr="007D2747">
        <w:trPr>
          <w:cantSplit/>
        </w:trPr>
        <w:tc>
          <w:tcPr>
            <w:tcW w:w="993"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Version</w:t>
            </w:r>
          </w:p>
        </w:tc>
        <w:tc>
          <w:tcPr>
            <w:tcW w:w="1559"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Datum</w:t>
            </w:r>
          </w:p>
        </w:tc>
        <w:tc>
          <w:tcPr>
            <w:tcW w:w="2693"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Ersteller</w:t>
            </w:r>
          </w:p>
        </w:tc>
        <w:tc>
          <w:tcPr>
            <w:tcW w:w="4678" w:type="dxa"/>
            <w:tcBorders>
              <w:top w:val="single" w:sz="6" w:space="0" w:color="auto"/>
            </w:tcBorders>
            <w:shd w:val="clear" w:color="auto" w:fill="E6ECCA"/>
            <w:vAlign w:val="bottom"/>
          </w:tcPr>
          <w:p w:rsidR="00053C61" w:rsidRPr="00E33039" w:rsidRDefault="00053C61" w:rsidP="005F3A98">
            <w:pPr>
              <w:spacing w:before="60" w:after="60" w:line="240" w:lineRule="auto"/>
              <w:rPr>
                <w:rFonts w:cs="Arial"/>
                <w:b/>
                <w:bCs/>
                <w:sz w:val="20"/>
              </w:rPr>
            </w:pPr>
            <w:r w:rsidRPr="00E33039">
              <w:rPr>
                <w:rFonts w:cs="Arial"/>
                <w:b/>
                <w:bCs/>
                <w:sz w:val="20"/>
              </w:rPr>
              <w:t xml:space="preserve">Beschreibung der Änderungen </w:t>
            </w:r>
          </w:p>
        </w:tc>
      </w:tr>
      <w:tr w:rsidR="00053C61" w:rsidRPr="00E33039" w:rsidTr="005F3A98">
        <w:trPr>
          <w:cantSplit/>
        </w:trPr>
        <w:tc>
          <w:tcPr>
            <w:tcW w:w="993" w:type="dxa"/>
          </w:tcPr>
          <w:p w:rsidR="00053C61" w:rsidRPr="00E33039" w:rsidRDefault="0006236A" w:rsidP="005F3A98">
            <w:pPr>
              <w:spacing w:before="60" w:after="60" w:line="240" w:lineRule="auto"/>
              <w:rPr>
                <w:rFonts w:cs="Arial"/>
                <w:sz w:val="20"/>
              </w:rPr>
            </w:pPr>
            <w:r w:rsidRPr="00E33039">
              <w:rPr>
                <w:rFonts w:cs="Arial"/>
                <w:sz w:val="20"/>
              </w:rPr>
              <w:t>0.1</w:t>
            </w:r>
          </w:p>
        </w:tc>
        <w:tc>
          <w:tcPr>
            <w:tcW w:w="1559" w:type="dxa"/>
          </w:tcPr>
          <w:p w:rsidR="00053C61" w:rsidRPr="00E33039" w:rsidRDefault="001C7494" w:rsidP="005F3A98">
            <w:pPr>
              <w:spacing w:before="60" w:after="60" w:line="240" w:lineRule="auto"/>
              <w:rPr>
                <w:rFonts w:cs="Arial"/>
                <w:sz w:val="20"/>
              </w:rPr>
            </w:pPr>
            <w:r w:rsidRPr="00E33039">
              <w:rPr>
                <w:rFonts w:cs="Arial"/>
                <w:sz w:val="20"/>
              </w:rPr>
              <w:t>14.12.2016</w:t>
            </w:r>
          </w:p>
        </w:tc>
        <w:tc>
          <w:tcPr>
            <w:tcW w:w="2693" w:type="dxa"/>
          </w:tcPr>
          <w:p w:rsidR="00053C61" w:rsidRPr="00E33039" w:rsidRDefault="001C7494" w:rsidP="005F3A98">
            <w:pPr>
              <w:spacing w:before="60" w:after="60" w:line="240" w:lineRule="auto"/>
              <w:rPr>
                <w:rFonts w:cs="Arial"/>
                <w:sz w:val="20"/>
              </w:rPr>
            </w:pPr>
            <w:r w:rsidRPr="00E33039">
              <w:rPr>
                <w:rFonts w:cs="Arial"/>
                <w:sz w:val="20"/>
              </w:rPr>
              <w:t>Gerd Nanz</w:t>
            </w:r>
          </w:p>
        </w:tc>
        <w:tc>
          <w:tcPr>
            <w:tcW w:w="4678" w:type="dxa"/>
          </w:tcPr>
          <w:p w:rsidR="00053C61" w:rsidRPr="00E33039" w:rsidRDefault="00AC4E06" w:rsidP="005F3A98">
            <w:pPr>
              <w:spacing w:before="60" w:after="60" w:line="240" w:lineRule="auto"/>
              <w:rPr>
                <w:rFonts w:cs="Arial"/>
                <w:sz w:val="20"/>
              </w:rPr>
            </w:pPr>
            <w:r w:rsidRPr="00E33039">
              <w:rPr>
                <w:rFonts w:cs="Arial"/>
                <w:sz w:val="20"/>
              </w:rPr>
              <w:t>Neuerstellung auf Basis der Interviews</w:t>
            </w:r>
          </w:p>
        </w:tc>
      </w:tr>
      <w:tr w:rsidR="00053C61" w:rsidRPr="00E33039" w:rsidTr="005F3A98">
        <w:trPr>
          <w:cantSplit/>
        </w:trPr>
        <w:tc>
          <w:tcPr>
            <w:tcW w:w="993" w:type="dxa"/>
          </w:tcPr>
          <w:p w:rsidR="00053C61" w:rsidRPr="00E33039" w:rsidRDefault="007D2747" w:rsidP="005F3A98">
            <w:pPr>
              <w:spacing w:before="60" w:after="60" w:line="240" w:lineRule="auto"/>
              <w:rPr>
                <w:rFonts w:cs="Arial"/>
                <w:sz w:val="20"/>
              </w:rPr>
            </w:pPr>
            <w:r w:rsidRPr="00E33039">
              <w:rPr>
                <w:rFonts w:cs="Arial"/>
                <w:sz w:val="20"/>
              </w:rPr>
              <w:t>0.2</w:t>
            </w:r>
          </w:p>
        </w:tc>
        <w:tc>
          <w:tcPr>
            <w:tcW w:w="1559" w:type="dxa"/>
          </w:tcPr>
          <w:p w:rsidR="00053C61" w:rsidRPr="00E33039" w:rsidRDefault="004D455F" w:rsidP="005F3A98">
            <w:pPr>
              <w:spacing w:before="60" w:after="60" w:line="240" w:lineRule="auto"/>
              <w:rPr>
                <w:rFonts w:cs="Arial"/>
                <w:sz w:val="20"/>
              </w:rPr>
            </w:pPr>
            <w:r w:rsidRPr="00E33039">
              <w:rPr>
                <w:rFonts w:cs="Arial"/>
                <w:sz w:val="20"/>
              </w:rPr>
              <w:t>08.02</w:t>
            </w:r>
            <w:r w:rsidR="00AC4E06" w:rsidRPr="00E33039">
              <w:rPr>
                <w:rFonts w:cs="Arial"/>
                <w:sz w:val="20"/>
              </w:rPr>
              <w:t>.2017</w:t>
            </w:r>
          </w:p>
        </w:tc>
        <w:tc>
          <w:tcPr>
            <w:tcW w:w="2693" w:type="dxa"/>
          </w:tcPr>
          <w:p w:rsidR="00053C61" w:rsidRPr="00E33039" w:rsidRDefault="00AC4E06" w:rsidP="005F3A98">
            <w:pPr>
              <w:spacing w:before="60" w:after="60" w:line="240" w:lineRule="auto"/>
              <w:rPr>
                <w:rFonts w:cs="Arial"/>
                <w:sz w:val="20"/>
              </w:rPr>
            </w:pPr>
            <w:r w:rsidRPr="00E33039">
              <w:rPr>
                <w:rFonts w:cs="Arial"/>
                <w:sz w:val="20"/>
              </w:rPr>
              <w:t>Gerd Nanz</w:t>
            </w:r>
          </w:p>
        </w:tc>
        <w:tc>
          <w:tcPr>
            <w:tcW w:w="4678" w:type="dxa"/>
          </w:tcPr>
          <w:p w:rsidR="00053C61" w:rsidRPr="00E33039" w:rsidRDefault="004D455F" w:rsidP="005F3A98">
            <w:pPr>
              <w:spacing w:before="60" w:after="60" w:line="240" w:lineRule="auto"/>
              <w:rPr>
                <w:rFonts w:cs="Arial"/>
                <w:sz w:val="20"/>
              </w:rPr>
            </w:pPr>
            <w:r w:rsidRPr="00E33039">
              <w:rPr>
                <w:rFonts w:cs="Arial"/>
                <w:sz w:val="20"/>
              </w:rPr>
              <w:t>Ausarbeitung nach Review und Diskussion</w:t>
            </w:r>
          </w:p>
        </w:tc>
      </w:tr>
      <w:tr w:rsidR="00053C61" w:rsidRPr="00E33039" w:rsidTr="005F3A98">
        <w:trPr>
          <w:cantSplit/>
        </w:trPr>
        <w:tc>
          <w:tcPr>
            <w:tcW w:w="993" w:type="dxa"/>
          </w:tcPr>
          <w:p w:rsidR="00053C61" w:rsidRPr="00E33039" w:rsidRDefault="007D2747" w:rsidP="005F3A98">
            <w:pPr>
              <w:pStyle w:val="Kopfzeile"/>
              <w:spacing w:before="60" w:after="60" w:line="240" w:lineRule="auto"/>
              <w:rPr>
                <w:rFonts w:ascii="Arial" w:hAnsi="Arial" w:cs="Arial"/>
                <w:sz w:val="20"/>
                <w:lang w:val="de-DE"/>
              </w:rPr>
            </w:pPr>
            <w:r w:rsidRPr="00E33039">
              <w:rPr>
                <w:rFonts w:ascii="Arial" w:hAnsi="Arial" w:cs="Arial"/>
                <w:sz w:val="20"/>
                <w:lang w:val="de-DE"/>
              </w:rPr>
              <w:t>0.3</w:t>
            </w:r>
          </w:p>
        </w:tc>
        <w:tc>
          <w:tcPr>
            <w:tcW w:w="1559" w:type="dxa"/>
          </w:tcPr>
          <w:p w:rsidR="00053C61" w:rsidRPr="00E33039" w:rsidRDefault="00B26B50" w:rsidP="005F3A98">
            <w:pPr>
              <w:spacing w:before="60" w:after="60" w:line="240" w:lineRule="auto"/>
              <w:rPr>
                <w:rFonts w:cs="Arial"/>
                <w:sz w:val="20"/>
              </w:rPr>
            </w:pPr>
            <w:r w:rsidRPr="00E33039">
              <w:rPr>
                <w:rFonts w:cs="Arial"/>
                <w:sz w:val="20"/>
              </w:rPr>
              <w:t>15.02.2017</w:t>
            </w:r>
          </w:p>
        </w:tc>
        <w:tc>
          <w:tcPr>
            <w:tcW w:w="2693" w:type="dxa"/>
          </w:tcPr>
          <w:p w:rsidR="00053C61" w:rsidRPr="00E33039" w:rsidRDefault="00B26B50" w:rsidP="005F3A98">
            <w:pPr>
              <w:spacing w:before="60" w:after="60" w:line="240" w:lineRule="auto"/>
              <w:rPr>
                <w:rFonts w:cs="Arial"/>
                <w:sz w:val="20"/>
              </w:rPr>
            </w:pPr>
            <w:r w:rsidRPr="00E33039">
              <w:rPr>
                <w:rFonts w:cs="Arial"/>
                <w:sz w:val="20"/>
              </w:rPr>
              <w:t>Gerd Nanu</w:t>
            </w:r>
          </w:p>
        </w:tc>
        <w:tc>
          <w:tcPr>
            <w:tcW w:w="4678" w:type="dxa"/>
          </w:tcPr>
          <w:p w:rsidR="00053C61" w:rsidRPr="00E33039" w:rsidRDefault="00B26B50" w:rsidP="005F3A98">
            <w:pPr>
              <w:spacing w:before="60" w:after="60" w:line="240" w:lineRule="auto"/>
              <w:rPr>
                <w:rFonts w:cs="Arial"/>
                <w:sz w:val="20"/>
              </w:rPr>
            </w:pPr>
            <w:r w:rsidRPr="00E33039">
              <w:rPr>
                <w:rFonts w:cs="Arial"/>
                <w:sz w:val="20"/>
              </w:rPr>
              <w:t>Als Konzeptdokument zum Review</w:t>
            </w:r>
          </w:p>
        </w:tc>
      </w:tr>
      <w:tr w:rsidR="00053C61" w:rsidRPr="00E33039" w:rsidTr="005F3A98">
        <w:trPr>
          <w:cantSplit/>
        </w:trPr>
        <w:tc>
          <w:tcPr>
            <w:tcW w:w="993" w:type="dxa"/>
          </w:tcPr>
          <w:p w:rsidR="00053C61" w:rsidRPr="00E33039" w:rsidRDefault="007D2747" w:rsidP="005F3A98">
            <w:pPr>
              <w:spacing w:before="60" w:after="60" w:line="240" w:lineRule="auto"/>
              <w:rPr>
                <w:rFonts w:cs="Arial"/>
                <w:sz w:val="20"/>
              </w:rPr>
            </w:pPr>
            <w:r w:rsidRPr="00E33039">
              <w:rPr>
                <w:rFonts w:cs="Arial"/>
                <w:sz w:val="20"/>
              </w:rPr>
              <w:t>0.4</w:t>
            </w:r>
          </w:p>
        </w:tc>
        <w:tc>
          <w:tcPr>
            <w:tcW w:w="1559" w:type="dxa"/>
          </w:tcPr>
          <w:p w:rsidR="00053C61" w:rsidRPr="00E33039" w:rsidRDefault="003F296E" w:rsidP="005F3A98">
            <w:pPr>
              <w:spacing w:before="60" w:after="60" w:line="240" w:lineRule="auto"/>
              <w:rPr>
                <w:rFonts w:cs="Arial"/>
                <w:sz w:val="20"/>
              </w:rPr>
            </w:pPr>
            <w:r w:rsidRPr="00E33039">
              <w:rPr>
                <w:rFonts w:cs="Arial"/>
                <w:sz w:val="20"/>
              </w:rPr>
              <w:t>07.03.2017</w:t>
            </w:r>
          </w:p>
        </w:tc>
        <w:tc>
          <w:tcPr>
            <w:tcW w:w="2693" w:type="dxa"/>
          </w:tcPr>
          <w:p w:rsidR="00053C61" w:rsidRPr="00E33039" w:rsidRDefault="003F296E" w:rsidP="005F3A98">
            <w:pPr>
              <w:spacing w:before="60" w:after="60" w:line="240" w:lineRule="auto"/>
              <w:rPr>
                <w:rFonts w:cs="Arial"/>
                <w:sz w:val="20"/>
              </w:rPr>
            </w:pPr>
            <w:r w:rsidRPr="00E33039">
              <w:rPr>
                <w:rFonts w:cs="Arial"/>
                <w:sz w:val="20"/>
              </w:rPr>
              <w:t>Gerd Nanz</w:t>
            </w:r>
          </w:p>
        </w:tc>
        <w:tc>
          <w:tcPr>
            <w:tcW w:w="4678" w:type="dxa"/>
          </w:tcPr>
          <w:p w:rsidR="00053C61" w:rsidRPr="00E33039" w:rsidRDefault="003F296E" w:rsidP="005F3A98">
            <w:pPr>
              <w:spacing w:before="60" w:after="60" w:line="240" w:lineRule="auto"/>
              <w:rPr>
                <w:rFonts w:cs="Arial"/>
                <w:sz w:val="20"/>
              </w:rPr>
            </w:pPr>
            <w:r w:rsidRPr="00E33039">
              <w:rPr>
                <w:rFonts w:cs="Arial"/>
                <w:sz w:val="20"/>
              </w:rPr>
              <w:t>Überarbeitung nach Review des Konzepts, Ergänzung</w:t>
            </w:r>
          </w:p>
        </w:tc>
      </w:tr>
      <w:tr w:rsidR="00053C61" w:rsidRPr="00E33039" w:rsidTr="005F3A98">
        <w:trPr>
          <w:cantSplit/>
        </w:trPr>
        <w:tc>
          <w:tcPr>
            <w:tcW w:w="993" w:type="dxa"/>
          </w:tcPr>
          <w:p w:rsidR="00053C61" w:rsidRPr="00E33039" w:rsidRDefault="007D2747" w:rsidP="005F3A98">
            <w:pPr>
              <w:spacing w:before="60" w:after="60" w:line="240" w:lineRule="auto"/>
              <w:rPr>
                <w:rFonts w:cs="Arial"/>
                <w:sz w:val="20"/>
              </w:rPr>
            </w:pPr>
            <w:r w:rsidRPr="00E33039">
              <w:rPr>
                <w:rFonts w:cs="Arial"/>
                <w:sz w:val="20"/>
              </w:rPr>
              <w:t>0.5</w:t>
            </w:r>
          </w:p>
        </w:tc>
        <w:tc>
          <w:tcPr>
            <w:tcW w:w="1559" w:type="dxa"/>
          </w:tcPr>
          <w:p w:rsidR="00053C61" w:rsidRPr="00E33039" w:rsidRDefault="00E27ADA" w:rsidP="005F3A98">
            <w:pPr>
              <w:spacing w:before="60" w:after="60" w:line="240" w:lineRule="auto"/>
              <w:rPr>
                <w:rFonts w:cs="Arial"/>
                <w:sz w:val="20"/>
              </w:rPr>
            </w:pPr>
            <w:r w:rsidRPr="00E33039">
              <w:rPr>
                <w:rFonts w:cs="Arial"/>
                <w:sz w:val="20"/>
              </w:rPr>
              <w:t>15.04.2017</w:t>
            </w:r>
          </w:p>
        </w:tc>
        <w:tc>
          <w:tcPr>
            <w:tcW w:w="2693" w:type="dxa"/>
          </w:tcPr>
          <w:p w:rsidR="00053C61" w:rsidRPr="00E33039" w:rsidRDefault="00E27ADA" w:rsidP="005F3A98">
            <w:pPr>
              <w:spacing w:before="60" w:after="60" w:line="240" w:lineRule="auto"/>
              <w:rPr>
                <w:rFonts w:cs="Arial"/>
                <w:sz w:val="20"/>
              </w:rPr>
            </w:pPr>
            <w:r w:rsidRPr="00E33039">
              <w:rPr>
                <w:rFonts w:cs="Arial"/>
                <w:sz w:val="20"/>
              </w:rPr>
              <w:t>Gerd Nanz</w:t>
            </w:r>
          </w:p>
        </w:tc>
        <w:tc>
          <w:tcPr>
            <w:tcW w:w="4678" w:type="dxa"/>
          </w:tcPr>
          <w:p w:rsidR="00053C61" w:rsidRPr="00E33039" w:rsidRDefault="00E27ADA" w:rsidP="005F3A98">
            <w:pPr>
              <w:spacing w:before="60" w:after="60" w:line="240" w:lineRule="auto"/>
              <w:rPr>
                <w:rFonts w:cs="Arial"/>
                <w:sz w:val="20"/>
              </w:rPr>
            </w:pPr>
            <w:r w:rsidRPr="00E33039">
              <w:rPr>
                <w:rFonts w:cs="Arial"/>
                <w:sz w:val="20"/>
              </w:rPr>
              <w:t>Adaption nach Workshop, Vervollständigen</w:t>
            </w:r>
          </w:p>
        </w:tc>
      </w:tr>
      <w:tr w:rsidR="00EE64B9" w:rsidRPr="00E33039" w:rsidTr="005F3A98">
        <w:trPr>
          <w:cantSplit/>
        </w:trPr>
        <w:tc>
          <w:tcPr>
            <w:tcW w:w="993" w:type="dxa"/>
          </w:tcPr>
          <w:p w:rsidR="00EE64B9" w:rsidRPr="00E33039" w:rsidRDefault="00EE64B9" w:rsidP="00EE64B9">
            <w:pPr>
              <w:spacing w:before="60" w:after="60" w:line="240" w:lineRule="auto"/>
              <w:rPr>
                <w:rFonts w:cs="Arial"/>
                <w:sz w:val="20"/>
              </w:rPr>
            </w:pPr>
            <w:r w:rsidRPr="00E33039">
              <w:rPr>
                <w:rFonts w:cs="Arial"/>
                <w:sz w:val="20"/>
              </w:rPr>
              <w:t>0.6</w:t>
            </w:r>
          </w:p>
        </w:tc>
        <w:tc>
          <w:tcPr>
            <w:tcW w:w="1559" w:type="dxa"/>
          </w:tcPr>
          <w:p w:rsidR="00EE64B9" w:rsidRPr="00E33039" w:rsidRDefault="00EE64B9" w:rsidP="00EE64B9">
            <w:pPr>
              <w:spacing w:before="60" w:after="60" w:line="240" w:lineRule="auto"/>
              <w:rPr>
                <w:rFonts w:cs="Arial"/>
                <w:sz w:val="20"/>
              </w:rPr>
            </w:pPr>
            <w:r w:rsidRPr="00E33039">
              <w:rPr>
                <w:rFonts w:cs="Arial"/>
                <w:sz w:val="20"/>
              </w:rPr>
              <w:t>13.05.2017</w:t>
            </w:r>
          </w:p>
        </w:tc>
        <w:tc>
          <w:tcPr>
            <w:tcW w:w="2693" w:type="dxa"/>
          </w:tcPr>
          <w:p w:rsidR="00EE64B9" w:rsidRPr="00E33039" w:rsidRDefault="00EE64B9" w:rsidP="00EE64B9">
            <w:pPr>
              <w:spacing w:before="60" w:after="60" w:line="240" w:lineRule="auto"/>
              <w:rPr>
                <w:rFonts w:cs="Arial"/>
                <w:sz w:val="20"/>
              </w:rPr>
            </w:pPr>
            <w:r w:rsidRPr="00E33039">
              <w:rPr>
                <w:rFonts w:cs="Arial"/>
                <w:sz w:val="20"/>
              </w:rPr>
              <w:t>Gerd Nanz</w:t>
            </w:r>
          </w:p>
        </w:tc>
        <w:tc>
          <w:tcPr>
            <w:tcW w:w="4678" w:type="dxa"/>
          </w:tcPr>
          <w:p w:rsidR="00EE64B9" w:rsidRPr="00E33039" w:rsidRDefault="00EE64B9" w:rsidP="00EE64B9">
            <w:pPr>
              <w:spacing w:before="60" w:after="60" w:line="240" w:lineRule="auto"/>
              <w:rPr>
                <w:rFonts w:cs="Arial"/>
                <w:sz w:val="20"/>
              </w:rPr>
            </w:pPr>
            <w:r w:rsidRPr="00E33039">
              <w:rPr>
                <w:rFonts w:cs="Arial"/>
                <w:sz w:val="20"/>
              </w:rPr>
              <w:t>Adaption nach Workshop, Vervollständigen</w:t>
            </w:r>
          </w:p>
        </w:tc>
      </w:tr>
      <w:tr w:rsidR="00EE64B9" w:rsidRPr="00E33039" w:rsidTr="005F3A98">
        <w:trPr>
          <w:cantSplit/>
        </w:trPr>
        <w:tc>
          <w:tcPr>
            <w:tcW w:w="993" w:type="dxa"/>
          </w:tcPr>
          <w:p w:rsidR="00EE64B9" w:rsidRPr="00E33039" w:rsidRDefault="00EE64B9" w:rsidP="00EE64B9">
            <w:pPr>
              <w:spacing w:before="60" w:after="60" w:line="240" w:lineRule="auto"/>
              <w:rPr>
                <w:rFonts w:cs="Arial"/>
                <w:sz w:val="20"/>
              </w:rPr>
            </w:pPr>
          </w:p>
        </w:tc>
        <w:tc>
          <w:tcPr>
            <w:tcW w:w="1559" w:type="dxa"/>
          </w:tcPr>
          <w:p w:rsidR="00EE64B9" w:rsidRPr="00E33039" w:rsidRDefault="00EE64B9" w:rsidP="00EE64B9">
            <w:pPr>
              <w:spacing w:before="60" w:after="60" w:line="240" w:lineRule="auto"/>
              <w:rPr>
                <w:rFonts w:cs="Arial"/>
                <w:sz w:val="20"/>
              </w:rPr>
            </w:pPr>
          </w:p>
        </w:tc>
        <w:tc>
          <w:tcPr>
            <w:tcW w:w="2693" w:type="dxa"/>
          </w:tcPr>
          <w:p w:rsidR="00EE64B9" w:rsidRPr="00E33039" w:rsidRDefault="00EE64B9" w:rsidP="00EE64B9">
            <w:pPr>
              <w:spacing w:before="60" w:after="60" w:line="240" w:lineRule="auto"/>
              <w:rPr>
                <w:rFonts w:cs="Arial"/>
                <w:sz w:val="20"/>
              </w:rPr>
            </w:pPr>
          </w:p>
        </w:tc>
        <w:tc>
          <w:tcPr>
            <w:tcW w:w="4678" w:type="dxa"/>
          </w:tcPr>
          <w:p w:rsidR="00EE64B9" w:rsidRPr="00E33039" w:rsidRDefault="00EE64B9" w:rsidP="00EE64B9">
            <w:pPr>
              <w:spacing w:before="60" w:after="60" w:line="240" w:lineRule="auto"/>
              <w:rPr>
                <w:rFonts w:cs="Arial"/>
                <w:sz w:val="20"/>
              </w:rPr>
            </w:pPr>
          </w:p>
        </w:tc>
      </w:tr>
    </w:tbl>
    <w:p w:rsidR="00053C61" w:rsidRPr="00E33039" w:rsidRDefault="00053C61" w:rsidP="00053C61">
      <w:pPr>
        <w:tabs>
          <w:tab w:val="right" w:pos="9781"/>
          <w:tab w:val="right" w:pos="9923"/>
        </w:tabs>
        <w:rPr>
          <w:rFonts w:cs="Arial"/>
        </w:rPr>
      </w:pPr>
    </w:p>
    <w:p w:rsidR="00053C61" w:rsidRPr="00E33039" w:rsidRDefault="00053C61" w:rsidP="00053C61">
      <w:pPr>
        <w:rPr>
          <w:rFonts w:cs="Arial"/>
          <w:sz w:val="28"/>
          <w:szCs w:val="28"/>
        </w:rPr>
      </w:pPr>
      <w:r w:rsidRPr="00E33039">
        <w:rPr>
          <w:rFonts w:cs="Arial"/>
          <w:sz w:val="28"/>
          <w:szCs w:val="28"/>
        </w:rPr>
        <w:t xml:space="preserve">QS-Prüfkreis </w:t>
      </w:r>
    </w:p>
    <w:tbl>
      <w:tblPr>
        <w:tblW w:w="992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1560"/>
        <w:gridCol w:w="4677"/>
        <w:gridCol w:w="1701"/>
        <w:gridCol w:w="1985"/>
      </w:tblGrid>
      <w:tr w:rsidR="00053C61" w:rsidRPr="00E33039" w:rsidTr="007D2747">
        <w:trPr>
          <w:cantSplit/>
        </w:trPr>
        <w:tc>
          <w:tcPr>
            <w:tcW w:w="1560" w:type="dxa"/>
            <w:tcBorders>
              <w:top w:val="single" w:sz="6" w:space="0" w:color="auto"/>
            </w:tcBorders>
            <w:shd w:val="clear" w:color="auto" w:fill="E6ECCA"/>
            <w:vAlign w:val="center"/>
          </w:tcPr>
          <w:p w:rsidR="00053C61" w:rsidRPr="00E33039" w:rsidRDefault="00053C61" w:rsidP="005F3A98">
            <w:pPr>
              <w:spacing w:before="60" w:after="60" w:line="240" w:lineRule="auto"/>
              <w:rPr>
                <w:rFonts w:cs="Arial"/>
                <w:b/>
                <w:bCs/>
                <w:sz w:val="20"/>
              </w:rPr>
            </w:pPr>
            <w:r w:rsidRPr="00E33039">
              <w:rPr>
                <w:rFonts w:cs="Arial"/>
                <w:b/>
                <w:bCs/>
                <w:sz w:val="20"/>
              </w:rPr>
              <w:t xml:space="preserve">Zur Prüfung vorgelegt am </w:t>
            </w:r>
          </w:p>
        </w:tc>
        <w:tc>
          <w:tcPr>
            <w:tcW w:w="4677" w:type="dxa"/>
            <w:tcBorders>
              <w:top w:val="single" w:sz="6" w:space="0" w:color="auto"/>
            </w:tcBorders>
            <w:shd w:val="clear" w:color="auto" w:fill="E6ECCA"/>
            <w:vAlign w:val="center"/>
          </w:tcPr>
          <w:p w:rsidR="00053C61" w:rsidRPr="00E33039" w:rsidRDefault="00053C61" w:rsidP="005F3A98">
            <w:pPr>
              <w:spacing w:before="60" w:after="60" w:line="240" w:lineRule="auto"/>
              <w:rPr>
                <w:rFonts w:cs="Arial"/>
                <w:b/>
                <w:bCs/>
                <w:sz w:val="20"/>
              </w:rPr>
            </w:pPr>
            <w:r w:rsidRPr="00E33039">
              <w:rPr>
                <w:rFonts w:cs="Arial"/>
                <w:b/>
                <w:bCs/>
                <w:sz w:val="20"/>
              </w:rPr>
              <w:t xml:space="preserve">Prüfkreis </w:t>
            </w:r>
          </w:p>
        </w:tc>
        <w:tc>
          <w:tcPr>
            <w:tcW w:w="1701" w:type="dxa"/>
            <w:tcBorders>
              <w:top w:val="single" w:sz="6" w:space="0" w:color="auto"/>
            </w:tcBorders>
            <w:shd w:val="clear" w:color="auto" w:fill="E6ECCA"/>
            <w:vAlign w:val="center"/>
          </w:tcPr>
          <w:p w:rsidR="00053C61" w:rsidRPr="00E33039" w:rsidRDefault="00053C61" w:rsidP="005F3A98">
            <w:pPr>
              <w:spacing w:before="60" w:after="60" w:line="240" w:lineRule="auto"/>
              <w:rPr>
                <w:rFonts w:cs="Arial"/>
                <w:b/>
                <w:bCs/>
                <w:sz w:val="20"/>
              </w:rPr>
            </w:pPr>
            <w:r w:rsidRPr="00E33039">
              <w:rPr>
                <w:rFonts w:cs="Arial"/>
                <w:b/>
                <w:bCs/>
                <w:sz w:val="20"/>
              </w:rPr>
              <w:t xml:space="preserve">Zum Review zurück am </w:t>
            </w:r>
          </w:p>
        </w:tc>
        <w:tc>
          <w:tcPr>
            <w:tcW w:w="1985" w:type="dxa"/>
            <w:tcBorders>
              <w:top w:val="single" w:sz="6" w:space="0" w:color="auto"/>
            </w:tcBorders>
            <w:shd w:val="clear" w:color="auto" w:fill="E6ECCA"/>
            <w:vAlign w:val="center"/>
          </w:tcPr>
          <w:p w:rsidR="00053C61" w:rsidRPr="00E33039" w:rsidRDefault="00053C61" w:rsidP="005F3A98">
            <w:pPr>
              <w:spacing w:before="60" w:after="60" w:line="240" w:lineRule="auto"/>
              <w:rPr>
                <w:rFonts w:cs="Arial"/>
                <w:b/>
                <w:bCs/>
                <w:sz w:val="20"/>
              </w:rPr>
            </w:pPr>
            <w:r w:rsidRPr="00E33039">
              <w:rPr>
                <w:rFonts w:cs="Arial"/>
                <w:b/>
                <w:bCs/>
                <w:sz w:val="20"/>
              </w:rPr>
              <w:t xml:space="preserve">Freigegeben am </w:t>
            </w:r>
          </w:p>
        </w:tc>
      </w:tr>
      <w:tr w:rsidR="00053C61" w:rsidRPr="00E33039" w:rsidTr="005F3A98">
        <w:trPr>
          <w:cantSplit/>
        </w:trPr>
        <w:tc>
          <w:tcPr>
            <w:tcW w:w="1560" w:type="dxa"/>
          </w:tcPr>
          <w:p w:rsidR="00053C61" w:rsidRPr="00E33039" w:rsidRDefault="00053C61" w:rsidP="005F3A98">
            <w:pPr>
              <w:spacing w:before="60" w:after="60" w:line="240" w:lineRule="auto"/>
              <w:rPr>
                <w:rFonts w:cs="Arial"/>
                <w:sz w:val="20"/>
              </w:rPr>
            </w:pPr>
          </w:p>
        </w:tc>
        <w:tc>
          <w:tcPr>
            <w:tcW w:w="4677" w:type="dxa"/>
          </w:tcPr>
          <w:p w:rsidR="00053C61" w:rsidRPr="00E33039" w:rsidRDefault="00053C61" w:rsidP="005F3A98">
            <w:pPr>
              <w:spacing w:before="60" w:after="60" w:line="240" w:lineRule="auto"/>
              <w:rPr>
                <w:rFonts w:cs="Arial"/>
                <w:sz w:val="20"/>
              </w:rPr>
            </w:pPr>
          </w:p>
        </w:tc>
        <w:tc>
          <w:tcPr>
            <w:tcW w:w="1701" w:type="dxa"/>
          </w:tcPr>
          <w:p w:rsidR="00053C61" w:rsidRPr="00E33039" w:rsidRDefault="00053C61" w:rsidP="005F3A98">
            <w:pPr>
              <w:spacing w:before="60" w:after="60" w:line="240" w:lineRule="auto"/>
              <w:rPr>
                <w:rFonts w:cs="Arial"/>
                <w:sz w:val="20"/>
              </w:rPr>
            </w:pPr>
          </w:p>
        </w:tc>
        <w:tc>
          <w:tcPr>
            <w:tcW w:w="1985" w:type="dxa"/>
          </w:tcPr>
          <w:p w:rsidR="00053C61" w:rsidRPr="00E33039" w:rsidRDefault="00053C61" w:rsidP="005F3A98">
            <w:pPr>
              <w:spacing w:before="60" w:after="60" w:line="240" w:lineRule="auto"/>
              <w:rPr>
                <w:rFonts w:cs="Arial"/>
                <w:sz w:val="20"/>
              </w:rPr>
            </w:pPr>
            <w:r w:rsidRPr="00E33039">
              <w:rPr>
                <w:rFonts w:cs="Arial"/>
                <w:sz w:val="20"/>
              </w:rPr>
              <w:t xml:space="preserve"> </w:t>
            </w:r>
          </w:p>
        </w:tc>
      </w:tr>
      <w:tr w:rsidR="00053C61" w:rsidRPr="00E33039" w:rsidTr="005F3A98">
        <w:trPr>
          <w:cantSplit/>
        </w:trPr>
        <w:tc>
          <w:tcPr>
            <w:tcW w:w="1560" w:type="dxa"/>
          </w:tcPr>
          <w:p w:rsidR="00053C61" w:rsidRPr="00E33039" w:rsidRDefault="00053C61" w:rsidP="005F3A98">
            <w:pPr>
              <w:spacing w:before="60" w:after="60" w:line="240" w:lineRule="auto"/>
              <w:rPr>
                <w:rFonts w:cs="Arial"/>
                <w:sz w:val="20"/>
              </w:rPr>
            </w:pPr>
          </w:p>
        </w:tc>
        <w:tc>
          <w:tcPr>
            <w:tcW w:w="4677" w:type="dxa"/>
          </w:tcPr>
          <w:p w:rsidR="00053C61" w:rsidRPr="00E33039" w:rsidRDefault="00053C61" w:rsidP="005F3A98">
            <w:pPr>
              <w:spacing w:before="60" w:after="60" w:line="240" w:lineRule="auto"/>
              <w:rPr>
                <w:rFonts w:cs="Arial"/>
                <w:sz w:val="20"/>
              </w:rPr>
            </w:pPr>
          </w:p>
        </w:tc>
        <w:tc>
          <w:tcPr>
            <w:tcW w:w="1701" w:type="dxa"/>
          </w:tcPr>
          <w:p w:rsidR="00053C61" w:rsidRPr="00E33039" w:rsidRDefault="00053C61" w:rsidP="005F3A98">
            <w:pPr>
              <w:spacing w:before="60" w:after="60" w:line="240" w:lineRule="auto"/>
              <w:rPr>
                <w:rFonts w:cs="Arial"/>
                <w:sz w:val="20"/>
              </w:rPr>
            </w:pPr>
          </w:p>
        </w:tc>
        <w:tc>
          <w:tcPr>
            <w:tcW w:w="1985" w:type="dxa"/>
          </w:tcPr>
          <w:p w:rsidR="00053C61" w:rsidRPr="00E33039" w:rsidRDefault="00053C61" w:rsidP="005F3A98">
            <w:pPr>
              <w:spacing w:before="60" w:after="60" w:line="240" w:lineRule="auto"/>
              <w:rPr>
                <w:rFonts w:cs="Arial"/>
                <w:sz w:val="20"/>
              </w:rPr>
            </w:pPr>
          </w:p>
        </w:tc>
      </w:tr>
      <w:tr w:rsidR="00053C61" w:rsidRPr="00E33039" w:rsidTr="005F3A98">
        <w:trPr>
          <w:cantSplit/>
        </w:trPr>
        <w:tc>
          <w:tcPr>
            <w:tcW w:w="1560" w:type="dxa"/>
          </w:tcPr>
          <w:p w:rsidR="00053C61" w:rsidRPr="00E33039" w:rsidRDefault="00053C61" w:rsidP="005F3A98">
            <w:pPr>
              <w:pStyle w:val="Kopfzeile"/>
              <w:spacing w:before="60" w:after="60" w:line="240" w:lineRule="auto"/>
              <w:rPr>
                <w:rFonts w:ascii="Arial" w:hAnsi="Arial" w:cs="Arial"/>
                <w:sz w:val="20"/>
                <w:lang w:val="de-DE"/>
              </w:rPr>
            </w:pPr>
          </w:p>
        </w:tc>
        <w:tc>
          <w:tcPr>
            <w:tcW w:w="4677" w:type="dxa"/>
          </w:tcPr>
          <w:p w:rsidR="00053C61" w:rsidRPr="00E33039" w:rsidRDefault="00053C61" w:rsidP="005F3A98">
            <w:pPr>
              <w:spacing w:before="60" w:after="60" w:line="240" w:lineRule="auto"/>
              <w:rPr>
                <w:rFonts w:cs="Arial"/>
                <w:sz w:val="20"/>
              </w:rPr>
            </w:pPr>
          </w:p>
        </w:tc>
        <w:tc>
          <w:tcPr>
            <w:tcW w:w="1701" w:type="dxa"/>
          </w:tcPr>
          <w:p w:rsidR="00053C61" w:rsidRPr="00E33039" w:rsidRDefault="00053C61" w:rsidP="005F3A98">
            <w:pPr>
              <w:spacing w:before="60" w:after="60" w:line="240" w:lineRule="auto"/>
              <w:rPr>
                <w:rFonts w:cs="Arial"/>
                <w:sz w:val="20"/>
              </w:rPr>
            </w:pPr>
          </w:p>
        </w:tc>
        <w:tc>
          <w:tcPr>
            <w:tcW w:w="1985" w:type="dxa"/>
          </w:tcPr>
          <w:p w:rsidR="00053C61" w:rsidRPr="00E33039" w:rsidRDefault="00053C61" w:rsidP="005F3A98">
            <w:pPr>
              <w:spacing w:before="60" w:after="60" w:line="240" w:lineRule="auto"/>
              <w:rPr>
                <w:rFonts w:cs="Arial"/>
                <w:sz w:val="20"/>
              </w:rPr>
            </w:pPr>
          </w:p>
        </w:tc>
      </w:tr>
      <w:tr w:rsidR="002D26A7" w:rsidRPr="00E33039" w:rsidTr="005F3A98">
        <w:trPr>
          <w:cantSplit/>
        </w:trPr>
        <w:tc>
          <w:tcPr>
            <w:tcW w:w="1560" w:type="dxa"/>
          </w:tcPr>
          <w:p w:rsidR="002D26A7" w:rsidRPr="00E33039" w:rsidRDefault="002D26A7" w:rsidP="005F3A98">
            <w:pPr>
              <w:pStyle w:val="Kopfzeile"/>
              <w:spacing w:before="60" w:after="60" w:line="240" w:lineRule="auto"/>
              <w:rPr>
                <w:rFonts w:ascii="Arial" w:hAnsi="Arial" w:cs="Arial"/>
                <w:sz w:val="20"/>
                <w:lang w:val="de-DE"/>
              </w:rPr>
            </w:pPr>
          </w:p>
        </w:tc>
        <w:tc>
          <w:tcPr>
            <w:tcW w:w="4677" w:type="dxa"/>
          </w:tcPr>
          <w:p w:rsidR="002D26A7" w:rsidRPr="00E33039" w:rsidRDefault="002D26A7" w:rsidP="005F3A98">
            <w:pPr>
              <w:spacing w:before="60" w:after="60" w:line="240" w:lineRule="auto"/>
              <w:rPr>
                <w:rFonts w:cs="Arial"/>
                <w:sz w:val="20"/>
              </w:rPr>
            </w:pPr>
          </w:p>
        </w:tc>
        <w:tc>
          <w:tcPr>
            <w:tcW w:w="1701" w:type="dxa"/>
          </w:tcPr>
          <w:p w:rsidR="002D26A7" w:rsidRPr="00E33039" w:rsidRDefault="002D26A7" w:rsidP="005F3A98">
            <w:pPr>
              <w:spacing w:before="60" w:after="60" w:line="240" w:lineRule="auto"/>
              <w:rPr>
                <w:rFonts w:cs="Arial"/>
                <w:sz w:val="20"/>
              </w:rPr>
            </w:pPr>
          </w:p>
        </w:tc>
        <w:tc>
          <w:tcPr>
            <w:tcW w:w="1985" w:type="dxa"/>
          </w:tcPr>
          <w:p w:rsidR="002D26A7" w:rsidRPr="00E33039" w:rsidRDefault="002D26A7" w:rsidP="005F3A98">
            <w:pPr>
              <w:spacing w:before="60" w:after="60" w:line="240" w:lineRule="auto"/>
              <w:rPr>
                <w:rFonts w:cs="Arial"/>
                <w:sz w:val="20"/>
              </w:rPr>
            </w:pPr>
          </w:p>
        </w:tc>
      </w:tr>
    </w:tbl>
    <w:p w:rsidR="00053C61" w:rsidRPr="00E33039" w:rsidRDefault="00053C61" w:rsidP="00053C61">
      <w:pPr>
        <w:rPr>
          <w:rFonts w:cs="Arial"/>
        </w:rPr>
      </w:pPr>
    </w:p>
    <w:p w:rsidR="001C4E5C" w:rsidRPr="00405BBB" w:rsidRDefault="001C4E5C">
      <w:pPr>
        <w:rPr>
          <w:rFonts w:cs="Arial"/>
          <w:lang w:val="de-AT"/>
        </w:rPr>
        <w:sectPr w:rsidR="001C4E5C" w:rsidRPr="00405BBB" w:rsidSect="00A95329">
          <w:pgSz w:w="11906" w:h="16838"/>
          <w:pgMar w:top="1134" w:right="1134" w:bottom="1418" w:left="1134" w:header="709" w:footer="709" w:gutter="0"/>
          <w:cols w:space="708"/>
          <w:docGrid w:linePitch="360"/>
        </w:sectPr>
      </w:pPr>
    </w:p>
    <w:p w:rsidR="00F2037B" w:rsidRPr="00405BBB" w:rsidRDefault="000513FE" w:rsidP="00A041AF">
      <w:pPr>
        <w:suppressAutoHyphens/>
        <w:autoSpaceDE w:val="0"/>
        <w:autoSpaceDN w:val="0"/>
        <w:adjustRightInd w:val="0"/>
        <w:spacing w:after="120" w:line="360" w:lineRule="auto"/>
        <w:jc w:val="center"/>
        <w:rPr>
          <w:rFonts w:cs="Arial"/>
          <w:sz w:val="40"/>
          <w:szCs w:val="40"/>
          <w:lang w:val="de-AT"/>
        </w:rPr>
      </w:pPr>
      <w:r w:rsidRPr="00405BBB">
        <w:rPr>
          <w:rFonts w:eastAsia="Times" w:cs="Arial"/>
          <w:b/>
          <w:sz w:val="52"/>
          <w:szCs w:val="32"/>
          <w:lang w:eastAsia="de-DE"/>
        </w:rPr>
        <w:lastRenderedPageBreak/>
        <w:t>Inhalt</w:t>
      </w:r>
    </w:p>
    <w:p w:rsidR="00A137A6" w:rsidRDefault="00053C61">
      <w:pPr>
        <w:pStyle w:val="Verzeichnis1"/>
        <w:tabs>
          <w:tab w:val="left" w:pos="440"/>
          <w:tab w:val="right" w:pos="9628"/>
        </w:tabs>
        <w:rPr>
          <w:rFonts w:asciiTheme="minorHAnsi" w:eastAsiaTheme="minorEastAsia" w:hAnsiTheme="minorHAnsi" w:cstheme="minorBidi"/>
          <w:noProof/>
          <w:lang w:val="de-AT" w:eastAsia="de-AT"/>
        </w:rPr>
      </w:pPr>
      <w:r w:rsidRPr="00405BBB">
        <w:rPr>
          <w:rFonts w:cs="Arial"/>
        </w:rPr>
        <w:fldChar w:fldCharType="begin"/>
      </w:r>
      <w:r w:rsidR="00697794" w:rsidRPr="00405BBB">
        <w:rPr>
          <w:rFonts w:cs="Arial"/>
        </w:rPr>
        <w:instrText xml:space="preserve"> TOC \o "1-2</w:instrText>
      </w:r>
      <w:r w:rsidRPr="00405BBB">
        <w:rPr>
          <w:rFonts w:cs="Arial"/>
        </w:rPr>
        <w:instrText xml:space="preserve">" \h \z \u </w:instrText>
      </w:r>
      <w:r w:rsidRPr="00405BBB">
        <w:rPr>
          <w:rFonts w:cs="Arial"/>
        </w:rPr>
        <w:fldChar w:fldCharType="separate"/>
      </w:r>
      <w:hyperlink w:anchor="_Toc482771262" w:history="1">
        <w:r w:rsidR="00A137A6" w:rsidRPr="0041595B">
          <w:rPr>
            <w:rStyle w:val="Hyperlink"/>
            <w:rFonts w:cs="Arial"/>
            <w:noProof/>
          </w:rPr>
          <w:t>1</w:t>
        </w:r>
        <w:r w:rsidR="00A137A6">
          <w:rPr>
            <w:rFonts w:asciiTheme="minorHAnsi" w:eastAsiaTheme="minorEastAsia" w:hAnsiTheme="minorHAnsi" w:cstheme="minorBidi"/>
            <w:noProof/>
            <w:lang w:val="de-AT" w:eastAsia="de-AT"/>
          </w:rPr>
          <w:tab/>
        </w:r>
        <w:r w:rsidR="00A137A6" w:rsidRPr="0041595B">
          <w:rPr>
            <w:rStyle w:val="Hyperlink"/>
            <w:rFonts w:cs="Arial"/>
            <w:noProof/>
          </w:rPr>
          <w:t>Einleitung</w:t>
        </w:r>
        <w:r w:rsidR="00A137A6">
          <w:rPr>
            <w:noProof/>
            <w:webHidden/>
          </w:rPr>
          <w:tab/>
        </w:r>
        <w:r w:rsidR="00A137A6">
          <w:rPr>
            <w:noProof/>
            <w:webHidden/>
          </w:rPr>
          <w:fldChar w:fldCharType="begin"/>
        </w:r>
        <w:r w:rsidR="00A137A6">
          <w:rPr>
            <w:noProof/>
            <w:webHidden/>
          </w:rPr>
          <w:instrText xml:space="preserve"> PAGEREF _Toc482771262 \h </w:instrText>
        </w:r>
        <w:r w:rsidR="00A137A6">
          <w:rPr>
            <w:noProof/>
            <w:webHidden/>
          </w:rPr>
        </w:r>
        <w:r w:rsidR="00A137A6">
          <w:rPr>
            <w:noProof/>
            <w:webHidden/>
          </w:rPr>
          <w:fldChar w:fldCharType="separate"/>
        </w:r>
        <w:r w:rsidR="00A137A6">
          <w:rPr>
            <w:noProof/>
            <w:webHidden/>
          </w:rPr>
          <w:t>6</w:t>
        </w:r>
        <w:r w:rsidR="00A137A6">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3" w:history="1">
        <w:r w:rsidRPr="0041595B">
          <w:rPr>
            <w:rStyle w:val="Hyperlink"/>
            <w:noProof/>
          </w:rPr>
          <w:t>1.1</w:t>
        </w:r>
        <w:r>
          <w:rPr>
            <w:rFonts w:asciiTheme="minorHAnsi" w:eastAsiaTheme="minorEastAsia" w:hAnsiTheme="minorHAnsi" w:cstheme="minorBidi"/>
            <w:noProof/>
            <w:lang w:val="de-AT" w:eastAsia="de-AT"/>
          </w:rPr>
          <w:tab/>
        </w:r>
        <w:r w:rsidRPr="0041595B">
          <w:rPr>
            <w:rStyle w:val="Hyperlink"/>
            <w:noProof/>
          </w:rPr>
          <w:t>Zweck des Dokuments</w:t>
        </w:r>
        <w:r>
          <w:rPr>
            <w:noProof/>
            <w:webHidden/>
          </w:rPr>
          <w:tab/>
        </w:r>
        <w:r>
          <w:rPr>
            <w:noProof/>
            <w:webHidden/>
          </w:rPr>
          <w:fldChar w:fldCharType="begin"/>
        </w:r>
        <w:r>
          <w:rPr>
            <w:noProof/>
            <w:webHidden/>
          </w:rPr>
          <w:instrText xml:space="preserve"> PAGEREF _Toc482771263 \h </w:instrText>
        </w:r>
        <w:r>
          <w:rPr>
            <w:noProof/>
            <w:webHidden/>
          </w:rPr>
        </w:r>
        <w:r>
          <w:rPr>
            <w:noProof/>
            <w:webHidden/>
          </w:rPr>
          <w:fldChar w:fldCharType="separate"/>
        </w:r>
        <w:r>
          <w:rPr>
            <w:noProof/>
            <w:webHidden/>
          </w:rPr>
          <w:t>6</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4" w:history="1">
        <w:r w:rsidRPr="0041595B">
          <w:rPr>
            <w:rStyle w:val="Hyperlink"/>
            <w:noProof/>
          </w:rPr>
          <w:t>1.2</w:t>
        </w:r>
        <w:r>
          <w:rPr>
            <w:rFonts w:asciiTheme="minorHAnsi" w:eastAsiaTheme="minorEastAsia" w:hAnsiTheme="minorHAnsi" w:cstheme="minorBidi"/>
            <w:noProof/>
            <w:lang w:val="de-AT" w:eastAsia="de-AT"/>
          </w:rPr>
          <w:tab/>
        </w:r>
        <w:r w:rsidRPr="0041595B">
          <w:rPr>
            <w:rStyle w:val="Hyperlink"/>
            <w:noProof/>
          </w:rPr>
          <w:t>Gültigkeit des Dokuments</w:t>
        </w:r>
        <w:r>
          <w:rPr>
            <w:noProof/>
            <w:webHidden/>
          </w:rPr>
          <w:tab/>
        </w:r>
        <w:r>
          <w:rPr>
            <w:noProof/>
            <w:webHidden/>
          </w:rPr>
          <w:fldChar w:fldCharType="begin"/>
        </w:r>
        <w:r>
          <w:rPr>
            <w:noProof/>
            <w:webHidden/>
          </w:rPr>
          <w:instrText xml:space="preserve"> PAGEREF _Toc482771264 \h </w:instrText>
        </w:r>
        <w:r>
          <w:rPr>
            <w:noProof/>
            <w:webHidden/>
          </w:rPr>
        </w:r>
        <w:r>
          <w:rPr>
            <w:noProof/>
            <w:webHidden/>
          </w:rPr>
          <w:fldChar w:fldCharType="separate"/>
        </w:r>
        <w:r>
          <w:rPr>
            <w:noProof/>
            <w:webHidden/>
          </w:rPr>
          <w:t>6</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5" w:history="1">
        <w:r w:rsidRPr="0041595B">
          <w:rPr>
            <w:rStyle w:val="Hyperlink"/>
            <w:noProof/>
          </w:rPr>
          <w:t>1.3</w:t>
        </w:r>
        <w:r>
          <w:rPr>
            <w:rFonts w:asciiTheme="minorHAnsi" w:eastAsiaTheme="minorEastAsia" w:hAnsiTheme="minorHAnsi" w:cstheme="minorBidi"/>
            <w:noProof/>
            <w:lang w:val="de-AT" w:eastAsia="de-AT"/>
          </w:rPr>
          <w:tab/>
        </w:r>
        <w:r w:rsidRPr="0041595B">
          <w:rPr>
            <w:rStyle w:val="Hyperlink"/>
            <w:noProof/>
          </w:rPr>
          <w:t>Aufbau des Dokuments</w:t>
        </w:r>
        <w:r>
          <w:rPr>
            <w:noProof/>
            <w:webHidden/>
          </w:rPr>
          <w:tab/>
        </w:r>
        <w:r>
          <w:rPr>
            <w:noProof/>
            <w:webHidden/>
          </w:rPr>
          <w:fldChar w:fldCharType="begin"/>
        </w:r>
        <w:r>
          <w:rPr>
            <w:noProof/>
            <w:webHidden/>
          </w:rPr>
          <w:instrText xml:space="preserve"> PAGEREF _Toc482771265 \h </w:instrText>
        </w:r>
        <w:r>
          <w:rPr>
            <w:noProof/>
            <w:webHidden/>
          </w:rPr>
        </w:r>
        <w:r>
          <w:rPr>
            <w:noProof/>
            <w:webHidden/>
          </w:rPr>
          <w:fldChar w:fldCharType="separate"/>
        </w:r>
        <w:r>
          <w:rPr>
            <w:noProof/>
            <w:webHidden/>
          </w:rPr>
          <w:t>6</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6" w:history="1">
        <w:r w:rsidRPr="0041595B">
          <w:rPr>
            <w:rStyle w:val="Hyperlink"/>
            <w:noProof/>
          </w:rPr>
          <w:t>1.4</w:t>
        </w:r>
        <w:r>
          <w:rPr>
            <w:rFonts w:asciiTheme="minorHAnsi" w:eastAsiaTheme="minorEastAsia" w:hAnsiTheme="minorHAnsi" w:cstheme="minorBidi"/>
            <w:noProof/>
            <w:lang w:val="de-AT" w:eastAsia="de-AT"/>
          </w:rPr>
          <w:tab/>
        </w:r>
        <w:r w:rsidRPr="0041595B">
          <w:rPr>
            <w:rStyle w:val="Hyperlink"/>
            <w:noProof/>
          </w:rPr>
          <w:t>Begriffsbestimmungen und Abkürzungen</w:t>
        </w:r>
        <w:r>
          <w:rPr>
            <w:noProof/>
            <w:webHidden/>
          </w:rPr>
          <w:tab/>
        </w:r>
        <w:r>
          <w:rPr>
            <w:noProof/>
            <w:webHidden/>
          </w:rPr>
          <w:fldChar w:fldCharType="begin"/>
        </w:r>
        <w:r>
          <w:rPr>
            <w:noProof/>
            <w:webHidden/>
          </w:rPr>
          <w:instrText xml:space="preserve"> PAGEREF _Toc482771266 \h </w:instrText>
        </w:r>
        <w:r>
          <w:rPr>
            <w:noProof/>
            <w:webHidden/>
          </w:rPr>
        </w:r>
        <w:r>
          <w:rPr>
            <w:noProof/>
            <w:webHidden/>
          </w:rPr>
          <w:fldChar w:fldCharType="separate"/>
        </w:r>
        <w:r>
          <w:rPr>
            <w:noProof/>
            <w:webHidden/>
          </w:rPr>
          <w:t>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7" w:history="1">
        <w:r w:rsidRPr="0041595B">
          <w:rPr>
            <w:rStyle w:val="Hyperlink"/>
            <w:noProof/>
          </w:rPr>
          <w:t>1.5</w:t>
        </w:r>
        <w:r>
          <w:rPr>
            <w:rFonts w:asciiTheme="minorHAnsi" w:eastAsiaTheme="minorEastAsia" w:hAnsiTheme="minorHAnsi" w:cstheme="minorBidi"/>
            <w:noProof/>
            <w:lang w:val="de-AT" w:eastAsia="de-AT"/>
          </w:rPr>
          <w:tab/>
        </w:r>
        <w:r w:rsidRPr="0041595B">
          <w:rPr>
            <w:rStyle w:val="Hyperlink"/>
            <w:noProof/>
          </w:rPr>
          <w:t>Zusammenhang mit anderen Dokumenten</w:t>
        </w:r>
        <w:r>
          <w:rPr>
            <w:noProof/>
            <w:webHidden/>
          </w:rPr>
          <w:tab/>
        </w:r>
        <w:r>
          <w:rPr>
            <w:noProof/>
            <w:webHidden/>
          </w:rPr>
          <w:fldChar w:fldCharType="begin"/>
        </w:r>
        <w:r>
          <w:rPr>
            <w:noProof/>
            <w:webHidden/>
          </w:rPr>
          <w:instrText xml:space="preserve"> PAGEREF _Toc482771267 \h </w:instrText>
        </w:r>
        <w:r>
          <w:rPr>
            <w:noProof/>
            <w:webHidden/>
          </w:rPr>
        </w:r>
        <w:r>
          <w:rPr>
            <w:noProof/>
            <w:webHidden/>
          </w:rPr>
          <w:fldChar w:fldCharType="separate"/>
        </w:r>
        <w:r>
          <w:rPr>
            <w:noProof/>
            <w:webHidden/>
          </w:rPr>
          <w:t>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8" w:history="1">
        <w:r w:rsidRPr="0041595B">
          <w:rPr>
            <w:rStyle w:val="Hyperlink"/>
            <w:noProof/>
          </w:rPr>
          <w:t>1.6</w:t>
        </w:r>
        <w:r>
          <w:rPr>
            <w:rFonts w:asciiTheme="minorHAnsi" w:eastAsiaTheme="minorEastAsia" w:hAnsiTheme="minorHAnsi" w:cstheme="minorBidi"/>
            <w:noProof/>
            <w:lang w:val="de-AT" w:eastAsia="de-AT"/>
          </w:rPr>
          <w:tab/>
        </w:r>
        <w:r w:rsidRPr="0041595B">
          <w:rPr>
            <w:rStyle w:val="Hyperlink"/>
            <w:noProof/>
          </w:rPr>
          <w:t>Weiterführende Literatur</w:t>
        </w:r>
        <w:r>
          <w:rPr>
            <w:noProof/>
            <w:webHidden/>
          </w:rPr>
          <w:tab/>
        </w:r>
        <w:r>
          <w:rPr>
            <w:noProof/>
            <w:webHidden/>
          </w:rPr>
          <w:fldChar w:fldCharType="begin"/>
        </w:r>
        <w:r>
          <w:rPr>
            <w:noProof/>
            <w:webHidden/>
          </w:rPr>
          <w:instrText xml:space="preserve"> PAGEREF _Toc482771268 \h </w:instrText>
        </w:r>
        <w:r>
          <w:rPr>
            <w:noProof/>
            <w:webHidden/>
          </w:rPr>
        </w:r>
        <w:r>
          <w:rPr>
            <w:noProof/>
            <w:webHidden/>
          </w:rPr>
          <w:fldChar w:fldCharType="separate"/>
        </w:r>
        <w:r>
          <w:rPr>
            <w:noProof/>
            <w:webHidden/>
          </w:rPr>
          <w:t>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69" w:history="1">
        <w:r w:rsidRPr="0041595B">
          <w:rPr>
            <w:rStyle w:val="Hyperlink"/>
            <w:noProof/>
          </w:rPr>
          <w:t>1.7</w:t>
        </w:r>
        <w:r>
          <w:rPr>
            <w:rFonts w:asciiTheme="minorHAnsi" w:eastAsiaTheme="minorEastAsia" w:hAnsiTheme="minorHAnsi" w:cstheme="minorBidi"/>
            <w:noProof/>
            <w:lang w:val="de-AT" w:eastAsia="de-AT"/>
          </w:rPr>
          <w:tab/>
        </w:r>
        <w:r w:rsidRPr="0041595B">
          <w:rPr>
            <w:rStyle w:val="Hyperlink"/>
            <w:noProof/>
          </w:rPr>
          <w:t>Typographische Konventionen</w:t>
        </w:r>
        <w:r>
          <w:rPr>
            <w:noProof/>
            <w:webHidden/>
          </w:rPr>
          <w:tab/>
        </w:r>
        <w:r>
          <w:rPr>
            <w:noProof/>
            <w:webHidden/>
          </w:rPr>
          <w:fldChar w:fldCharType="begin"/>
        </w:r>
        <w:r>
          <w:rPr>
            <w:noProof/>
            <w:webHidden/>
          </w:rPr>
          <w:instrText xml:space="preserve"> PAGEREF _Toc482771269 \h </w:instrText>
        </w:r>
        <w:r>
          <w:rPr>
            <w:noProof/>
            <w:webHidden/>
          </w:rPr>
        </w:r>
        <w:r>
          <w:rPr>
            <w:noProof/>
            <w:webHidden/>
          </w:rPr>
          <w:fldChar w:fldCharType="separate"/>
        </w:r>
        <w:r>
          <w:rPr>
            <w:noProof/>
            <w:webHidden/>
          </w:rPr>
          <w:t>9</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270" w:history="1">
        <w:r w:rsidRPr="0041595B">
          <w:rPr>
            <w:rStyle w:val="Hyperlink"/>
            <w:rFonts w:cs="Arial"/>
            <w:noProof/>
          </w:rPr>
          <w:t>2</w:t>
        </w:r>
        <w:r>
          <w:rPr>
            <w:rFonts w:asciiTheme="minorHAnsi" w:eastAsiaTheme="minorEastAsia" w:hAnsiTheme="minorHAnsi" w:cstheme="minorBidi"/>
            <w:noProof/>
            <w:lang w:val="de-AT" w:eastAsia="de-AT"/>
          </w:rPr>
          <w:tab/>
        </w:r>
        <w:r w:rsidRPr="0041595B">
          <w:rPr>
            <w:rStyle w:val="Hyperlink"/>
            <w:rFonts w:cs="Arial"/>
            <w:noProof/>
          </w:rPr>
          <w:t>Einführung</w:t>
        </w:r>
        <w:r>
          <w:rPr>
            <w:noProof/>
            <w:webHidden/>
          </w:rPr>
          <w:tab/>
        </w:r>
        <w:r>
          <w:rPr>
            <w:noProof/>
            <w:webHidden/>
          </w:rPr>
          <w:fldChar w:fldCharType="begin"/>
        </w:r>
        <w:r>
          <w:rPr>
            <w:noProof/>
            <w:webHidden/>
          </w:rPr>
          <w:instrText xml:space="preserve"> PAGEREF _Toc482771270 \h </w:instrText>
        </w:r>
        <w:r>
          <w:rPr>
            <w:noProof/>
            <w:webHidden/>
          </w:rPr>
        </w:r>
        <w:r>
          <w:rPr>
            <w:noProof/>
            <w:webHidden/>
          </w:rPr>
          <w:fldChar w:fldCharType="separate"/>
        </w:r>
        <w:r>
          <w:rPr>
            <w:noProof/>
            <w:webHidden/>
          </w:rPr>
          <w:t>10</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1" w:history="1">
        <w:r w:rsidRPr="0041595B">
          <w:rPr>
            <w:rStyle w:val="Hyperlink"/>
            <w:noProof/>
          </w:rPr>
          <w:t>2.1</w:t>
        </w:r>
        <w:r>
          <w:rPr>
            <w:rFonts w:asciiTheme="minorHAnsi" w:eastAsiaTheme="minorEastAsia" w:hAnsiTheme="minorHAnsi" w:cstheme="minorBidi"/>
            <w:noProof/>
            <w:lang w:val="de-AT" w:eastAsia="de-AT"/>
          </w:rPr>
          <w:tab/>
        </w:r>
        <w:r w:rsidRPr="0041595B">
          <w:rPr>
            <w:rStyle w:val="Hyperlink"/>
            <w:noProof/>
          </w:rPr>
          <w:t>Qualitätsbegriff</w:t>
        </w:r>
        <w:r>
          <w:rPr>
            <w:noProof/>
            <w:webHidden/>
          </w:rPr>
          <w:tab/>
        </w:r>
        <w:r>
          <w:rPr>
            <w:noProof/>
            <w:webHidden/>
          </w:rPr>
          <w:fldChar w:fldCharType="begin"/>
        </w:r>
        <w:r>
          <w:rPr>
            <w:noProof/>
            <w:webHidden/>
          </w:rPr>
          <w:instrText xml:space="preserve"> PAGEREF _Toc482771271 \h </w:instrText>
        </w:r>
        <w:r>
          <w:rPr>
            <w:noProof/>
            <w:webHidden/>
          </w:rPr>
        </w:r>
        <w:r>
          <w:rPr>
            <w:noProof/>
            <w:webHidden/>
          </w:rPr>
          <w:fldChar w:fldCharType="separate"/>
        </w:r>
        <w:r>
          <w:rPr>
            <w:noProof/>
            <w:webHidden/>
          </w:rPr>
          <w:t>10</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2" w:history="1">
        <w:r w:rsidRPr="0041595B">
          <w:rPr>
            <w:rStyle w:val="Hyperlink"/>
            <w:noProof/>
          </w:rPr>
          <w:t>2.2</w:t>
        </w:r>
        <w:r>
          <w:rPr>
            <w:rFonts w:asciiTheme="minorHAnsi" w:eastAsiaTheme="minorEastAsia" w:hAnsiTheme="minorHAnsi" w:cstheme="minorBidi"/>
            <w:noProof/>
            <w:lang w:val="de-AT" w:eastAsia="de-AT"/>
          </w:rPr>
          <w:tab/>
        </w:r>
        <w:r w:rsidRPr="0041595B">
          <w:rPr>
            <w:rStyle w:val="Hyperlink"/>
            <w:noProof/>
          </w:rPr>
          <w:t>Qualitätskriterien aus abstrakter (theoretischer) Sicht</w:t>
        </w:r>
        <w:r>
          <w:rPr>
            <w:noProof/>
            <w:webHidden/>
          </w:rPr>
          <w:tab/>
        </w:r>
        <w:r>
          <w:rPr>
            <w:noProof/>
            <w:webHidden/>
          </w:rPr>
          <w:fldChar w:fldCharType="begin"/>
        </w:r>
        <w:r>
          <w:rPr>
            <w:noProof/>
            <w:webHidden/>
          </w:rPr>
          <w:instrText xml:space="preserve"> PAGEREF _Toc482771272 \h </w:instrText>
        </w:r>
        <w:r>
          <w:rPr>
            <w:noProof/>
            <w:webHidden/>
          </w:rPr>
        </w:r>
        <w:r>
          <w:rPr>
            <w:noProof/>
            <w:webHidden/>
          </w:rPr>
          <w:fldChar w:fldCharType="separate"/>
        </w:r>
        <w:r>
          <w:rPr>
            <w:noProof/>
            <w:webHidden/>
          </w:rPr>
          <w:t>11</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3" w:history="1">
        <w:r w:rsidRPr="0041595B">
          <w:rPr>
            <w:rStyle w:val="Hyperlink"/>
            <w:noProof/>
          </w:rPr>
          <w:t>2.3</w:t>
        </w:r>
        <w:r>
          <w:rPr>
            <w:rFonts w:asciiTheme="minorHAnsi" w:eastAsiaTheme="minorEastAsia" w:hAnsiTheme="minorHAnsi" w:cstheme="minorBidi"/>
            <w:noProof/>
            <w:lang w:val="de-AT" w:eastAsia="de-AT"/>
          </w:rPr>
          <w:tab/>
        </w:r>
        <w:r w:rsidRPr="0041595B">
          <w:rPr>
            <w:rStyle w:val="Hyperlink"/>
            <w:noProof/>
            <w:lang w:val="de-AT"/>
          </w:rPr>
          <w:t>Allgemeines zu Qualitätsanforderungen</w:t>
        </w:r>
        <w:r>
          <w:rPr>
            <w:noProof/>
            <w:webHidden/>
          </w:rPr>
          <w:tab/>
        </w:r>
        <w:r>
          <w:rPr>
            <w:noProof/>
            <w:webHidden/>
          </w:rPr>
          <w:fldChar w:fldCharType="begin"/>
        </w:r>
        <w:r>
          <w:rPr>
            <w:noProof/>
            <w:webHidden/>
          </w:rPr>
          <w:instrText xml:space="preserve"> PAGEREF _Toc482771273 \h </w:instrText>
        </w:r>
        <w:r>
          <w:rPr>
            <w:noProof/>
            <w:webHidden/>
          </w:rPr>
        </w:r>
        <w:r>
          <w:rPr>
            <w:noProof/>
            <w:webHidden/>
          </w:rPr>
          <w:fldChar w:fldCharType="separate"/>
        </w:r>
        <w:r>
          <w:rPr>
            <w:noProof/>
            <w:webHidden/>
          </w:rPr>
          <w:t>12</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4" w:history="1">
        <w:r w:rsidRPr="0041595B">
          <w:rPr>
            <w:rStyle w:val="Hyperlink"/>
            <w:noProof/>
            <w:highlight w:val="yellow"/>
            <w:lang w:eastAsia="de-AT"/>
          </w:rPr>
          <w:t>2.4</w:t>
        </w:r>
        <w:r>
          <w:rPr>
            <w:rFonts w:asciiTheme="minorHAnsi" w:eastAsiaTheme="minorEastAsia" w:hAnsiTheme="minorHAnsi" w:cstheme="minorBidi"/>
            <w:noProof/>
            <w:lang w:val="de-AT" w:eastAsia="de-AT"/>
          </w:rPr>
          <w:tab/>
        </w:r>
        <w:r w:rsidRPr="0041595B">
          <w:rPr>
            <w:rStyle w:val="Hyperlink"/>
            <w:noProof/>
            <w:highlight w:val="yellow"/>
            <w:lang w:val="de-AT" w:eastAsia="de-AT"/>
          </w:rPr>
          <w:t>Aufbau der EXCEL-Matrix</w:t>
        </w:r>
        <w:r>
          <w:rPr>
            <w:noProof/>
            <w:webHidden/>
          </w:rPr>
          <w:tab/>
        </w:r>
        <w:r>
          <w:rPr>
            <w:noProof/>
            <w:webHidden/>
          </w:rPr>
          <w:fldChar w:fldCharType="begin"/>
        </w:r>
        <w:r>
          <w:rPr>
            <w:noProof/>
            <w:webHidden/>
          </w:rPr>
          <w:instrText xml:space="preserve"> PAGEREF _Toc482771274 \h </w:instrText>
        </w:r>
        <w:r>
          <w:rPr>
            <w:noProof/>
            <w:webHidden/>
          </w:rPr>
        </w:r>
        <w:r>
          <w:rPr>
            <w:noProof/>
            <w:webHidden/>
          </w:rPr>
          <w:fldChar w:fldCharType="separate"/>
        </w:r>
        <w:r>
          <w:rPr>
            <w:noProof/>
            <w:webHidden/>
          </w:rPr>
          <w:t>14</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5" w:history="1">
        <w:r w:rsidRPr="0041595B">
          <w:rPr>
            <w:rStyle w:val="Hyperlink"/>
            <w:noProof/>
            <w:lang w:eastAsia="de-AT"/>
          </w:rPr>
          <w:t>2.5</w:t>
        </w:r>
        <w:r>
          <w:rPr>
            <w:rFonts w:asciiTheme="minorHAnsi" w:eastAsiaTheme="minorEastAsia" w:hAnsiTheme="minorHAnsi" w:cstheme="minorBidi"/>
            <w:noProof/>
            <w:lang w:val="de-AT" w:eastAsia="de-AT"/>
          </w:rPr>
          <w:tab/>
        </w:r>
        <w:r w:rsidRPr="0041595B">
          <w:rPr>
            <w:rStyle w:val="Hyperlink"/>
            <w:noProof/>
            <w:lang w:val="de-AT" w:eastAsia="de-AT"/>
          </w:rPr>
          <w:t>Beispiele für Qualitätskriterien für Artefakte/Aktivitäten</w:t>
        </w:r>
        <w:r>
          <w:rPr>
            <w:noProof/>
            <w:webHidden/>
          </w:rPr>
          <w:tab/>
        </w:r>
        <w:r>
          <w:rPr>
            <w:noProof/>
            <w:webHidden/>
          </w:rPr>
          <w:fldChar w:fldCharType="begin"/>
        </w:r>
        <w:r>
          <w:rPr>
            <w:noProof/>
            <w:webHidden/>
          </w:rPr>
          <w:instrText xml:space="preserve"> PAGEREF _Toc482771275 \h </w:instrText>
        </w:r>
        <w:r>
          <w:rPr>
            <w:noProof/>
            <w:webHidden/>
          </w:rPr>
        </w:r>
        <w:r>
          <w:rPr>
            <w:noProof/>
            <w:webHidden/>
          </w:rPr>
          <w:fldChar w:fldCharType="separate"/>
        </w:r>
        <w:r>
          <w:rPr>
            <w:noProof/>
            <w:webHidden/>
          </w:rPr>
          <w:t>14</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6" w:history="1">
        <w:r w:rsidRPr="0041595B">
          <w:rPr>
            <w:rStyle w:val="Hyperlink"/>
            <w:noProof/>
          </w:rPr>
          <w:t>2.6</w:t>
        </w:r>
        <w:r>
          <w:rPr>
            <w:rFonts w:asciiTheme="minorHAnsi" w:eastAsiaTheme="minorEastAsia" w:hAnsiTheme="minorHAnsi" w:cstheme="minorBidi"/>
            <w:noProof/>
            <w:lang w:val="de-AT" w:eastAsia="de-AT"/>
          </w:rPr>
          <w:tab/>
        </w:r>
        <w:r w:rsidRPr="0041595B">
          <w:rPr>
            <w:rStyle w:val="Hyperlink"/>
            <w:noProof/>
            <w:lang w:val="de-AT"/>
          </w:rPr>
          <w:t>Generische Sicht des Life Cycle</w:t>
        </w:r>
        <w:r>
          <w:rPr>
            <w:noProof/>
            <w:webHidden/>
          </w:rPr>
          <w:tab/>
        </w:r>
        <w:r>
          <w:rPr>
            <w:noProof/>
            <w:webHidden/>
          </w:rPr>
          <w:fldChar w:fldCharType="begin"/>
        </w:r>
        <w:r>
          <w:rPr>
            <w:noProof/>
            <w:webHidden/>
          </w:rPr>
          <w:instrText xml:space="preserve"> PAGEREF _Toc482771276 \h </w:instrText>
        </w:r>
        <w:r>
          <w:rPr>
            <w:noProof/>
            <w:webHidden/>
          </w:rPr>
        </w:r>
        <w:r>
          <w:rPr>
            <w:noProof/>
            <w:webHidden/>
          </w:rPr>
          <w:fldChar w:fldCharType="separate"/>
        </w:r>
        <w:r>
          <w:rPr>
            <w:noProof/>
            <w:webHidden/>
          </w:rPr>
          <w:t>16</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277" w:history="1">
        <w:r w:rsidRPr="0041595B">
          <w:rPr>
            <w:rStyle w:val="Hyperlink"/>
            <w:rFonts w:cs="Arial"/>
            <w:noProof/>
            <w:lang w:val="de-AT"/>
          </w:rPr>
          <w:t>3</w:t>
        </w:r>
        <w:r>
          <w:rPr>
            <w:rFonts w:asciiTheme="minorHAnsi" w:eastAsiaTheme="minorEastAsia" w:hAnsiTheme="minorHAnsi" w:cstheme="minorBidi"/>
            <w:noProof/>
            <w:lang w:val="de-AT" w:eastAsia="de-AT"/>
          </w:rPr>
          <w:tab/>
        </w:r>
        <w:r w:rsidRPr="0041595B">
          <w:rPr>
            <w:rStyle w:val="Hyperlink"/>
            <w:rFonts w:cs="Arial"/>
            <w:noProof/>
            <w:lang w:val="de-AT"/>
          </w:rPr>
          <w:t>Qualitätsanforderungen an Artefakte/Aktivitäten</w:t>
        </w:r>
        <w:r>
          <w:rPr>
            <w:noProof/>
            <w:webHidden/>
          </w:rPr>
          <w:tab/>
        </w:r>
        <w:r>
          <w:rPr>
            <w:noProof/>
            <w:webHidden/>
          </w:rPr>
          <w:fldChar w:fldCharType="begin"/>
        </w:r>
        <w:r>
          <w:rPr>
            <w:noProof/>
            <w:webHidden/>
          </w:rPr>
          <w:instrText xml:space="preserve"> PAGEREF _Toc482771277 \h </w:instrText>
        </w:r>
        <w:r>
          <w:rPr>
            <w:noProof/>
            <w:webHidden/>
          </w:rPr>
        </w:r>
        <w:r>
          <w:rPr>
            <w:noProof/>
            <w:webHidden/>
          </w:rPr>
          <w:fldChar w:fldCharType="separate"/>
        </w:r>
        <w:r>
          <w:rPr>
            <w:noProof/>
            <w:webHidden/>
          </w:rPr>
          <w:t>18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8" w:history="1">
        <w:r w:rsidRPr="0041595B">
          <w:rPr>
            <w:rStyle w:val="Hyperlink"/>
            <w:noProof/>
          </w:rPr>
          <w:t>3.1</w:t>
        </w:r>
        <w:r>
          <w:rPr>
            <w:rFonts w:asciiTheme="minorHAnsi" w:eastAsiaTheme="minorEastAsia" w:hAnsiTheme="minorHAnsi" w:cstheme="minorBidi"/>
            <w:noProof/>
            <w:lang w:val="de-AT" w:eastAsia="de-AT"/>
          </w:rPr>
          <w:tab/>
        </w:r>
        <w:r w:rsidRPr="0041595B">
          <w:rPr>
            <w:rStyle w:val="Hyperlink"/>
            <w:noProof/>
            <w:lang w:val="de-AT"/>
          </w:rPr>
          <w:t>Übergreifendes</w:t>
        </w:r>
        <w:r>
          <w:rPr>
            <w:noProof/>
            <w:webHidden/>
          </w:rPr>
          <w:tab/>
        </w:r>
        <w:r>
          <w:rPr>
            <w:noProof/>
            <w:webHidden/>
          </w:rPr>
          <w:fldChar w:fldCharType="begin"/>
        </w:r>
        <w:r>
          <w:rPr>
            <w:noProof/>
            <w:webHidden/>
          </w:rPr>
          <w:instrText xml:space="preserve"> PAGEREF _Toc482771278 \h </w:instrText>
        </w:r>
        <w:r>
          <w:rPr>
            <w:noProof/>
            <w:webHidden/>
          </w:rPr>
        </w:r>
        <w:r>
          <w:rPr>
            <w:noProof/>
            <w:webHidden/>
          </w:rPr>
          <w:fldChar w:fldCharType="separate"/>
        </w:r>
        <w:r>
          <w:rPr>
            <w:noProof/>
            <w:webHidden/>
          </w:rPr>
          <w:t>18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79" w:history="1">
        <w:r w:rsidRPr="0041595B">
          <w:rPr>
            <w:rStyle w:val="Hyperlink"/>
            <w:noProof/>
          </w:rPr>
          <w:t>3.2</w:t>
        </w:r>
        <w:r>
          <w:rPr>
            <w:rFonts w:asciiTheme="minorHAnsi" w:eastAsiaTheme="minorEastAsia" w:hAnsiTheme="minorHAnsi" w:cstheme="minorBidi"/>
            <w:noProof/>
            <w:lang w:val="de-AT" w:eastAsia="de-AT"/>
          </w:rPr>
          <w:tab/>
        </w:r>
        <w:r w:rsidRPr="0041595B">
          <w:rPr>
            <w:rStyle w:val="Hyperlink"/>
            <w:noProof/>
            <w:lang w:val="de-AT"/>
          </w:rPr>
          <w:t>Anforderung definieren</w:t>
        </w:r>
        <w:r>
          <w:rPr>
            <w:noProof/>
            <w:webHidden/>
          </w:rPr>
          <w:tab/>
        </w:r>
        <w:r>
          <w:rPr>
            <w:noProof/>
            <w:webHidden/>
          </w:rPr>
          <w:fldChar w:fldCharType="begin"/>
        </w:r>
        <w:r>
          <w:rPr>
            <w:noProof/>
            <w:webHidden/>
          </w:rPr>
          <w:instrText xml:space="preserve"> PAGEREF _Toc482771279 \h </w:instrText>
        </w:r>
        <w:r>
          <w:rPr>
            <w:noProof/>
            <w:webHidden/>
          </w:rPr>
        </w:r>
        <w:r>
          <w:rPr>
            <w:noProof/>
            <w:webHidden/>
          </w:rPr>
          <w:fldChar w:fldCharType="separate"/>
        </w:r>
        <w:r>
          <w:rPr>
            <w:noProof/>
            <w:webHidden/>
          </w:rPr>
          <w:t>37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0" w:history="1">
        <w:r w:rsidRPr="0041595B">
          <w:rPr>
            <w:rStyle w:val="Hyperlink"/>
            <w:noProof/>
          </w:rPr>
          <w:t>3.3</w:t>
        </w:r>
        <w:r>
          <w:rPr>
            <w:rFonts w:asciiTheme="minorHAnsi" w:eastAsiaTheme="minorEastAsia" w:hAnsiTheme="minorHAnsi" w:cstheme="minorBidi"/>
            <w:noProof/>
            <w:lang w:val="de-AT" w:eastAsia="de-AT"/>
          </w:rPr>
          <w:tab/>
        </w:r>
        <w:r w:rsidRPr="0041595B">
          <w:rPr>
            <w:rStyle w:val="Hyperlink"/>
            <w:noProof/>
            <w:lang w:val="de-AT"/>
          </w:rPr>
          <w:t>Anforderung umsetzen</w:t>
        </w:r>
        <w:r>
          <w:rPr>
            <w:noProof/>
            <w:webHidden/>
          </w:rPr>
          <w:tab/>
        </w:r>
        <w:r>
          <w:rPr>
            <w:noProof/>
            <w:webHidden/>
          </w:rPr>
          <w:fldChar w:fldCharType="begin"/>
        </w:r>
        <w:r>
          <w:rPr>
            <w:noProof/>
            <w:webHidden/>
          </w:rPr>
          <w:instrText xml:space="preserve"> PAGEREF _Toc482771280 \h </w:instrText>
        </w:r>
        <w:r>
          <w:rPr>
            <w:noProof/>
            <w:webHidden/>
          </w:rPr>
        </w:r>
        <w:r>
          <w:rPr>
            <w:noProof/>
            <w:webHidden/>
          </w:rPr>
          <w:fldChar w:fldCharType="separate"/>
        </w:r>
        <w:r>
          <w:rPr>
            <w:noProof/>
            <w:webHidden/>
          </w:rPr>
          <w:t>49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1" w:history="1">
        <w:r w:rsidRPr="0041595B">
          <w:rPr>
            <w:rStyle w:val="Hyperlink"/>
            <w:noProof/>
          </w:rPr>
          <w:t>3.4</w:t>
        </w:r>
        <w:r>
          <w:rPr>
            <w:rFonts w:asciiTheme="minorHAnsi" w:eastAsiaTheme="minorEastAsia" w:hAnsiTheme="minorHAnsi" w:cstheme="minorBidi"/>
            <w:noProof/>
            <w:lang w:val="de-AT" w:eastAsia="de-AT"/>
          </w:rPr>
          <w:tab/>
        </w:r>
        <w:r w:rsidRPr="0041595B">
          <w:rPr>
            <w:rStyle w:val="Hyperlink"/>
            <w:noProof/>
            <w:lang w:val="de-AT"/>
          </w:rPr>
          <w:t>Testprozess</w:t>
        </w:r>
        <w:r>
          <w:rPr>
            <w:noProof/>
            <w:webHidden/>
          </w:rPr>
          <w:tab/>
        </w:r>
        <w:r>
          <w:rPr>
            <w:noProof/>
            <w:webHidden/>
          </w:rPr>
          <w:fldChar w:fldCharType="begin"/>
        </w:r>
        <w:r>
          <w:rPr>
            <w:noProof/>
            <w:webHidden/>
          </w:rPr>
          <w:instrText xml:space="preserve"> PAGEREF _Toc482771281 \h </w:instrText>
        </w:r>
        <w:r>
          <w:rPr>
            <w:noProof/>
            <w:webHidden/>
          </w:rPr>
        </w:r>
        <w:r>
          <w:rPr>
            <w:noProof/>
            <w:webHidden/>
          </w:rPr>
          <w:fldChar w:fldCharType="separate"/>
        </w:r>
        <w:r>
          <w:rPr>
            <w:noProof/>
            <w:webHidden/>
          </w:rPr>
          <w:t>57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2" w:history="1">
        <w:r w:rsidRPr="0041595B">
          <w:rPr>
            <w:rStyle w:val="Hyperlink"/>
            <w:noProof/>
          </w:rPr>
          <w:t>3.5</w:t>
        </w:r>
        <w:r>
          <w:rPr>
            <w:rFonts w:asciiTheme="minorHAnsi" w:eastAsiaTheme="minorEastAsia" w:hAnsiTheme="minorHAnsi" w:cstheme="minorBidi"/>
            <w:noProof/>
            <w:lang w:val="de-AT" w:eastAsia="de-AT"/>
          </w:rPr>
          <w:tab/>
        </w:r>
        <w:r w:rsidRPr="0041595B">
          <w:rPr>
            <w:rStyle w:val="Hyperlink"/>
            <w:noProof/>
          </w:rPr>
          <w:t>I</w:t>
        </w:r>
        <w:r w:rsidRPr="0041595B">
          <w:rPr>
            <w:rStyle w:val="Hyperlink"/>
            <w:noProof/>
            <w:lang w:val="de-AT"/>
          </w:rPr>
          <w:t>nbetriebnahme</w:t>
        </w:r>
        <w:r>
          <w:rPr>
            <w:noProof/>
            <w:webHidden/>
          </w:rPr>
          <w:tab/>
        </w:r>
        <w:r>
          <w:rPr>
            <w:noProof/>
            <w:webHidden/>
          </w:rPr>
          <w:fldChar w:fldCharType="begin"/>
        </w:r>
        <w:r>
          <w:rPr>
            <w:noProof/>
            <w:webHidden/>
          </w:rPr>
          <w:instrText xml:space="preserve"> PAGEREF _Toc482771282 \h </w:instrText>
        </w:r>
        <w:r>
          <w:rPr>
            <w:noProof/>
            <w:webHidden/>
          </w:rPr>
        </w:r>
        <w:r>
          <w:rPr>
            <w:noProof/>
            <w:webHidden/>
          </w:rPr>
          <w:fldChar w:fldCharType="separate"/>
        </w:r>
        <w:r>
          <w:rPr>
            <w:noProof/>
            <w:webHidden/>
          </w:rPr>
          <w:t>77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3" w:history="1">
        <w:r w:rsidRPr="0041595B">
          <w:rPr>
            <w:rStyle w:val="Hyperlink"/>
            <w:noProof/>
          </w:rPr>
          <w:t>3.6</w:t>
        </w:r>
        <w:r>
          <w:rPr>
            <w:rFonts w:asciiTheme="minorHAnsi" w:eastAsiaTheme="minorEastAsia" w:hAnsiTheme="minorHAnsi" w:cstheme="minorBidi"/>
            <w:noProof/>
            <w:lang w:val="de-AT" w:eastAsia="de-AT"/>
          </w:rPr>
          <w:tab/>
        </w:r>
        <w:r w:rsidRPr="0041595B">
          <w:rPr>
            <w:rStyle w:val="Hyperlink"/>
            <w:noProof/>
            <w:lang w:val="de-AT"/>
          </w:rPr>
          <w:t>Betrieb</w:t>
        </w:r>
        <w:r>
          <w:rPr>
            <w:noProof/>
            <w:webHidden/>
          </w:rPr>
          <w:tab/>
        </w:r>
        <w:r>
          <w:rPr>
            <w:noProof/>
            <w:webHidden/>
          </w:rPr>
          <w:fldChar w:fldCharType="begin"/>
        </w:r>
        <w:r>
          <w:rPr>
            <w:noProof/>
            <w:webHidden/>
          </w:rPr>
          <w:instrText xml:space="preserve"> PAGEREF _Toc482771283 \h </w:instrText>
        </w:r>
        <w:r>
          <w:rPr>
            <w:noProof/>
            <w:webHidden/>
          </w:rPr>
        </w:r>
        <w:r>
          <w:rPr>
            <w:noProof/>
            <w:webHidden/>
          </w:rPr>
          <w:fldChar w:fldCharType="separate"/>
        </w:r>
        <w:r>
          <w:rPr>
            <w:noProof/>
            <w:webHidden/>
          </w:rPr>
          <w:t>85</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4" w:history="1">
        <w:r w:rsidRPr="0041595B">
          <w:rPr>
            <w:rStyle w:val="Hyperlink"/>
            <w:noProof/>
          </w:rPr>
          <w:t>3.7</w:t>
        </w:r>
        <w:r>
          <w:rPr>
            <w:rFonts w:asciiTheme="minorHAnsi" w:eastAsiaTheme="minorEastAsia" w:hAnsiTheme="minorHAnsi" w:cstheme="minorBidi"/>
            <w:noProof/>
            <w:lang w:val="de-AT" w:eastAsia="de-AT"/>
          </w:rPr>
          <w:tab/>
        </w:r>
        <w:r w:rsidRPr="0041595B">
          <w:rPr>
            <w:rStyle w:val="Hyperlink"/>
            <w:noProof/>
            <w:lang w:val="de-AT"/>
          </w:rPr>
          <w:t>Applikationsbetrieb managen</w:t>
        </w:r>
        <w:r>
          <w:rPr>
            <w:noProof/>
            <w:webHidden/>
          </w:rPr>
          <w:tab/>
        </w:r>
        <w:r>
          <w:rPr>
            <w:noProof/>
            <w:webHidden/>
          </w:rPr>
          <w:fldChar w:fldCharType="begin"/>
        </w:r>
        <w:r>
          <w:rPr>
            <w:noProof/>
            <w:webHidden/>
          </w:rPr>
          <w:instrText xml:space="preserve"> PAGEREF _Toc482771284 \h </w:instrText>
        </w:r>
        <w:r>
          <w:rPr>
            <w:noProof/>
            <w:webHidden/>
          </w:rPr>
        </w:r>
        <w:r>
          <w:rPr>
            <w:noProof/>
            <w:webHidden/>
          </w:rPr>
          <w:fldChar w:fldCharType="separate"/>
        </w:r>
        <w:r>
          <w:rPr>
            <w:noProof/>
            <w:webHidden/>
          </w:rPr>
          <w:t>91</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5" w:history="1">
        <w:r w:rsidRPr="0041595B">
          <w:rPr>
            <w:rStyle w:val="Hyperlink"/>
            <w:noProof/>
          </w:rPr>
          <w:t>3.8</w:t>
        </w:r>
        <w:r>
          <w:rPr>
            <w:rFonts w:asciiTheme="minorHAnsi" w:eastAsiaTheme="minorEastAsia" w:hAnsiTheme="minorHAnsi" w:cstheme="minorBidi"/>
            <w:noProof/>
            <w:lang w:val="de-AT" w:eastAsia="de-AT"/>
          </w:rPr>
          <w:tab/>
        </w:r>
        <w:r w:rsidRPr="0041595B">
          <w:rPr>
            <w:rStyle w:val="Hyperlink"/>
            <w:noProof/>
            <w:lang w:val="de-AT"/>
          </w:rPr>
          <w:t>Sunset</w:t>
        </w:r>
        <w:r>
          <w:rPr>
            <w:noProof/>
            <w:webHidden/>
          </w:rPr>
          <w:tab/>
        </w:r>
        <w:r>
          <w:rPr>
            <w:noProof/>
            <w:webHidden/>
          </w:rPr>
          <w:fldChar w:fldCharType="begin"/>
        </w:r>
        <w:r>
          <w:rPr>
            <w:noProof/>
            <w:webHidden/>
          </w:rPr>
          <w:instrText xml:space="preserve"> PAGEREF _Toc482771285 \h </w:instrText>
        </w:r>
        <w:r>
          <w:rPr>
            <w:noProof/>
            <w:webHidden/>
          </w:rPr>
        </w:r>
        <w:r>
          <w:rPr>
            <w:noProof/>
            <w:webHidden/>
          </w:rPr>
          <w:fldChar w:fldCharType="separate"/>
        </w:r>
        <w:r>
          <w:rPr>
            <w:noProof/>
            <w:webHidden/>
          </w:rPr>
          <w:t>91</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6" w:history="1">
        <w:r w:rsidRPr="0041595B">
          <w:rPr>
            <w:rStyle w:val="Hyperlink"/>
            <w:noProof/>
          </w:rPr>
          <w:t>3.9</w:t>
        </w:r>
        <w:r>
          <w:rPr>
            <w:rFonts w:asciiTheme="minorHAnsi" w:eastAsiaTheme="minorEastAsia" w:hAnsiTheme="minorHAnsi" w:cstheme="minorBidi"/>
            <w:noProof/>
            <w:lang w:val="de-AT" w:eastAsia="de-AT"/>
          </w:rPr>
          <w:tab/>
        </w:r>
        <w:r w:rsidRPr="0041595B">
          <w:rPr>
            <w:rStyle w:val="Hyperlink"/>
            <w:noProof/>
          </w:rPr>
          <w:t>Sonstiges Objekte</w:t>
        </w:r>
        <w:r>
          <w:rPr>
            <w:noProof/>
            <w:webHidden/>
          </w:rPr>
          <w:tab/>
        </w:r>
        <w:r>
          <w:rPr>
            <w:noProof/>
            <w:webHidden/>
          </w:rPr>
          <w:fldChar w:fldCharType="begin"/>
        </w:r>
        <w:r>
          <w:rPr>
            <w:noProof/>
            <w:webHidden/>
          </w:rPr>
          <w:instrText xml:space="preserve"> PAGEREF _Toc482771286 \h </w:instrText>
        </w:r>
        <w:r>
          <w:rPr>
            <w:noProof/>
            <w:webHidden/>
          </w:rPr>
        </w:r>
        <w:r>
          <w:rPr>
            <w:noProof/>
            <w:webHidden/>
          </w:rPr>
          <w:fldChar w:fldCharType="separate"/>
        </w:r>
        <w:r>
          <w:rPr>
            <w:noProof/>
            <w:webHidden/>
          </w:rPr>
          <w:t>91</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287" w:history="1">
        <w:r w:rsidRPr="0041595B">
          <w:rPr>
            <w:rStyle w:val="Hyperlink"/>
            <w:noProof/>
          </w:rPr>
          <w:t>4</w:t>
        </w:r>
        <w:r>
          <w:rPr>
            <w:rFonts w:asciiTheme="minorHAnsi" w:eastAsiaTheme="minorEastAsia" w:hAnsiTheme="minorHAnsi" w:cstheme="minorBidi"/>
            <w:noProof/>
            <w:lang w:val="de-AT" w:eastAsia="de-AT"/>
          </w:rPr>
          <w:tab/>
        </w:r>
        <w:r w:rsidRPr="0041595B">
          <w:rPr>
            <w:rStyle w:val="Hyperlink"/>
            <w:noProof/>
          </w:rPr>
          <w:t>Offene Punkte</w:t>
        </w:r>
        <w:r>
          <w:rPr>
            <w:noProof/>
            <w:webHidden/>
          </w:rPr>
          <w:tab/>
        </w:r>
        <w:r>
          <w:rPr>
            <w:noProof/>
            <w:webHidden/>
          </w:rPr>
          <w:fldChar w:fldCharType="begin"/>
        </w:r>
        <w:r>
          <w:rPr>
            <w:noProof/>
            <w:webHidden/>
          </w:rPr>
          <w:instrText xml:space="preserve"> PAGEREF _Toc482771287 \h </w:instrText>
        </w:r>
        <w:r>
          <w:rPr>
            <w:noProof/>
            <w:webHidden/>
          </w:rPr>
        </w:r>
        <w:r>
          <w:rPr>
            <w:noProof/>
            <w:webHidden/>
          </w:rPr>
          <w:fldChar w:fldCharType="separate"/>
        </w:r>
        <w:r>
          <w:rPr>
            <w:noProof/>
            <w:webHidden/>
          </w:rPr>
          <w:t>92</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288" w:history="1">
        <w:r w:rsidRPr="0041595B">
          <w:rPr>
            <w:rStyle w:val="Hyperlink"/>
            <w:rFonts w:cs="Arial"/>
            <w:noProof/>
          </w:rPr>
          <w:t>5</w:t>
        </w:r>
        <w:r>
          <w:rPr>
            <w:rFonts w:asciiTheme="minorHAnsi" w:eastAsiaTheme="minorEastAsia" w:hAnsiTheme="minorHAnsi" w:cstheme="minorBidi"/>
            <w:noProof/>
            <w:lang w:val="de-AT" w:eastAsia="de-AT"/>
          </w:rPr>
          <w:tab/>
        </w:r>
        <w:r w:rsidRPr="0041595B">
          <w:rPr>
            <w:rStyle w:val="Hyperlink"/>
            <w:rFonts w:cs="Arial"/>
            <w:noProof/>
          </w:rPr>
          <w:t>Anhang A: Checklisten und Protokolle</w:t>
        </w:r>
        <w:r>
          <w:rPr>
            <w:noProof/>
            <w:webHidden/>
          </w:rPr>
          <w:tab/>
        </w:r>
        <w:r>
          <w:rPr>
            <w:noProof/>
            <w:webHidden/>
          </w:rPr>
          <w:fldChar w:fldCharType="begin"/>
        </w:r>
        <w:r>
          <w:rPr>
            <w:noProof/>
            <w:webHidden/>
          </w:rPr>
          <w:instrText xml:space="preserve"> PAGEREF _Toc482771288 \h </w:instrText>
        </w:r>
        <w:r>
          <w:rPr>
            <w:noProof/>
            <w:webHidden/>
          </w:rPr>
        </w:r>
        <w:r>
          <w:rPr>
            <w:noProof/>
            <w:webHidden/>
          </w:rPr>
          <w:fldChar w:fldCharType="separate"/>
        </w:r>
        <w:r>
          <w:rPr>
            <w:noProof/>
            <w:webHidden/>
          </w:rPr>
          <w:t>92</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89" w:history="1">
        <w:r w:rsidRPr="0041595B">
          <w:rPr>
            <w:rStyle w:val="Hyperlink"/>
            <w:noProof/>
          </w:rPr>
          <w:t>5.1</w:t>
        </w:r>
        <w:r>
          <w:rPr>
            <w:rFonts w:asciiTheme="minorHAnsi" w:eastAsiaTheme="minorEastAsia" w:hAnsiTheme="minorHAnsi" w:cstheme="minorBidi"/>
            <w:noProof/>
            <w:lang w:val="de-AT" w:eastAsia="de-AT"/>
          </w:rPr>
          <w:tab/>
        </w:r>
        <w:r w:rsidRPr="0041595B">
          <w:rPr>
            <w:rStyle w:val="Hyperlink"/>
            <w:noProof/>
          </w:rPr>
          <w:t>Detaillierung ISO 25010</w:t>
        </w:r>
        <w:r>
          <w:rPr>
            <w:noProof/>
            <w:webHidden/>
          </w:rPr>
          <w:tab/>
        </w:r>
        <w:r>
          <w:rPr>
            <w:noProof/>
            <w:webHidden/>
          </w:rPr>
          <w:fldChar w:fldCharType="begin"/>
        </w:r>
        <w:r>
          <w:rPr>
            <w:noProof/>
            <w:webHidden/>
          </w:rPr>
          <w:instrText xml:space="preserve"> PAGEREF _Toc482771289 \h </w:instrText>
        </w:r>
        <w:r>
          <w:rPr>
            <w:noProof/>
            <w:webHidden/>
          </w:rPr>
        </w:r>
        <w:r>
          <w:rPr>
            <w:noProof/>
            <w:webHidden/>
          </w:rPr>
          <w:fldChar w:fldCharType="separate"/>
        </w:r>
        <w:r>
          <w:rPr>
            <w:noProof/>
            <w:webHidden/>
          </w:rPr>
          <w:t>92</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0" w:history="1">
        <w:r w:rsidRPr="0041595B">
          <w:rPr>
            <w:rStyle w:val="Hyperlink"/>
            <w:noProof/>
          </w:rPr>
          <w:t>5.2</w:t>
        </w:r>
        <w:r>
          <w:rPr>
            <w:rFonts w:asciiTheme="minorHAnsi" w:eastAsiaTheme="minorEastAsia" w:hAnsiTheme="minorHAnsi" w:cstheme="minorBidi"/>
            <w:noProof/>
            <w:lang w:val="de-AT" w:eastAsia="de-AT"/>
          </w:rPr>
          <w:tab/>
        </w:r>
        <w:r w:rsidRPr="0041595B">
          <w:rPr>
            <w:rStyle w:val="Hyperlink"/>
            <w:noProof/>
          </w:rPr>
          <w:t>Vorlage Release Notes</w:t>
        </w:r>
        <w:r>
          <w:rPr>
            <w:noProof/>
            <w:webHidden/>
          </w:rPr>
          <w:tab/>
        </w:r>
        <w:r>
          <w:rPr>
            <w:noProof/>
            <w:webHidden/>
          </w:rPr>
          <w:fldChar w:fldCharType="begin"/>
        </w:r>
        <w:r>
          <w:rPr>
            <w:noProof/>
            <w:webHidden/>
          </w:rPr>
          <w:instrText xml:space="preserve"> PAGEREF _Toc482771290 \h </w:instrText>
        </w:r>
        <w:r>
          <w:rPr>
            <w:noProof/>
            <w:webHidden/>
          </w:rPr>
        </w:r>
        <w:r>
          <w:rPr>
            <w:noProof/>
            <w:webHidden/>
          </w:rPr>
          <w:fldChar w:fldCharType="separate"/>
        </w:r>
        <w:r>
          <w:rPr>
            <w:noProof/>
            <w:webHidden/>
          </w:rPr>
          <w:t>93</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1" w:history="1">
        <w:r w:rsidRPr="0041595B">
          <w:rPr>
            <w:rStyle w:val="Hyperlink"/>
            <w:noProof/>
          </w:rPr>
          <w:t>5.3</w:t>
        </w:r>
        <w:r>
          <w:rPr>
            <w:rFonts w:asciiTheme="minorHAnsi" w:eastAsiaTheme="minorEastAsia" w:hAnsiTheme="minorHAnsi" w:cstheme="minorBidi"/>
            <w:noProof/>
            <w:lang w:val="de-AT" w:eastAsia="de-AT"/>
          </w:rPr>
          <w:tab/>
        </w:r>
        <w:r w:rsidRPr="0041595B">
          <w:rPr>
            <w:rStyle w:val="Hyperlink"/>
            <w:noProof/>
          </w:rPr>
          <w:t>Checkliste Release Notes</w:t>
        </w:r>
        <w:r>
          <w:rPr>
            <w:noProof/>
            <w:webHidden/>
          </w:rPr>
          <w:tab/>
        </w:r>
        <w:r>
          <w:rPr>
            <w:noProof/>
            <w:webHidden/>
          </w:rPr>
          <w:fldChar w:fldCharType="begin"/>
        </w:r>
        <w:r>
          <w:rPr>
            <w:noProof/>
            <w:webHidden/>
          </w:rPr>
          <w:instrText xml:space="preserve"> PAGEREF _Toc482771291 \h </w:instrText>
        </w:r>
        <w:r>
          <w:rPr>
            <w:noProof/>
            <w:webHidden/>
          </w:rPr>
        </w:r>
        <w:r>
          <w:rPr>
            <w:noProof/>
            <w:webHidden/>
          </w:rPr>
          <w:fldChar w:fldCharType="separate"/>
        </w:r>
        <w:r>
          <w:rPr>
            <w:noProof/>
            <w:webHidden/>
          </w:rPr>
          <w:t>93</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2" w:history="1">
        <w:r w:rsidRPr="0041595B">
          <w:rPr>
            <w:rStyle w:val="Hyperlink"/>
            <w:noProof/>
          </w:rPr>
          <w:t>5.4</w:t>
        </w:r>
        <w:r>
          <w:rPr>
            <w:rFonts w:asciiTheme="minorHAnsi" w:eastAsiaTheme="minorEastAsia" w:hAnsiTheme="minorHAnsi" w:cstheme="minorBidi"/>
            <w:noProof/>
            <w:lang w:val="de-AT" w:eastAsia="de-AT"/>
          </w:rPr>
          <w:tab/>
        </w:r>
        <w:r w:rsidRPr="0041595B">
          <w:rPr>
            <w:rStyle w:val="Hyperlink"/>
            <w:noProof/>
          </w:rPr>
          <w:t>Checkliste Anforderungsspezifikation</w:t>
        </w:r>
        <w:r>
          <w:rPr>
            <w:noProof/>
            <w:webHidden/>
          </w:rPr>
          <w:tab/>
        </w:r>
        <w:r>
          <w:rPr>
            <w:noProof/>
            <w:webHidden/>
          </w:rPr>
          <w:fldChar w:fldCharType="begin"/>
        </w:r>
        <w:r>
          <w:rPr>
            <w:noProof/>
            <w:webHidden/>
          </w:rPr>
          <w:instrText xml:space="preserve"> PAGEREF _Toc482771292 \h </w:instrText>
        </w:r>
        <w:r>
          <w:rPr>
            <w:noProof/>
            <w:webHidden/>
          </w:rPr>
        </w:r>
        <w:r>
          <w:rPr>
            <w:noProof/>
            <w:webHidden/>
          </w:rPr>
          <w:fldChar w:fldCharType="separate"/>
        </w:r>
        <w:r>
          <w:rPr>
            <w:noProof/>
            <w:webHidden/>
          </w:rPr>
          <w:t>93</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3" w:history="1">
        <w:r w:rsidRPr="0041595B">
          <w:rPr>
            <w:rStyle w:val="Hyperlink"/>
            <w:noProof/>
          </w:rPr>
          <w:t>5.5</w:t>
        </w:r>
        <w:r>
          <w:rPr>
            <w:rFonts w:asciiTheme="minorHAnsi" w:eastAsiaTheme="minorEastAsia" w:hAnsiTheme="minorHAnsi" w:cstheme="minorBidi"/>
            <w:noProof/>
            <w:lang w:val="de-AT" w:eastAsia="de-AT"/>
          </w:rPr>
          <w:tab/>
        </w:r>
        <w:r w:rsidRPr="0041595B">
          <w:rPr>
            <w:rStyle w:val="Hyperlink"/>
            <w:noProof/>
          </w:rPr>
          <w:t>Inhalte Anforderungsspezifikation</w:t>
        </w:r>
        <w:r>
          <w:rPr>
            <w:noProof/>
            <w:webHidden/>
          </w:rPr>
          <w:tab/>
        </w:r>
        <w:r>
          <w:rPr>
            <w:noProof/>
            <w:webHidden/>
          </w:rPr>
          <w:fldChar w:fldCharType="begin"/>
        </w:r>
        <w:r>
          <w:rPr>
            <w:noProof/>
            <w:webHidden/>
          </w:rPr>
          <w:instrText xml:space="preserve"> PAGEREF _Toc482771293 \h </w:instrText>
        </w:r>
        <w:r>
          <w:rPr>
            <w:noProof/>
            <w:webHidden/>
          </w:rPr>
        </w:r>
        <w:r>
          <w:rPr>
            <w:noProof/>
            <w:webHidden/>
          </w:rPr>
          <w:fldChar w:fldCharType="separate"/>
        </w:r>
        <w:r>
          <w:rPr>
            <w:noProof/>
            <w:webHidden/>
          </w:rPr>
          <w:t>94</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4" w:history="1">
        <w:r w:rsidRPr="0041595B">
          <w:rPr>
            <w:rStyle w:val="Hyperlink"/>
            <w:noProof/>
          </w:rPr>
          <w:t>5.6</w:t>
        </w:r>
        <w:r>
          <w:rPr>
            <w:rFonts w:asciiTheme="minorHAnsi" w:eastAsiaTheme="minorEastAsia" w:hAnsiTheme="minorHAnsi" w:cstheme="minorBidi"/>
            <w:noProof/>
            <w:lang w:val="de-AT" w:eastAsia="de-AT"/>
          </w:rPr>
          <w:tab/>
        </w:r>
        <w:r w:rsidRPr="0041595B">
          <w:rPr>
            <w:rStyle w:val="Hyperlink"/>
            <w:noProof/>
          </w:rPr>
          <w:t>Inhalte Umsetzungskonzept</w:t>
        </w:r>
        <w:r>
          <w:rPr>
            <w:noProof/>
            <w:webHidden/>
          </w:rPr>
          <w:tab/>
        </w:r>
        <w:r>
          <w:rPr>
            <w:noProof/>
            <w:webHidden/>
          </w:rPr>
          <w:fldChar w:fldCharType="begin"/>
        </w:r>
        <w:r>
          <w:rPr>
            <w:noProof/>
            <w:webHidden/>
          </w:rPr>
          <w:instrText xml:space="preserve"> PAGEREF _Toc482771294 \h </w:instrText>
        </w:r>
        <w:r>
          <w:rPr>
            <w:noProof/>
            <w:webHidden/>
          </w:rPr>
        </w:r>
        <w:r>
          <w:rPr>
            <w:noProof/>
            <w:webHidden/>
          </w:rPr>
          <w:fldChar w:fldCharType="separate"/>
        </w:r>
        <w:r>
          <w:rPr>
            <w:noProof/>
            <w:webHidden/>
          </w:rPr>
          <w:t>95</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5" w:history="1">
        <w:r w:rsidRPr="0041595B">
          <w:rPr>
            <w:rStyle w:val="Hyperlink"/>
            <w:noProof/>
          </w:rPr>
          <w:t>5.7</w:t>
        </w:r>
        <w:r>
          <w:rPr>
            <w:rFonts w:asciiTheme="minorHAnsi" w:eastAsiaTheme="minorEastAsia" w:hAnsiTheme="minorHAnsi" w:cstheme="minorBidi"/>
            <w:noProof/>
            <w:lang w:val="de-AT" w:eastAsia="de-AT"/>
          </w:rPr>
          <w:tab/>
        </w:r>
        <w:r w:rsidRPr="0041595B">
          <w:rPr>
            <w:rStyle w:val="Hyperlink"/>
            <w:noProof/>
          </w:rPr>
          <w:t>Inhalte Design Review des Software Designs</w:t>
        </w:r>
        <w:r>
          <w:rPr>
            <w:noProof/>
            <w:webHidden/>
          </w:rPr>
          <w:tab/>
        </w:r>
        <w:r>
          <w:rPr>
            <w:noProof/>
            <w:webHidden/>
          </w:rPr>
          <w:fldChar w:fldCharType="begin"/>
        </w:r>
        <w:r>
          <w:rPr>
            <w:noProof/>
            <w:webHidden/>
          </w:rPr>
          <w:instrText xml:space="preserve"> PAGEREF _Toc482771295 \h </w:instrText>
        </w:r>
        <w:r>
          <w:rPr>
            <w:noProof/>
            <w:webHidden/>
          </w:rPr>
        </w:r>
        <w:r>
          <w:rPr>
            <w:noProof/>
            <w:webHidden/>
          </w:rPr>
          <w:fldChar w:fldCharType="separate"/>
        </w:r>
        <w:r>
          <w:rPr>
            <w:noProof/>
            <w:webHidden/>
          </w:rPr>
          <w:t>96</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296" w:history="1">
        <w:r w:rsidRPr="0041595B">
          <w:rPr>
            <w:rStyle w:val="Hyperlink"/>
            <w:rFonts w:cs="Arial"/>
            <w:noProof/>
          </w:rPr>
          <w:t>6</w:t>
        </w:r>
        <w:r>
          <w:rPr>
            <w:rFonts w:asciiTheme="minorHAnsi" w:eastAsiaTheme="minorEastAsia" w:hAnsiTheme="minorHAnsi" w:cstheme="minorBidi"/>
            <w:noProof/>
            <w:lang w:val="de-AT" w:eastAsia="de-AT"/>
          </w:rPr>
          <w:tab/>
        </w:r>
        <w:r w:rsidRPr="0041595B">
          <w:rPr>
            <w:rStyle w:val="Hyperlink"/>
            <w:rFonts w:cs="Arial"/>
            <w:noProof/>
          </w:rPr>
          <w:t>Anhang B: Arten der Überprüfung</w:t>
        </w:r>
        <w:r>
          <w:rPr>
            <w:noProof/>
            <w:webHidden/>
          </w:rPr>
          <w:tab/>
        </w:r>
        <w:r>
          <w:rPr>
            <w:noProof/>
            <w:webHidden/>
          </w:rPr>
          <w:fldChar w:fldCharType="begin"/>
        </w:r>
        <w:r>
          <w:rPr>
            <w:noProof/>
            <w:webHidden/>
          </w:rPr>
          <w:instrText xml:space="preserve"> PAGEREF _Toc482771296 \h </w:instrText>
        </w:r>
        <w:r>
          <w:rPr>
            <w:noProof/>
            <w:webHidden/>
          </w:rPr>
        </w:r>
        <w:r>
          <w:rPr>
            <w:noProof/>
            <w:webHidden/>
          </w:rPr>
          <w:fldChar w:fldCharType="separate"/>
        </w:r>
        <w:r>
          <w:rPr>
            <w:noProof/>
            <w:webHidden/>
          </w:rPr>
          <w:t>96</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7" w:history="1">
        <w:r w:rsidRPr="0041595B">
          <w:rPr>
            <w:rStyle w:val="Hyperlink"/>
            <w:noProof/>
          </w:rPr>
          <w:t>6.1</w:t>
        </w:r>
        <w:r>
          <w:rPr>
            <w:rFonts w:asciiTheme="minorHAnsi" w:eastAsiaTheme="minorEastAsia" w:hAnsiTheme="minorHAnsi" w:cstheme="minorBidi"/>
            <w:noProof/>
            <w:lang w:val="de-AT" w:eastAsia="de-AT"/>
          </w:rPr>
          <w:tab/>
        </w:r>
        <w:r w:rsidRPr="0041595B">
          <w:rPr>
            <w:rStyle w:val="Hyperlink"/>
            <w:noProof/>
          </w:rPr>
          <w:t>Existenzprüfung (Sichtkontrolle)</w:t>
        </w:r>
        <w:r>
          <w:rPr>
            <w:noProof/>
            <w:webHidden/>
          </w:rPr>
          <w:tab/>
        </w:r>
        <w:r>
          <w:rPr>
            <w:noProof/>
            <w:webHidden/>
          </w:rPr>
          <w:fldChar w:fldCharType="begin"/>
        </w:r>
        <w:r>
          <w:rPr>
            <w:noProof/>
            <w:webHidden/>
          </w:rPr>
          <w:instrText xml:space="preserve"> PAGEREF _Toc482771297 \h </w:instrText>
        </w:r>
        <w:r>
          <w:rPr>
            <w:noProof/>
            <w:webHidden/>
          </w:rPr>
        </w:r>
        <w:r>
          <w:rPr>
            <w:noProof/>
            <w:webHidden/>
          </w:rPr>
          <w:fldChar w:fldCharType="separate"/>
        </w:r>
        <w:r>
          <w:rPr>
            <w:noProof/>
            <w:webHidden/>
          </w:rPr>
          <w:t>96</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8" w:history="1">
        <w:r w:rsidRPr="0041595B">
          <w:rPr>
            <w:rStyle w:val="Hyperlink"/>
            <w:noProof/>
          </w:rPr>
          <w:t>6.2</w:t>
        </w:r>
        <w:r>
          <w:rPr>
            <w:rFonts w:asciiTheme="minorHAnsi" w:eastAsiaTheme="minorEastAsia" w:hAnsiTheme="minorHAnsi" w:cstheme="minorBidi"/>
            <w:noProof/>
            <w:lang w:val="de-AT" w:eastAsia="de-AT"/>
          </w:rPr>
          <w:tab/>
        </w:r>
        <w:r w:rsidRPr="0041595B">
          <w:rPr>
            <w:rStyle w:val="Hyperlink"/>
            <w:noProof/>
          </w:rPr>
          <w:t>Formales Review</w:t>
        </w:r>
        <w:r>
          <w:rPr>
            <w:noProof/>
            <w:webHidden/>
          </w:rPr>
          <w:tab/>
        </w:r>
        <w:r>
          <w:rPr>
            <w:noProof/>
            <w:webHidden/>
          </w:rPr>
          <w:fldChar w:fldCharType="begin"/>
        </w:r>
        <w:r>
          <w:rPr>
            <w:noProof/>
            <w:webHidden/>
          </w:rPr>
          <w:instrText xml:space="preserve"> PAGEREF _Toc482771298 \h </w:instrText>
        </w:r>
        <w:r>
          <w:rPr>
            <w:noProof/>
            <w:webHidden/>
          </w:rPr>
        </w:r>
        <w:r>
          <w:rPr>
            <w:noProof/>
            <w:webHidden/>
          </w:rPr>
          <w:fldChar w:fldCharType="separate"/>
        </w:r>
        <w:r>
          <w:rPr>
            <w:noProof/>
            <w:webHidden/>
          </w:rPr>
          <w:t>96</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299" w:history="1">
        <w:r w:rsidRPr="0041595B">
          <w:rPr>
            <w:rStyle w:val="Hyperlink"/>
            <w:noProof/>
          </w:rPr>
          <w:t>6.3</w:t>
        </w:r>
        <w:r>
          <w:rPr>
            <w:rFonts w:asciiTheme="minorHAnsi" w:eastAsiaTheme="minorEastAsia" w:hAnsiTheme="minorHAnsi" w:cstheme="minorBidi"/>
            <w:noProof/>
            <w:lang w:val="de-AT" w:eastAsia="de-AT"/>
          </w:rPr>
          <w:tab/>
        </w:r>
        <w:r w:rsidRPr="0041595B">
          <w:rPr>
            <w:rStyle w:val="Hyperlink"/>
            <w:noProof/>
          </w:rPr>
          <w:t>Inhaltliches Review</w:t>
        </w:r>
        <w:r>
          <w:rPr>
            <w:noProof/>
            <w:webHidden/>
          </w:rPr>
          <w:tab/>
        </w:r>
        <w:r>
          <w:rPr>
            <w:noProof/>
            <w:webHidden/>
          </w:rPr>
          <w:fldChar w:fldCharType="begin"/>
        </w:r>
        <w:r>
          <w:rPr>
            <w:noProof/>
            <w:webHidden/>
          </w:rPr>
          <w:instrText xml:space="preserve"> PAGEREF _Toc482771299 \h </w:instrText>
        </w:r>
        <w:r>
          <w:rPr>
            <w:noProof/>
            <w:webHidden/>
          </w:rPr>
        </w:r>
        <w:r>
          <w:rPr>
            <w:noProof/>
            <w:webHidden/>
          </w:rPr>
          <w:fldChar w:fldCharType="separate"/>
        </w:r>
        <w:r>
          <w:rPr>
            <w:noProof/>
            <w:webHidden/>
          </w:rPr>
          <w:t>97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0" w:history="1">
        <w:r w:rsidRPr="0041595B">
          <w:rPr>
            <w:rStyle w:val="Hyperlink"/>
            <w:noProof/>
          </w:rPr>
          <w:t>6.4</w:t>
        </w:r>
        <w:r>
          <w:rPr>
            <w:rFonts w:asciiTheme="minorHAnsi" w:eastAsiaTheme="minorEastAsia" w:hAnsiTheme="minorHAnsi" w:cstheme="minorBidi"/>
            <w:noProof/>
            <w:lang w:val="de-AT" w:eastAsia="de-AT"/>
          </w:rPr>
          <w:tab/>
        </w:r>
        <w:r w:rsidRPr="0041595B">
          <w:rPr>
            <w:rStyle w:val="Hyperlink"/>
            <w:noProof/>
          </w:rPr>
          <w:t>Integrationstest</w:t>
        </w:r>
        <w:r>
          <w:rPr>
            <w:noProof/>
            <w:webHidden/>
          </w:rPr>
          <w:tab/>
        </w:r>
        <w:r>
          <w:rPr>
            <w:noProof/>
            <w:webHidden/>
          </w:rPr>
          <w:fldChar w:fldCharType="begin"/>
        </w:r>
        <w:r>
          <w:rPr>
            <w:noProof/>
            <w:webHidden/>
          </w:rPr>
          <w:instrText xml:space="preserve"> PAGEREF _Toc482771300 \h </w:instrText>
        </w:r>
        <w:r>
          <w:rPr>
            <w:noProof/>
            <w:webHidden/>
          </w:rPr>
        </w:r>
        <w:r>
          <w:rPr>
            <w:noProof/>
            <w:webHidden/>
          </w:rPr>
          <w:fldChar w:fldCharType="separate"/>
        </w:r>
        <w:r>
          <w:rPr>
            <w:noProof/>
            <w:webHidden/>
          </w:rPr>
          <w:t>97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1" w:history="1">
        <w:r w:rsidRPr="0041595B">
          <w:rPr>
            <w:rStyle w:val="Hyperlink"/>
            <w:noProof/>
          </w:rPr>
          <w:t>6.5</w:t>
        </w:r>
        <w:r>
          <w:rPr>
            <w:rFonts w:asciiTheme="minorHAnsi" w:eastAsiaTheme="minorEastAsia" w:hAnsiTheme="minorHAnsi" w:cstheme="minorBidi"/>
            <w:noProof/>
            <w:lang w:val="de-AT" w:eastAsia="de-AT"/>
          </w:rPr>
          <w:tab/>
        </w:r>
        <w:r w:rsidRPr="0041595B">
          <w:rPr>
            <w:rStyle w:val="Hyperlink"/>
            <w:noProof/>
          </w:rPr>
          <w:t>Überprüfung der Nachweise</w:t>
        </w:r>
        <w:r>
          <w:rPr>
            <w:noProof/>
            <w:webHidden/>
          </w:rPr>
          <w:tab/>
        </w:r>
        <w:r>
          <w:rPr>
            <w:noProof/>
            <w:webHidden/>
          </w:rPr>
          <w:fldChar w:fldCharType="begin"/>
        </w:r>
        <w:r>
          <w:rPr>
            <w:noProof/>
            <w:webHidden/>
          </w:rPr>
          <w:instrText xml:space="preserve"> PAGEREF _Toc482771301 \h </w:instrText>
        </w:r>
        <w:r>
          <w:rPr>
            <w:noProof/>
            <w:webHidden/>
          </w:rPr>
        </w:r>
        <w:r>
          <w:rPr>
            <w:noProof/>
            <w:webHidden/>
          </w:rPr>
          <w:fldChar w:fldCharType="separate"/>
        </w:r>
        <w:r>
          <w:rPr>
            <w:noProof/>
            <w:webHidden/>
          </w:rPr>
          <w:t>97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2" w:history="1">
        <w:r w:rsidRPr="0041595B">
          <w:rPr>
            <w:rStyle w:val="Hyperlink"/>
            <w:noProof/>
          </w:rPr>
          <w:t>6.6</w:t>
        </w:r>
        <w:r>
          <w:rPr>
            <w:rFonts w:asciiTheme="minorHAnsi" w:eastAsiaTheme="minorEastAsia" w:hAnsiTheme="minorHAnsi" w:cstheme="minorBidi"/>
            <w:noProof/>
            <w:lang w:val="de-AT" w:eastAsia="de-AT"/>
          </w:rPr>
          <w:tab/>
        </w:r>
        <w:r w:rsidRPr="0041595B">
          <w:rPr>
            <w:rStyle w:val="Hyperlink"/>
            <w:noProof/>
          </w:rPr>
          <w:t>Test</w:t>
        </w:r>
        <w:r>
          <w:rPr>
            <w:noProof/>
            <w:webHidden/>
          </w:rPr>
          <w:tab/>
        </w:r>
        <w:r>
          <w:rPr>
            <w:noProof/>
            <w:webHidden/>
          </w:rPr>
          <w:fldChar w:fldCharType="begin"/>
        </w:r>
        <w:r>
          <w:rPr>
            <w:noProof/>
            <w:webHidden/>
          </w:rPr>
          <w:instrText xml:space="preserve"> PAGEREF _Toc482771302 \h </w:instrText>
        </w:r>
        <w:r>
          <w:rPr>
            <w:noProof/>
            <w:webHidden/>
          </w:rPr>
        </w:r>
        <w:r>
          <w:rPr>
            <w:noProof/>
            <w:webHidden/>
          </w:rPr>
          <w:fldChar w:fldCharType="separate"/>
        </w:r>
        <w:r>
          <w:rPr>
            <w:noProof/>
            <w:webHidden/>
          </w:rPr>
          <w:t>97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3" w:history="1">
        <w:r w:rsidRPr="0041595B">
          <w:rPr>
            <w:rStyle w:val="Hyperlink"/>
            <w:noProof/>
          </w:rPr>
          <w:t>6.7</w:t>
        </w:r>
        <w:r>
          <w:rPr>
            <w:rFonts w:asciiTheme="minorHAnsi" w:eastAsiaTheme="minorEastAsia" w:hAnsiTheme="minorHAnsi" w:cstheme="minorBidi"/>
            <w:noProof/>
            <w:lang w:val="de-AT" w:eastAsia="de-AT"/>
          </w:rPr>
          <w:tab/>
        </w:r>
        <w:r w:rsidRPr="0041595B">
          <w:rPr>
            <w:rStyle w:val="Hyperlink"/>
            <w:noProof/>
          </w:rPr>
          <w:t>Lessons Learned</w:t>
        </w:r>
        <w:r>
          <w:rPr>
            <w:noProof/>
            <w:webHidden/>
          </w:rPr>
          <w:tab/>
        </w:r>
        <w:r>
          <w:rPr>
            <w:noProof/>
            <w:webHidden/>
          </w:rPr>
          <w:fldChar w:fldCharType="begin"/>
        </w:r>
        <w:r>
          <w:rPr>
            <w:noProof/>
            <w:webHidden/>
          </w:rPr>
          <w:instrText xml:space="preserve"> PAGEREF _Toc482771303 \h </w:instrText>
        </w:r>
        <w:r>
          <w:rPr>
            <w:noProof/>
            <w:webHidden/>
          </w:rPr>
        </w:r>
        <w:r>
          <w:rPr>
            <w:noProof/>
            <w:webHidden/>
          </w:rPr>
          <w:fldChar w:fldCharType="separate"/>
        </w:r>
        <w:r>
          <w:rPr>
            <w:noProof/>
            <w:webHidden/>
          </w:rPr>
          <w:t>97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4" w:history="1">
        <w:r w:rsidRPr="0041595B">
          <w:rPr>
            <w:rStyle w:val="Hyperlink"/>
            <w:noProof/>
          </w:rPr>
          <w:t>6.8</w:t>
        </w:r>
        <w:r>
          <w:rPr>
            <w:rFonts w:asciiTheme="minorHAnsi" w:eastAsiaTheme="minorEastAsia" w:hAnsiTheme="minorHAnsi" w:cstheme="minorBidi"/>
            <w:noProof/>
            <w:lang w:val="de-AT" w:eastAsia="de-AT"/>
          </w:rPr>
          <w:tab/>
        </w:r>
        <w:r w:rsidRPr="0041595B">
          <w:rPr>
            <w:rStyle w:val="Hyperlink"/>
            <w:noProof/>
          </w:rPr>
          <w:t>Vergleich</w:t>
        </w:r>
        <w:r>
          <w:rPr>
            <w:noProof/>
            <w:webHidden/>
          </w:rPr>
          <w:tab/>
        </w:r>
        <w:r>
          <w:rPr>
            <w:noProof/>
            <w:webHidden/>
          </w:rPr>
          <w:fldChar w:fldCharType="begin"/>
        </w:r>
        <w:r>
          <w:rPr>
            <w:noProof/>
            <w:webHidden/>
          </w:rPr>
          <w:instrText xml:space="preserve"> PAGEREF _Toc482771304 \h </w:instrText>
        </w:r>
        <w:r>
          <w:rPr>
            <w:noProof/>
            <w:webHidden/>
          </w:rPr>
        </w:r>
        <w:r>
          <w:rPr>
            <w:noProof/>
            <w:webHidden/>
          </w:rPr>
          <w:fldChar w:fldCharType="separate"/>
        </w:r>
        <w:r>
          <w:rPr>
            <w:noProof/>
            <w:webHidden/>
          </w:rPr>
          <w:t>97</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5" w:history="1">
        <w:r w:rsidRPr="0041595B">
          <w:rPr>
            <w:rStyle w:val="Hyperlink"/>
            <w:noProof/>
          </w:rPr>
          <w:t>6.9</w:t>
        </w:r>
        <w:r>
          <w:rPr>
            <w:rFonts w:asciiTheme="minorHAnsi" w:eastAsiaTheme="minorEastAsia" w:hAnsiTheme="minorHAnsi" w:cstheme="minorBidi"/>
            <w:noProof/>
            <w:lang w:val="de-AT" w:eastAsia="de-AT"/>
          </w:rPr>
          <w:tab/>
        </w:r>
        <w:r w:rsidRPr="0041595B">
          <w:rPr>
            <w:rStyle w:val="Hyperlink"/>
            <w:noProof/>
          </w:rPr>
          <w:t>Ausbildungsnachweis</w:t>
        </w:r>
        <w:r>
          <w:rPr>
            <w:noProof/>
            <w:webHidden/>
          </w:rPr>
          <w:tab/>
        </w:r>
        <w:r>
          <w:rPr>
            <w:noProof/>
            <w:webHidden/>
          </w:rPr>
          <w:fldChar w:fldCharType="begin"/>
        </w:r>
        <w:r>
          <w:rPr>
            <w:noProof/>
            <w:webHidden/>
          </w:rPr>
          <w:instrText xml:space="preserve"> PAGEREF _Toc482771305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306" w:history="1">
        <w:r w:rsidRPr="0041595B">
          <w:rPr>
            <w:rStyle w:val="Hyperlink"/>
            <w:rFonts w:cs="Arial"/>
            <w:noProof/>
          </w:rPr>
          <w:t>7</w:t>
        </w:r>
        <w:r>
          <w:rPr>
            <w:rFonts w:asciiTheme="minorHAnsi" w:eastAsiaTheme="minorEastAsia" w:hAnsiTheme="minorHAnsi" w:cstheme="minorBidi"/>
            <w:noProof/>
            <w:lang w:val="de-AT" w:eastAsia="de-AT"/>
          </w:rPr>
          <w:tab/>
        </w:r>
        <w:r w:rsidRPr="0041595B">
          <w:rPr>
            <w:rStyle w:val="Hyperlink"/>
            <w:rFonts w:cs="Arial"/>
            <w:noProof/>
          </w:rPr>
          <w:t>Anhang C: Q-Kriterien für Artefakte/Aktivitäten</w:t>
        </w:r>
        <w:r>
          <w:rPr>
            <w:noProof/>
            <w:webHidden/>
          </w:rPr>
          <w:tab/>
        </w:r>
        <w:r>
          <w:rPr>
            <w:noProof/>
            <w:webHidden/>
          </w:rPr>
          <w:fldChar w:fldCharType="begin"/>
        </w:r>
        <w:r>
          <w:rPr>
            <w:noProof/>
            <w:webHidden/>
          </w:rPr>
          <w:instrText xml:space="preserve"> PAGEREF _Toc482771306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7" w:history="1">
        <w:r w:rsidRPr="0041595B">
          <w:rPr>
            <w:rStyle w:val="Hyperlink"/>
            <w:noProof/>
            <w:lang w:eastAsia="de-AT"/>
          </w:rPr>
          <w:t>7.1</w:t>
        </w:r>
        <w:r>
          <w:rPr>
            <w:rFonts w:asciiTheme="minorHAnsi" w:eastAsiaTheme="minorEastAsia" w:hAnsiTheme="minorHAnsi" w:cstheme="minorBidi"/>
            <w:noProof/>
            <w:lang w:val="de-AT" w:eastAsia="de-AT"/>
          </w:rPr>
          <w:tab/>
        </w:r>
        <w:r w:rsidRPr="0041595B">
          <w:rPr>
            <w:rStyle w:val="Hyperlink"/>
            <w:noProof/>
            <w:lang w:val="de-AT" w:eastAsia="de-AT"/>
          </w:rPr>
          <w:t>Aktualität</w:t>
        </w:r>
        <w:r>
          <w:rPr>
            <w:noProof/>
            <w:webHidden/>
          </w:rPr>
          <w:tab/>
        </w:r>
        <w:r>
          <w:rPr>
            <w:noProof/>
            <w:webHidden/>
          </w:rPr>
          <w:fldChar w:fldCharType="begin"/>
        </w:r>
        <w:r>
          <w:rPr>
            <w:noProof/>
            <w:webHidden/>
          </w:rPr>
          <w:instrText xml:space="preserve"> PAGEREF _Toc482771307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8" w:history="1">
        <w:r w:rsidRPr="0041595B">
          <w:rPr>
            <w:rStyle w:val="Hyperlink"/>
            <w:noProof/>
            <w:lang w:eastAsia="de-AT"/>
          </w:rPr>
          <w:t>7.2</w:t>
        </w:r>
        <w:r>
          <w:rPr>
            <w:rFonts w:asciiTheme="minorHAnsi" w:eastAsiaTheme="minorEastAsia" w:hAnsiTheme="minorHAnsi" w:cstheme="minorBidi"/>
            <w:noProof/>
            <w:lang w:val="de-AT" w:eastAsia="de-AT"/>
          </w:rPr>
          <w:tab/>
        </w:r>
        <w:r w:rsidRPr="0041595B">
          <w:rPr>
            <w:rStyle w:val="Hyperlink"/>
            <w:noProof/>
            <w:lang w:val="de-AT" w:eastAsia="de-AT"/>
          </w:rPr>
          <w:t>Berücksichtigung im Design</w:t>
        </w:r>
        <w:r>
          <w:rPr>
            <w:noProof/>
            <w:webHidden/>
          </w:rPr>
          <w:tab/>
        </w:r>
        <w:r>
          <w:rPr>
            <w:noProof/>
            <w:webHidden/>
          </w:rPr>
          <w:fldChar w:fldCharType="begin"/>
        </w:r>
        <w:r>
          <w:rPr>
            <w:noProof/>
            <w:webHidden/>
          </w:rPr>
          <w:instrText xml:space="preserve"> PAGEREF _Toc482771308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09" w:history="1">
        <w:r w:rsidRPr="0041595B">
          <w:rPr>
            <w:rStyle w:val="Hyperlink"/>
            <w:noProof/>
            <w:lang w:eastAsia="de-AT"/>
          </w:rPr>
          <w:t>7.3</w:t>
        </w:r>
        <w:r>
          <w:rPr>
            <w:rFonts w:asciiTheme="minorHAnsi" w:eastAsiaTheme="minorEastAsia" w:hAnsiTheme="minorHAnsi" w:cstheme="minorBidi"/>
            <w:noProof/>
            <w:lang w:val="de-AT" w:eastAsia="de-AT"/>
          </w:rPr>
          <w:tab/>
        </w:r>
        <w:r w:rsidRPr="0041595B">
          <w:rPr>
            <w:rStyle w:val="Hyperlink"/>
            <w:noProof/>
            <w:lang w:val="de-AT" w:eastAsia="de-AT"/>
          </w:rPr>
          <w:t>Eignung und Umsetzbarkeit</w:t>
        </w:r>
        <w:r>
          <w:rPr>
            <w:noProof/>
            <w:webHidden/>
          </w:rPr>
          <w:tab/>
        </w:r>
        <w:r>
          <w:rPr>
            <w:noProof/>
            <w:webHidden/>
          </w:rPr>
          <w:fldChar w:fldCharType="begin"/>
        </w:r>
        <w:r>
          <w:rPr>
            <w:noProof/>
            <w:webHidden/>
          </w:rPr>
          <w:instrText xml:space="preserve"> PAGEREF _Toc482771309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0" w:history="1">
        <w:r w:rsidRPr="0041595B">
          <w:rPr>
            <w:rStyle w:val="Hyperlink"/>
            <w:noProof/>
            <w:lang w:eastAsia="de-AT"/>
          </w:rPr>
          <w:t>7.4</w:t>
        </w:r>
        <w:r>
          <w:rPr>
            <w:rFonts w:asciiTheme="minorHAnsi" w:eastAsiaTheme="minorEastAsia" w:hAnsiTheme="minorHAnsi" w:cstheme="minorBidi"/>
            <w:noProof/>
            <w:lang w:val="de-AT" w:eastAsia="de-AT"/>
          </w:rPr>
          <w:tab/>
        </w:r>
        <w:r w:rsidRPr="0041595B">
          <w:rPr>
            <w:rStyle w:val="Hyperlink"/>
            <w:noProof/>
            <w:lang w:val="de-AT" w:eastAsia="de-AT"/>
          </w:rPr>
          <w:t>Existenz</w:t>
        </w:r>
        <w:r>
          <w:rPr>
            <w:noProof/>
            <w:webHidden/>
          </w:rPr>
          <w:tab/>
        </w:r>
        <w:r>
          <w:rPr>
            <w:noProof/>
            <w:webHidden/>
          </w:rPr>
          <w:fldChar w:fldCharType="begin"/>
        </w:r>
        <w:r>
          <w:rPr>
            <w:noProof/>
            <w:webHidden/>
          </w:rPr>
          <w:instrText xml:space="preserve"> PAGEREF _Toc482771310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1" w:history="1">
        <w:r w:rsidRPr="0041595B">
          <w:rPr>
            <w:rStyle w:val="Hyperlink"/>
            <w:noProof/>
            <w:lang w:eastAsia="de-AT"/>
          </w:rPr>
          <w:t>7.5</w:t>
        </w:r>
        <w:r>
          <w:rPr>
            <w:rFonts w:asciiTheme="minorHAnsi" w:eastAsiaTheme="minorEastAsia" w:hAnsiTheme="minorHAnsi" w:cstheme="minorBidi"/>
            <w:noProof/>
            <w:lang w:val="de-AT" w:eastAsia="de-AT"/>
          </w:rPr>
          <w:tab/>
        </w:r>
        <w:r w:rsidRPr="0041595B">
          <w:rPr>
            <w:rStyle w:val="Hyperlink"/>
            <w:noProof/>
            <w:lang w:val="de-AT" w:eastAsia="de-AT"/>
          </w:rPr>
          <w:t>Existenz der Entscheidung</w:t>
        </w:r>
        <w:r>
          <w:rPr>
            <w:noProof/>
            <w:webHidden/>
          </w:rPr>
          <w:tab/>
        </w:r>
        <w:r>
          <w:rPr>
            <w:noProof/>
            <w:webHidden/>
          </w:rPr>
          <w:fldChar w:fldCharType="begin"/>
        </w:r>
        <w:r>
          <w:rPr>
            <w:noProof/>
            <w:webHidden/>
          </w:rPr>
          <w:instrText xml:space="preserve"> PAGEREF _Toc482771311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2" w:history="1">
        <w:r w:rsidRPr="0041595B">
          <w:rPr>
            <w:rStyle w:val="Hyperlink"/>
            <w:noProof/>
            <w:lang w:eastAsia="de-AT"/>
          </w:rPr>
          <w:t>7.6</w:t>
        </w:r>
        <w:r>
          <w:rPr>
            <w:rFonts w:asciiTheme="minorHAnsi" w:eastAsiaTheme="minorEastAsia" w:hAnsiTheme="minorHAnsi" w:cstheme="minorBidi"/>
            <w:noProof/>
            <w:lang w:val="de-AT" w:eastAsia="de-AT"/>
          </w:rPr>
          <w:tab/>
        </w:r>
        <w:r w:rsidRPr="0041595B">
          <w:rPr>
            <w:rStyle w:val="Hyperlink"/>
            <w:noProof/>
            <w:lang w:val="de-AT" w:eastAsia="de-AT"/>
          </w:rPr>
          <w:t>Existenz Mindestinhalt</w:t>
        </w:r>
        <w:r>
          <w:rPr>
            <w:noProof/>
            <w:webHidden/>
          </w:rPr>
          <w:tab/>
        </w:r>
        <w:r>
          <w:rPr>
            <w:noProof/>
            <w:webHidden/>
          </w:rPr>
          <w:fldChar w:fldCharType="begin"/>
        </w:r>
        <w:r>
          <w:rPr>
            <w:noProof/>
            <w:webHidden/>
          </w:rPr>
          <w:instrText xml:space="preserve"> PAGEREF _Toc482771312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3" w:history="1">
        <w:r w:rsidRPr="0041595B">
          <w:rPr>
            <w:rStyle w:val="Hyperlink"/>
            <w:noProof/>
            <w:lang w:eastAsia="de-AT"/>
          </w:rPr>
          <w:t>7.7</w:t>
        </w:r>
        <w:r>
          <w:rPr>
            <w:rFonts w:asciiTheme="minorHAnsi" w:eastAsiaTheme="minorEastAsia" w:hAnsiTheme="minorHAnsi" w:cstheme="minorBidi"/>
            <w:noProof/>
            <w:lang w:val="de-AT" w:eastAsia="de-AT"/>
          </w:rPr>
          <w:tab/>
        </w:r>
        <w:r w:rsidRPr="0041595B">
          <w:rPr>
            <w:rStyle w:val="Hyperlink"/>
            <w:noProof/>
            <w:lang w:val="de-AT" w:eastAsia="de-AT"/>
          </w:rPr>
          <w:t>Grad der Testabdeckung</w:t>
        </w:r>
        <w:r>
          <w:rPr>
            <w:noProof/>
            <w:webHidden/>
          </w:rPr>
          <w:tab/>
        </w:r>
        <w:r>
          <w:rPr>
            <w:noProof/>
            <w:webHidden/>
          </w:rPr>
          <w:fldChar w:fldCharType="begin"/>
        </w:r>
        <w:r>
          <w:rPr>
            <w:noProof/>
            <w:webHidden/>
          </w:rPr>
          <w:instrText xml:space="preserve"> PAGEREF _Toc482771313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4" w:history="1">
        <w:r w:rsidRPr="0041595B">
          <w:rPr>
            <w:rStyle w:val="Hyperlink"/>
            <w:noProof/>
            <w:lang w:eastAsia="de-AT"/>
          </w:rPr>
          <w:t>7.8</w:t>
        </w:r>
        <w:r>
          <w:rPr>
            <w:rFonts w:asciiTheme="minorHAnsi" w:eastAsiaTheme="minorEastAsia" w:hAnsiTheme="minorHAnsi" w:cstheme="minorBidi"/>
            <w:noProof/>
            <w:lang w:val="de-AT" w:eastAsia="de-AT"/>
          </w:rPr>
          <w:tab/>
        </w:r>
        <w:r w:rsidRPr="0041595B">
          <w:rPr>
            <w:rStyle w:val="Hyperlink"/>
            <w:noProof/>
            <w:lang w:val="de-AT" w:eastAsia="de-AT"/>
          </w:rPr>
          <w:t>Inhaltliche Korrektheit</w:t>
        </w:r>
        <w:r>
          <w:rPr>
            <w:noProof/>
            <w:webHidden/>
          </w:rPr>
          <w:tab/>
        </w:r>
        <w:r>
          <w:rPr>
            <w:noProof/>
            <w:webHidden/>
          </w:rPr>
          <w:fldChar w:fldCharType="begin"/>
        </w:r>
        <w:r>
          <w:rPr>
            <w:noProof/>
            <w:webHidden/>
          </w:rPr>
          <w:instrText xml:space="preserve"> PAGEREF _Toc482771314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5" w:history="1">
        <w:r w:rsidRPr="0041595B">
          <w:rPr>
            <w:rStyle w:val="Hyperlink"/>
            <w:noProof/>
            <w:lang w:eastAsia="de-AT"/>
          </w:rPr>
          <w:t>7.9</w:t>
        </w:r>
        <w:r>
          <w:rPr>
            <w:rFonts w:asciiTheme="minorHAnsi" w:eastAsiaTheme="minorEastAsia" w:hAnsiTheme="minorHAnsi" w:cstheme="minorBidi"/>
            <w:noProof/>
            <w:lang w:val="de-AT" w:eastAsia="de-AT"/>
          </w:rPr>
          <w:tab/>
        </w:r>
        <w:r w:rsidRPr="0041595B">
          <w:rPr>
            <w:rStyle w:val="Hyperlink"/>
            <w:noProof/>
            <w:lang w:val="de-AT" w:eastAsia="de-AT"/>
          </w:rPr>
          <w:t>Korrekte Funktionalität</w:t>
        </w:r>
        <w:r>
          <w:rPr>
            <w:noProof/>
            <w:webHidden/>
          </w:rPr>
          <w:tab/>
        </w:r>
        <w:r>
          <w:rPr>
            <w:noProof/>
            <w:webHidden/>
          </w:rPr>
          <w:fldChar w:fldCharType="begin"/>
        </w:r>
        <w:r>
          <w:rPr>
            <w:noProof/>
            <w:webHidden/>
          </w:rPr>
          <w:instrText xml:space="preserve"> PAGEREF _Toc482771315 \h </w:instrText>
        </w:r>
        <w:r>
          <w:rPr>
            <w:noProof/>
            <w:webHidden/>
          </w:rPr>
        </w:r>
        <w:r>
          <w:rPr>
            <w:noProof/>
            <w:webHidden/>
          </w:rPr>
          <w:fldChar w:fldCharType="separate"/>
        </w:r>
        <w:r>
          <w:rPr>
            <w:noProof/>
            <w:webHidden/>
          </w:rPr>
          <w:t>98</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6" w:history="1">
        <w:r w:rsidRPr="0041595B">
          <w:rPr>
            <w:rStyle w:val="Hyperlink"/>
            <w:noProof/>
            <w:lang w:eastAsia="de-AT"/>
          </w:rPr>
          <w:t>7.10</w:t>
        </w:r>
        <w:r>
          <w:rPr>
            <w:rFonts w:asciiTheme="minorHAnsi" w:eastAsiaTheme="minorEastAsia" w:hAnsiTheme="minorHAnsi" w:cstheme="minorBidi"/>
            <w:noProof/>
            <w:lang w:val="de-AT" w:eastAsia="de-AT"/>
          </w:rPr>
          <w:tab/>
        </w:r>
        <w:r w:rsidRPr="0041595B">
          <w:rPr>
            <w:rStyle w:val="Hyperlink"/>
            <w:noProof/>
            <w:lang w:val="de-AT" w:eastAsia="de-AT"/>
          </w:rPr>
          <w:t>Nachweis der Einhaltung</w:t>
        </w:r>
        <w:r>
          <w:rPr>
            <w:noProof/>
            <w:webHidden/>
          </w:rPr>
          <w:tab/>
        </w:r>
        <w:r>
          <w:rPr>
            <w:noProof/>
            <w:webHidden/>
          </w:rPr>
          <w:fldChar w:fldCharType="begin"/>
        </w:r>
        <w:r>
          <w:rPr>
            <w:noProof/>
            <w:webHidden/>
          </w:rPr>
          <w:instrText xml:space="preserve"> PAGEREF _Toc482771316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7" w:history="1">
        <w:r w:rsidRPr="0041595B">
          <w:rPr>
            <w:rStyle w:val="Hyperlink"/>
            <w:noProof/>
            <w:lang w:eastAsia="de-AT"/>
          </w:rPr>
          <w:t>7.11</w:t>
        </w:r>
        <w:r>
          <w:rPr>
            <w:rFonts w:asciiTheme="minorHAnsi" w:eastAsiaTheme="minorEastAsia" w:hAnsiTheme="minorHAnsi" w:cstheme="minorBidi"/>
            <w:noProof/>
            <w:lang w:val="de-AT" w:eastAsia="de-AT"/>
          </w:rPr>
          <w:tab/>
        </w:r>
        <w:r w:rsidRPr="0041595B">
          <w:rPr>
            <w:rStyle w:val="Hyperlink"/>
            <w:noProof/>
            <w:lang w:val="de-AT" w:eastAsia="de-AT"/>
          </w:rPr>
          <w:t>Nachweis der Nutzung</w:t>
        </w:r>
        <w:r>
          <w:rPr>
            <w:noProof/>
            <w:webHidden/>
          </w:rPr>
          <w:tab/>
        </w:r>
        <w:r>
          <w:rPr>
            <w:noProof/>
            <w:webHidden/>
          </w:rPr>
          <w:fldChar w:fldCharType="begin"/>
        </w:r>
        <w:r>
          <w:rPr>
            <w:noProof/>
            <w:webHidden/>
          </w:rPr>
          <w:instrText xml:space="preserve"> PAGEREF _Toc482771317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8" w:history="1">
        <w:r w:rsidRPr="0041595B">
          <w:rPr>
            <w:rStyle w:val="Hyperlink"/>
            <w:noProof/>
            <w:lang w:eastAsia="de-AT"/>
          </w:rPr>
          <w:t>7.12</w:t>
        </w:r>
        <w:r>
          <w:rPr>
            <w:rFonts w:asciiTheme="minorHAnsi" w:eastAsiaTheme="minorEastAsia" w:hAnsiTheme="minorHAnsi" w:cstheme="minorBidi"/>
            <w:noProof/>
            <w:lang w:val="de-AT" w:eastAsia="de-AT"/>
          </w:rPr>
          <w:tab/>
        </w:r>
        <w:r w:rsidRPr="0041595B">
          <w:rPr>
            <w:rStyle w:val="Hyperlink"/>
            <w:noProof/>
            <w:lang w:val="de-AT" w:eastAsia="de-AT"/>
          </w:rPr>
          <w:t>Qualifikation des durchführenden Personals</w:t>
        </w:r>
        <w:r>
          <w:rPr>
            <w:noProof/>
            <w:webHidden/>
          </w:rPr>
          <w:tab/>
        </w:r>
        <w:r>
          <w:rPr>
            <w:noProof/>
            <w:webHidden/>
          </w:rPr>
          <w:fldChar w:fldCharType="begin"/>
        </w:r>
        <w:r>
          <w:rPr>
            <w:noProof/>
            <w:webHidden/>
          </w:rPr>
          <w:instrText xml:space="preserve"> PAGEREF _Toc482771318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19" w:history="1">
        <w:r w:rsidRPr="0041595B">
          <w:rPr>
            <w:rStyle w:val="Hyperlink"/>
            <w:noProof/>
            <w:lang w:eastAsia="de-AT"/>
          </w:rPr>
          <w:t>7.13</w:t>
        </w:r>
        <w:r>
          <w:rPr>
            <w:rFonts w:asciiTheme="minorHAnsi" w:eastAsiaTheme="minorEastAsia" w:hAnsiTheme="minorHAnsi" w:cstheme="minorBidi"/>
            <w:noProof/>
            <w:lang w:val="de-AT" w:eastAsia="de-AT"/>
          </w:rPr>
          <w:tab/>
        </w:r>
        <w:r w:rsidRPr="0041595B">
          <w:rPr>
            <w:rStyle w:val="Hyperlink"/>
            <w:noProof/>
            <w:lang w:val="de-AT" w:eastAsia="de-AT"/>
          </w:rPr>
          <w:t>Qualitative Übereinstimmung</w:t>
        </w:r>
        <w:r>
          <w:rPr>
            <w:noProof/>
            <w:webHidden/>
          </w:rPr>
          <w:tab/>
        </w:r>
        <w:r>
          <w:rPr>
            <w:noProof/>
            <w:webHidden/>
          </w:rPr>
          <w:fldChar w:fldCharType="begin"/>
        </w:r>
        <w:r>
          <w:rPr>
            <w:noProof/>
            <w:webHidden/>
          </w:rPr>
          <w:instrText xml:space="preserve"> PAGEREF _Toc482771319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20" w:history="1">
        <w:r w:rsidRPr="0041595B">
          <w:rPr>
            <w:rStyle w:val="Hyperlink"/>
            <w:noProof/>
            <w:lang w:eastAsia="de-AT"/>
          </w:rPr>
          <w:t>7.14</w:t>
        </w:r>
        <w:r>
          <w:rPr>
            <w:rFonts w:asciiTheme="minorHAnsi" w:eastAsiaTheme="minorEastAsia" w:hAnsiTheme="minorHAnsi" w:cstheme="minorBidi"/>
            <w:noProof/>
            <w:lang w:val="de-AT" w:eastAsia="de-AT"/>
          </w:rPr>
          <w:tab/>
        </w:r>
        <w:r w:rsidRPr="0041595B">
          <w:rPr>
            <w:rStyle w:val="Hyperlink"/>
            <w:noProof/>
            <w:lang w:val="de-AT" w:eastAsia="de-AT"/>
          </w:rPr>
          <w:t>Risikobasierte Berücksichtigung</w:t>
        </w:r>
        <w:r>
          <w:rPr>
            <w:noProof/>
            <w:webHidden/>
          </w:rPr>
          <w:tab/>
        </w:r>
        <w:r>
          <w:rPr>
            <w:noProof/>
            <w:webHidden/>
          </w:rPr>
          <w:fldChar w:fldCharType="begin"/>
        </w:r>
        <w:r>
          <w:rPr>
            <w:noProof/>
            <w:webHidden/>
          </w:rPr>
          <w:instrText xml:space="preserve"> PAGEREF _Toc482771320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21" w:history="1">
        <w:r w:rsidRPr="0041595B">
          <w:rPr>
            <w:rStyle w:val="Hyperlink"/>
            <w:noProof/>
            <w:lang w:eastAsia="de-AT"/>
          </w:rPr>
          <w:t>7.15</w:t>
        </w:r>
        <w:r>
          <w:rPr>
            <w:rFonts w:asciiTheme="minorHAnsi" w:eastAsiaTheme="minorEastAsia" w:hAnsiTheme="minorHAnsi" w:cstheme="minorBidi"/>
            <w:noProof/>
            <w:lang w:val="de-AT" w:eastAsia="de-AT"/>
          </w:rPr>
          <w:tab/>
        </w:r>
        <w:r w:rsidRPr="0041595B">
          <w:rPr>
            <w:rStyle w:val="Hyperlink"/>
            <w:noProof/>
            <w:lang w:val="de-AT" w:eastAsia="de-AT"/>
          </w:rPr>
          <w:t>Übereinstimmung mit Anforderungen und Erwartungen</w:t>
        </w:r>
        <w:r>
          <w:rPr>
            <w:noProof/>
            <w:webHidden/>
          </w:rPr>
          <w:tab/>
        </w:r>
        <w:r>
          <w:rPr>
            <w:noProof/>
            <w:webHidden/>
          </w:rPr>
          <w:fldChar w:fldCharType="begin"/>
        </w:r>
        <w:r>
          <w:rPr>
            <w:noProof/>
            <w:webHidden/>
          </w:rPr>
          <w:instrText xml:space="preserve"> PAGEREF _Toc482771321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22" w:history="1">
        <w:r w:rsidRPr="0041595B">
          <w:rPr>
            <w:rStyle w:val="Hyperlink"/>
            <w:noProof/>
            <w:lang w:eastAsia="de-AT"/>
          </w:rPr>
          <w:t>7.16</w:t>
        </w:r>
        <w:r>
          <w:rPr>
            <w:rFonts w:asciiTheme="minorHAnsi" w:eastAsiaTheme="minorEastAsia" w:hAnsiTheme="minorHAnsi" w:cstheme="minorBidi"/>
            <w:noProof/>
            <w:lang w:val="de-AT" w:eastAsia="de-AT"/>
          </w:rPr>
          <w:tab/>
        </w:r>
        <w:r w:rsidRPr="0041595B">
          <w:rPr>
            <w:rStyle w:val="Hyperlink"/>
            <w:noProof/>
            <w:lang w:val="de-AT" w:eastAsia="de-AT"/>
          </w:rPr>
          <w:t>Vollständige Berücksichtigung</w:t>
        </w:r>
        <w:r>
          <w:rPr>
            <w:noProof/>
            <w:webHidden/>
          </w:rPr>
          <w:tab/>
        </w:r>
        <w:r>
          <w:rPr>
            <w:noProof/>
            <w:webHidden/>
          </w:rPr>
          <w:fldChar w:fldCharType="begin"/>
        </w:r>
        <w:r>
          <w:rPr>
            <w:noProof/>
            <w:webHidden/>
          </w:rPr>
          <w:instrText xml:space="preserve"> PAGEREF _Toc482771322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2"/>
        <w:tabs>
          <w:tab w:val="left" w:pos="880"/>
          <w:tab w:val="right" w:pos="9628"/>
        </w:tabs>
        <w:rPr>
          <w:rFonts w:asciiTheme="minorHAnsi" w:eastAsiaTheme="minorEastAsia" w:hAnsiTheme="minorHAnsi" w:cstheme="minorBidi"/>
          <w:noProof/>
          <w:lang w:val="de-AT" w:eastAsia="de-AT"/>
        </w:rPr>
      </w:pPr>
      <w:hyperlink w:anchor="_Toc482771323" w:history="1">
        <w:r w:rsidRPr="0041595B">
          <w:rPr>
            <w:rStyle w:val="Hyperlink"/>
            <w:noProof/>
            <w:lang w:eastAsia="de-AT"/>
          </w:rPr>
          <w:t>7.17</w:t>
        </w:r>
        <w:r>
          <w:rPr>
            <w:rFonts w:asciiTheme="minorHAnsi" w:eastAsiaTheme="minorEastAsia" w:hAnsiTheme="minorHAnsi" w:cstheme="minorBidi"/>
            <w:noProof/>
            <w:lang w:val="de-AT" w:eastAsia="de-AT"/>
          </w:rPr>
          <w:tab/>
        </w:r>
        <w:r w:rsidRPr="0041595B">
          <w:rPr>
            <w:rStyle w:val="Hyperlink"/>
            <w:noProof/>
            <w:lang w:val="de-AT" w:eastAsia="de-AT"/>
          </w:rPr>
          <w:t>Vollständigkeit</w:t>
        </w:r>
        <w:r>
          <w:rPr>
            <w:noProof/>
            <w:webHidden/>
          </w:rPr>
          <w:tab/>
        </w:r>
        <w:r>
          <w:rPr>
            <w:noProof/>
            <w:webHidden/>
          </w:rPr>
          <w:fldChar w:fldCharType="begin"/>
        </w:r>
        <w:r>
          <w:rPr>
            <w:noProof/>
            <w:webHidden/>
          </w:rPr>
          <w:instrText xml:space="preserve"> PAGEREF _Toc482771323 \h </w:instrText>
        </w:r>
        <w:r>
          <w:rPr>
            <w:noProof/>
            <w:webHidden/>
          </w:rPr>
        </w:r>
        <w:r>
          <w:rPr>
            <w:noProof/>
            <w:webHidden/>
          </w:rPr>
          <w:fldChar w:fldCharType="separate"/>
        </w:r>
        <w:r>
          <w:rPr>
            <w:noProof/>
            <w:webHidden/>
          </w:rPr>
          <w:t>99</w:t>
        </w:r>
        <w:r>
          <w:rPr>
            <w:noProof/>
            <w:webHidden/>
          </w:rPr>
          <w:fldChar w:fldCharType="end"/>
        </w:r>
      </w:hyperlink>
    </w:p>
    <w:p w:rsidR="00A137A6" w:rsidRDefault="00A137A6">
      <w:pPr>
        <w:pStyle w:val="Verzeichnis1"/>
        <w:tabs>
          <w:tab w:val="left" w:pos="440"/>
          <w:tab w:val="right" w:pos="9628"/>
        </w:tabs>
        <w:rPr>
          <w:rFonts w:asciiTheme="minorHAnsi" w:eastAsiaTheme="minorEastAsia" w:hAnsiTheme="minorHAnsi" w:cstheme="minorBidi"/>
          <w:noProof/>
          <w:lang w:val="de-AT" w:eastAsia="de-AT"/>
        </w:rPr>
      </w:pPr>
      <w:hyperlink w:anchor="_Toc482771324" w:history="1">
        <w:r w:rsidRPr="0041595B">
          <w:rPr>
            <w:rStyle w:val="Hyperlink"/>
            <w:noProof/>
            <w:lang w:val="de-AT" w:eastAsia="de-AT"/>
          </w:rPr>
          <w:t>8</w:t>
        </w:r>
        <w:r>
          <w:rPr>
            <w:rFonts w:asciiTheme="minorHAnsi" w:eastAsiaTheme="minorEastAsia" w:hAnsiTheme="minorHAnsi" w:cstheme="minorBidi"/>
            <w:noProof/>
            <w:lang w:val="de-AT" w:eastAsia="de-AT"/>
          </w:rPr>
          <w:tab/>
        </w:r>
        <w:r w:rsidRPr="0041595B">
          <w:rPr>
            <w:rStyle w:val="Hyperlink"/>
            <w:noProof/>
            <w:lang w:val="de-AT" w:eastAsia="de-AT"/>
          </w:rPr>
          <w:t>Anhang D: Referenzierte Rollen</w:t>
        </w:r>
        <w:r>
          <w:rPr>
            <w:noProof/>
            <w:webHidden/>
          </w:rPr>
          <w:tab/>
        </w:r>
        <w:r>
          <w:rPr>
            <w:noProof/>
            <w:webHidden/>
          </w:rPr>
          <w:fldChar w:fldCharType="begin"/>
        </w:r>
        <w:r>
          <w:rPr>
            <w:noProof/>
            <w:webHidden/>
          </w:rPr>
          <w:instrText xml:space="preserve"> PAGEREF _Toc482771324 \h </w:instrText>
        </w:r>
        <w:r>
          <w:rPr>
            <w:noProof/>
            <w:webHidden/>
          </w:rPr>
        </w:r>
        <w:r>
          <w:rPr>
            <w:noProof/>
            <w:webHidden/>
          </w:rPr>
          <w:fldChar w:fldCharType="separate"/>
        </w:r>
        <w:r>
          <w:rPr>
            <w:noProof/>
            <w:webHidden/>
          </w:rPr>
          <w:t>99</w:t>
        </w:r>
        <w:r>
          <w:rPr>
            <w:noProof/>
            <w:webHidden/>
          </w:rPr>
          <w:fldChar w:fldCharType="end"/>
        </w:r>
      </w:hyperlink>
    </w:p>
    <w:p w:rsidR="00E17754" w:rsidRPr="00405BBB" w:rsidRDefault="00053C61" w:rsidP="00011872">
      <w:pPr>
        <w:pStyle w:val="Verzeichnis2"/>
        <w:tabs>
          <w:tab w:val="left" w:pos="880"/>
          <w:tab w:val="right" w:pos="9628"/>
        </w:tabs>
        <w:rPr>
          <w:rFonts w:cs="Arial"/>
          <w:lang w:val="de-AT"/>
        </w:rPr>
      </w:pPr>
      <w:r w:rsidRPr="00405BBB">
        <w:rPr>
          <w:rFonts w:cs="Arial"/>
        </w:rPr>
        <w:fldChar w:fldCharType="end"/>
      </w:r>
    </w:p>
    <w:p w:rsidR="005F3A98" w:rsidRPr="00405BBB" w:rsidRDefault="005F3A98" w:rsidP="00D708E4">
      <w:pPr>
        <w:suppressAutoHyphens/>
        <w:autoSpaceDE w:val="0"/>
        <w:autoSpaceDN w:val="0"/>
        <w:adjustRightInd w:val="0"/>
        <w:spacing w:after="120" w:line="360" w:lineRule="auto"/>
        <w:jc w:val="center"/>
        <w:rPr>
          <w:rFonts w:cs="Arial"/>
          <w:lang w:val="de-AT"/>
        </w:rPr>
        <w:sectPr w:rsidR="005F3A98" w:rsidRPr="00405BBB" w:rsidSect="00D708E4">
          <w:headerReference w:type="default" r:id="rId18"/>
          <w:pgSz w:w="11906" w:h="16838" w:code="9"/>
          <w:pgMar w:top="1134" w:right="1134" w:bottom="1418" w:left="1134" w:header="709" w:footer="709" w:gutter="0"/>
          <w:cols w:space="708"/>
          <w:docGrid w:linePitch="360"/>
        </w:sectPr>
      </w:pPr>
    </w:p>
    <w:p w:rsidR="004E1F7C" w:rsidRPr="00405BBB" w:rsidRDefault="004E1F7C" w:rsidP="004E1F7C">
      <w:pPr>
        <w:pStyle w:val="berschrift1"/>
        <w:overflowPunct w:val="0"/>
        <w:autoSpaceDE w:val="0"/>
        <w:autoSpaceDN w:val="0"/>
        <w:adjustRightInd w:val="0"/>
        <w:spacing w:line="240" w:lineRule="auto"/>
        <w:ind w:left="0" w:firstLine="0"/>
        <w:textAlignment w:val="baseline"/>
        <w:rPr>
          <w:rFonts w:cs="Arial"/>
        </w:rPr>
      </w:pPr>
      <w:bookmarkStart w:id="2" w:name="_Ref384114209"/>
      <w:bookmarkStart w:id="3" w:name="_Ref384114561"/>
      <w:bookmarkStart w:id="4" w:name="_Toc388262565"/>
      <w:bookmarkStart w:id="5" w:name="_Toc412016673"/>
      <w:bookmarkStart w:id="6" w:name="_Toc482771262"/>
      <w:r w:rsidRPr="00405BBB">
        <w:rPr>
          <w:rFonts w:cs="Arial"/>
        </w:rPr>
        <w:lastRenderedPageBreak/>
        <w:t>Einleitung</w:t>
      </w:r>
      <w:bookmarkEnd w:id="2"/>
      <w:bookmarkEnd w:id="3"/>
      <w:bookmarkEnd w:id="4"/>
      <w:bookmarkEnd w:id="5"/>
      <w:bookmarkEnd w:id="6"/>
    </w:p>
    <w:p w:rsidR="004E1F7C" w:rsidRPr="00405BBB" w:rsidRDefault="004E1F7C" w:rsidP="00DB3B00">
      <w:pPr>
        <w:pStyle w:val="berschrift2"/>
      </w:pPr>
      <w:bookmarkStart w:id="7" w:name="_Toc377885338"/>
      <w:bookmarkStart w:id="8" w:name="_Toc379347825"/>
      <w:bookmarkStart w:id="9" w:name="_Toc388262566"/>
      <w:bookmarkStart w:id="10" w:name="_Toc412016674"/>
      <w:bookmarkStart w:id="11" w:name="_Toc482771263"/>
      <w:r w:rsidRPr="00405BBB">
        <w:t>Zweck des Dokuments</w:t>
      </w:r>
      <w:bookmarkEnd w:id="7"/>
      <w:bookmarkEnd w:id="8"/>
      <w:bookmarkEnd w:id="9"/>
      <w:bookmarkEnd w:id="10"/>
      <w:bookmarkEnd w:id="11"/>
    </w:p>
    <w:p w:rsidR="00DE371F" w:rsidRPr="00405BBB" w:rsidRDefault="00DE371F" w:rsidP="00232964">
      <w:pPr>
        <w:pStyle w:val="Textkrper"/>
        <w:jc w:val="left"/>
        <w:rPr>
          <w:rFonts w:cs="Arial"/>
          <w:lang w:val="de-AT"/>
        </w:rPr>
      </w:pPr>
      <w:bookmarkStart w:id="12" w:name="_Toc377885339"/>
      <w:bookmarkStart w:id="13" w:name="_Toc379347826"/>
      <w:bookmarkStart w:id="14" w:name="_Toc388262567"/>
      <w:bookmarkStart w:id="15" w:name="_Toc412016675"/>
      <w:r w:rsidRPr="00405BBB">
        <w:rPr>
          <w:rFonts w:cs="Arial"/>
        </w:rPr>
        <w:t xml:space="preserve">Das Dokument </w:t>
      </w:r>
      <w:r w:rsidR="006C7545" w:rsidRPr="00405BBB">
        <w:rPr>
          <w:rFonts w:cs="Arial"/>
          <w:lang w:val="de-AT"/>
        </w:rPr>
        <w:t xml:space="preserve">stellt </w:t>
      </w:r>
      <w:r w:rsidR="003D1F58" w:rsidRPr="00405BBB">
        <w:rPr>
          <w:rFonts w:cs="Arial"/>
          <w:lang w:val="de-AT"/>
        </w:rPr>
        <w:t>Q-Kriterien</w:t>
      </w:r>
      <w:r w:rsidR="006C7545" w:rsidRPr="00405BBB">
        <w:rPr>
          <w:rFonts w:cs="Arial"/>
          <w:lang w:val="de-AT"/>
        </w:rPr>
        <w:t xml:space="preserve"> für die Software- und Systementwicklung innerhalb der ITSV GmbH zu</w:t>
      </w:r>
      <w:r w:rsidR="0022540F">
        <w:rPr>
          <w:rFonts w:cs="Arial"/>
          <w:lang w:val="de-AT"/>
        </w:rPr>
        <w:softHyphen/>
      </w:r>
      <w:r w:rsidR="006C7545" w:rsidRPr="00405BBB">
        <w:rPr>
          <w:rFonts w:cs="Arial"/>
          <w:lang w:val="de-AT"/>
        </w:rPr>
        <w:t xml:space="preserve">sammen. Ziel ist es, den Qualitätsbegriff zu vereinheitlichen und die Kriterien </w:t>
      </w:r>
      <w:r w:rsidR="00E27ADA">
        <w:rPr>
          <w:rFonts w:cs="Arial"/>
          <w:lang w:val="de-AT"/>
        </w:rPr>
        <w:t>für die Qualität von Soft</w:t>
      </w:r>
      <w:r w:rsidR="0022540F">
        <w:rPr>
          <w:rFonts w:cs="Arial"/>
          <w:lang w:val="de-AT"/>
        </w:rPr>
        <w:softHyphen/>
      </w:r>
      <w:r w:rsidR="00E27ADA">
        <w:rPr>
          <w:rFonts w:cs="Arial"/>
          <w:lang w:val="de-AT"/>
        </w:rPr>
        <w:t xml:space="preserve">ware </w:t>
      </w:r>
      <w:r w:rsidR="006C7545" w:rsidRPr="00405BBB">
        <w:rPr>
          <w:rFonts w:cs="Arial"/>
          <w:lang w:val="de-AT"/>
        </w:rPr>
        <w:t>messbar zu machen.</w:t>
      </w:r>
    </w:p>
    <w:p w:rsidR="00B770F9" w:rsidRDefault="006C7545" w:rsidP="00232964">
      <w:pPr>
        <w:pStyle w:val="Textkrper"/>
        <w:jc w:val="left"/>
        <w:rPr>
          <w:rFonts w:cs="Arial"/>
          <w:lang w:val="de-AT"/>
        </w:rPr>
      </w:pPr>
      <w:r w:rsidRPr="00405BBB">
        <w:rPr>
          <w:rFonts w:cs="Arial"/>
          <w:lang w:val="de-AT"/>
        </w:rPr>
        <w:t xml:space="preserve">Dazu wurden im 2. Halbjahr 2016 Interviews mit allen Beteiligen der </w:t>
      </w:r>
      <w:r w:rsidR="00C72A13">
        <w:rPr>
          <w:rFonts w:cs="Arial"/>
          <w:lang w:val="de-AT"/>
        </w:rPr>
        <w:t>Software</w:t>
      </w:r>
      <w:r w:rsidRPr="00405BBB">
        <w:rPr>
          <w:rFonts w:cs="Arial"/>
          <w:lang w:val="de-AT"/>
        </w:rPr>
        <w:t xml:space="preserve">-Entwicklung geführt und die bestehenden </w:t>
      </w:r>
      <w:r w:rsidR="003D1F58" w:rsidRPr="00405BBB">
        <w:rPr>
          <w:rFonts w:cs="Arial"/>
          <w:lang w:val="de-AT"/>
        </w:rPr>
        <w:t>Q-Kriterien</w:t>
      </w:r>
      <w:r w:rsidRPr="00405BBB">
        <w:rPr>
          <w:rFonts w:cs="Arial"/>
          <w:lang w:val="de-AT"/>
        </w:rPr>
        <w:t xml:space="preserve"> erhoben. </w:t>
      </w:r>
      <w:r w:rsidR="00E27ADA">
        <w:rPr>
          <w:rFonts w:cs="Arial"/>
          <w:lang w:val="de-AT"/>
        </w:rPr>
        <w:t xml:space="preserve">Im 1. </w:t>
      </w:r>
      <w:r w:rsidR="00C72A13">
        <w:rPr>
          <w:rFonts w:cs="Arial"/>
          <w:lang w:val="de-AT"/>
        </w:rPr>
        <w:t xml:space="preserve">und 2. </w:t>
      </w:r>
      <w:r w:rsidR="00E27ADA">
        <w:rPr>
          <w:rFonts w:cs="Arial"/>
          <w:lang w:val="de-AT"/>
        </w:rPr>
        <w:t>Quartal 2017 fanden einige Workshops und Ab</w:t>
      </w:r>
      <w:r w:rsidR="00232964">
        <w:rPr>
          <w:rFonts w:cs="Arial"/>
          <w:lang w:val="de-AT"/>
        </w:rPr>
        <w:softHyphen/>
      </w:r>
      <w:r w:rsidR="00E27ADA">
        <w:rPr>
          <w:rFonts w:cs="Arial"/>
          <w:lang w:val="de-AT"/>
        </w:rPr>
        <w:t>stim</w:t>
      </w:r>
      <w:r w:rsidR="0022540F">
        <w:rPr>
          <w:rFonts w:cs="Arial"/>
          <w:lang w:val="de-AT"/>
        </w:rPr>
        <w:softHyphen/>
      </w:r>
      <w:r w:rsidR="00E27ADA">
        <w:rPr>
          <w:rFonts w:cs="Arial"/>
          <w:lang w:val="de-AT"/>
        </w:rPr>
        <w:t>mungs</w:t>
      </w:r>
      <w:r w:rsidR="0022540F">
        <w:rPr>
          <w:rFonts w:cs="Arial"/>
          <w:lang w:val="de-AT"/>
        </w:rPr>
        <w:softHyphen/>
      </w:r>
      <w:r w:rsidR="0022540F">
        <w:rPr>
          <w:rFonts w:cs="Arial"/>
          <w:lang w:val="de-AT"/>
        </w:rPr>
        <w:softHyphen/>
      </w:r>
      <w:r w:rsidR="00E27ADA">
        <w:rPr>
          <w:rFonts w:cs="Arial"/>
          <w:lang w:val="de-AT"/>
        </w:rPr>
        <w:t xml:space="preserve">meetings statt. </w:t>
      </w:r>
      <w:r w:rsidRPr="00405BBB">
        <w:rPr>
          <w:rFonts w:cs="Arial"/>
          <w:lang w:val="de-AT"/>
        </w:rPr>
        <w:t>Dabei wurden sowohl agile Methoden als auch seque</w:t>
      </w:r>
      <w:r w:rsidR="00B770F9" w:rsidRPr="00405BBB">
        <w:rPr>
          <w:rFonts w:cs="Arial"/>
          <w:lang w:val="de-AT"/>
        </w:rPr>
        <w:t>ntielle Metho</w:t>
      </w:r>
      <w:r w:rsidR="00232964">
        <w:rPr>
          <w:rFonts w:cs="Arial"/>
          <w:lang w:val="de-AT"/>
        </w:rPr>
        <w:softHyphen/>
      </w:r>
      <w:r w:rsidR="00B770F9" w:rsidRPr="00405BBB">
        <w:rPr>
          <w:rFonts w:cs="Arial"/>
          <w:lang w:val="de-AT"/>
        </w:rPr>
        <w:t>den berück</w:t>
      </w:r>
      <w:r w:rsidR="0022540F">
        <w:rPr>
          <w:rFonts w:cs="Arial"/>
          <w:lang w:val="de-AT"/>
        </w:rPr>
        <w:softHyphen/>
      </w:r>
      <w:r w:rsidR="00B770F9" w:rsidRPr="00405BBB">
        <w:rPr>
          <w:rFonts w:cs="Arial"/>
          <w:lang w:val="de-AT"/>
        </w:rPr>
        <w:t>sich</w:t>
      </w:r>
      <w:r w:rsidR="0022540F">
        <w:rPr>
          <w:rFonts w:cs="Arial"/>
          <w:lang w:val="de-AT"/>
        </w:rPr>
        <w:softHyphen/>
      </w:r>
      <w:r w:rsidR="00B770F9" w:rsidRPr="00405BBB">
        <w:rPr>
          <w:rFonts w:cs="Arial"/>
          <w:lang w:val="de-AT"/>
        </w:rPr>
        <w:t>tigt</w:t>
      </w:r>
      <w:r w:rsidR="00AD1431" w:rsidRPr="00405BBB">
        <w:rPr>
          <w:rFonts w:cs="Arial"/>
          <w:lang w:val="de-AT"/>
        </w:rPr>
        <w:t>.</w:t>
      </w:r>
    </w:p>
    <w:p w:rsidR="0063694B" w:rsidRPr="00405BBB" w:rsidRDefault="0063694B" w:rsidP="00232964">
      <w:pPr>
        <w:pStyle w:val="Textkrper"/>
        <w:jc w:val="left"/>
        <w:rPr>
          <w:rFonts w:cs="Arial"/>
          <w:lang w:val="de-AT"/>
        </w:rPr>
      </w:pPr>
      <w:r>
        <w:rPr>
          <w:rFonts w:cs="Arial"/>
          <w:lang w:val="de-AT"/>
        </w:rPr>
        <w:t xml:space="preserve">Die Definition der Q-Kriterien wurde so angelegt, dass diese zu den Quality Gates im Software Entwicklungsprozess (siehe </w:t>
      </w:r>
      <w:r>
        <w:rPr>
          <w:rFonts w:cs="Arial"/>
          <w:lang w:val="de-AT"/>
        </w:rPr>
        <w:fldChar w:fldCharType="begin"/>
      </w:r>
      <w:r>
        <w:rPr>
          <w:rFonts w:cs="Arial"/>
          <w:lang w:val="de-AT"/>
        </w:rPr>
        <w:instrText xml:space="preserve"> REF _Ref482542346 \r \h </w:instrText>
      </w:r>
      <w:r>
        <w:rPr>
          <w:rFonts w:cs="Arial"/>
          <w:lang w:val="de-AT"/>
        </w:rPr>
      </w:r>
      <w:r>
        <w:rPr>
          <w:rFonts w:cs="Arial"/>
          <w:lang w:val="de-AT"/>
        </w:rPr>
        <w:fldChar w:fldCharType="separate"/>
      </w:r>
      <w:r w:rsidR="00A137A6">
        <w:rPr>
          <w:rFonts w:cs="Arial"/>
          <w:lang w:val="de-AT"/>
        </w:rPr>
        <w:t>1.5</w:t>
      </w:r>
      <w:r>
        <w:rPr>
          <w:rFonts w:cs="Arial"/>
          <w:lang w:val="de-AT"/>
        </w:rPr>
        <w:fldChar w:fldCharType="end"/>
      </w:r>
      <w:r>
        <w:rPr>
          <w:rFonts w:cs="Arial"/>
          <w:lang w:val="de-AT"/>
        </w:rPr>
        <w:t>) zugeordnet werden können.</w:t>
      </w:r>
    </w:p>
    <w:p w:rsidR="004E1F7C" w:rsidRPr="00405BBB" w:rsidRDefault="004E1F7C" w:rsidP="00DB3B00">
      <w:pPr>
        <w:pStyle w:val="berschrift2"/>
      </w:pPr>
      <w:bookmarkStart w:id="16" w:name="_Toc482771264"/>
      <w:r w:rsidRPr="00405BBB">
        <w:t>Gültigkeit des Dokuments</w:t>
      </w:r>
      <w:bookmarkEnd w:id="12"/>
      <w:bookmarkEnd w:id="13"/>
      <w:bookmarkEnd w:id="14"/>
      <w:bookmarkEnd w:id="15"/>
      <w:bookmarkEnd w:id="16"/>
    </w:p>
    <w:p w:rsidR="00DE371F" w:rsidRPr="00405BBB" w:rsidRDefault="006C7545" w:rsidP="00DE371F">
      <w:pPr>
        <w:rPr>
          <w:rFonts w:cs="Arial"/>
        </w:rPr>
      </w:pPr>
      <w:bookmarkStart w:id="17" w:name="_Toc377885340"/>
      <w:bookmarkStart w:id="18" w:name="_Toc379347827"/>
      <w:bookmarkStart w:id="19" w:name="_Toc388262568"/>
      <w:bookmarkStart w:id="20" w:name="_Toc412016676"/>
      <w:r w:rsidRPr="00405BBB">
        <w:rPr>
          <w:rFonts w:cs="Arial"/>
        </w:rPr>
        <w:t>Gültig</w:t>
      </w:r>
      <w:r w:rsidR="00AD1431" w:rsidRPr="00405BBB">
        <w:rPr>
          <w:rFonts w:cs="Arial"/>
        </w:rPr>
        <w:t xml:space="preserve"> für</w:t>
      </w:r>
      <w:r w:rsidRPr="00405BBB">
        <w:rPr>
          <w:rFonts w:cs="Arial"/>
        </w:rPr>
        <w:t xml:space="preserve"> die gesamte </w:t>
      </w:r>
      <w:r w:rsidR="00C72A13">
        <w:rPr>
          <w:rFonts w:cs="Arial"/>
        </w:rPr>
        <w:t>Software</w:t>
      </w:r>
      <w:r w:rsidRPr="00405BBB">
        <w:rPr>
          <w:rFonts w:cs="Arial"/>
        </w:rPr>
        <w:t xml:space="preserve">-Entwicklung der ITSV </w:t>
      </w:r>
      <w:r w:rsidRPr="00405BBB">
        <w:rPr>
          <w:rFonts w:cs="Arial"/>
          <w:lang w:val="de-AT"/>
        </w:rPr>
        <w:t>GmbH</w:t>
      </w:r>
      <w:r w:rsidRPr="00405BBB">
        <w:rPr>
          <w:rFonts w:cs="Arial"/>
        </w:rPr>
        <w:t>.</w:t>
      </w:r>
    </w:p>
    <w:p w:rsidR="00B770F9" w:rsidRPr="00405BBB" w:rsidRDefault="00B770F9" w:rsidP="00DB3B00">
      <w:pPr>
        <w:pStyle w:val="berschrift2"/>
      </w:pPr>
      <w:bookmarkStart w:id="21" w:name="_Toc482771265"/>
      <w:r w:rsidRPr="00405BBB">
        <w:t>Aufbau des Dokuments</w:t>
      </w:r>
      <w:bookmarkEnd w:id="21"/>
    </w:p>
    <w:p w:rsidR="003F296E" w:rsidRPr="00405BBB" w:rsidRDefault="003F296E" w:rsidP="003F296E">
      <w:pPr>
        <w:rPr>
          <w:rFonts w:cs="Arial"/>
        </w:rPr>
      </w:pPr>
      <w:r w:rsidRPr="00405BBB">
        <w:rPr>
          <w:rFonts w:cs="Arial"/>
        </w:rPr>
        <w:t>Das Dokument ist folgendermaßen a</w:t>
      </w:r>
      <w:r w:rsidR="00E27ADA">
        <w:rPr>
          <w:rFonts w:cs="Arial"/>
        </w:rPr>
        <w:t>ufgebaut:</w:t>
      </w:r>
      <w:r w:rsidRPr="00405BBB">
        <w:rPr>
          <w:rFonts w:cs="Arial"/>
        </w:rPr>
        <w:t xml:space="preserve"> </w:t>
      </w:r>
    </w:p>
    <w:p w:rsidR="003F296E" w:rsidRPr="00405BBB" w:rsidRDefault="003F296E" w:rsidP="003F296E">
      <w:pPr>
        <w:rPr>
          <w:rFonts w:cs="Arial"/>
        </w:rPr>
      </w:pPr>
      <w:r w:rsidRPr="00405BBB">
        <w:rPr>
          <w:rFonts w:cs="Arial"/>
          <w:i/>
        </w:rPr>
        <w:t xml:space="preserve">Kapitel </w:t>
      </w:r>
      <w:r w:rsidR="00CF1973">
        <w:rPr>
          <w:rFonts w:cs="Arial"/>
          <w:i/>
        </w:rPr>
        <w:fldChar w:fldCharType="begin"/>
      </w:r>
      <w:r w:rsidR="00CF1973">
        <w:rPr>
          <w:rFonts w:cs="Arial"/>
          <w:i/>
        </w:rPr>
        <w:instrText xml:space="preserve"> REF _Ref384114209 \r \h </w:instrText>
      </w:r>
      <w:r w:rsidR="00CF1973">
        <w:rPr>
          <w:rFonts w:cs="Arial"/>
          <w:i/>
        </w:rPr>
      </w:r>
      <w:r w:rsidR="00CF1973">
        <w:rPr>
          <w:rFonts w:cs="Arial"/>
          <w:i/>
        </w:rPr>
        <w:fldChar w:fldCharType="separate"/>
      </w:r>
      <w:r w:rsidR="00A137A6">
        <w:rPr>
          <w:rFonts w:cs="Arial"/>
          <w:i/>
        </w:rPr>
        <w:t>1</w:t>
      </w:r>
      <w:r w:rsidR="00CF1973">
        <w:rPr>
          <w:rFonts w:cs="Arial"/>
          <w:i/>
        </w:rPr>
        <w:fldChar w:fldCharType="end"/>
      </w:r>
      <w:r w:rsidRPr="00405BBB">
        <w:rPr>
          <w:rFonts w:cs="Arial"/>
        </w:rPr>
        <w:t xml:space="preserve"> enthält die allgemeinen organisatorischen Informationen zum Dokument, um die Ein</w:t>
      </w:r>
      <w:r w:rsidR="0022540F">
        <w:rPr>
          <w:rFonts w:cs="Arial"/>
        </w:rPr>
        <w:softHyphen/>
      </w:r>
      <w:r w:rsidRPr="00405BBB">
        <w:rPr>
          <w:rFonts w:cs="Arial"/>
        </w:rPr>
        <w:t>bet</w:t>
      </w:r>
      <w:r w:rsidR="0022540F">
        <w:rPr>
          <w:rFonts w:cs="Arial"/>
        </w:rPr>
        <w:softHyphen/>
      </w:r>
      <w:r w:rsidRPr="00405BBB">
        <w:rPr>
          <w:rFonts w:cs="Arial"/>
        </w:rPr>
        <w:t>tung in die ITSV GmbH darzustellen.</w:t>
      </w:r>
    </w:p>
    <w:p w:rsidR="003F296E" w:rsidRPr="00405BBB" w:rsidRDefault="00CF1973" w:rsidP="003F296E">
      <w:pPr>
        <w:rPr>
          <w:rFonts w:cs="Arial"/>
        </w:rPr>
      </w:pPr>
      <w:r>
        <w:rPr>
          <w:rFonts w:cs="Arial"/>
          <w:i/>
        </w:rPr>
        <w:t xml:space="preserve">Kapitel </w:t>
      </w:r>
      <w:r>
        <w:rPr>
          <w:rFonts w:cs="Arial"/>
          <w:i/>
        </w:rPr>
        <w:fldChar w:fldCharType="begin"/>
      </w:r>
      <w:r>
        <w:rPr>
          <w:rFonts w:cs="Arial"/>
          <w:i/>
        </w:rPr>
        <w:instrText xml:space="preserve"> REF _Ref482441909 \r \h </w:instrText>
      </w:r>
      <w:r>
        <w:rPr>
          <w:rFonts w:cs="Arial"/>
          <w:i/>
        </w:rPr>
      </w:r>
      <w:r>
        <w:rPr>
          <w:rFonts w:cs="Arial"/>
          <w:i/>
        </w:rPr>
        <w:fldChar w:fldCharType="separate"/>
      </w:r>
      <w:r w:rsidR="00A137A6">
        <w:rPr>
          <w:rFonts w:cs="Arial"/>
          <w:i/>
        </w:rPr>
        <w:t>2</w:t>
      </w:r>
      <w:r>
        <w:rPr>
          <w:rFonts w:cs="Arial"/>
          <w:i/>
        </w:rPr>
        <w:fldChar w:fldCharType="end"/>
      </w:r>
      <w:r w:rsidR="003F296E" w:rsidRPr="00405BBB">
        <w:rPr>
          <w:rFonts w:cs="Arial"/>
        </w:rPr>
        <w:t xml:space="preserve"> enthält eine Einführung zum Thema Q-Kriterien aus abstrakter und theoretischer Sicht so</w:t>
      </w:r>
      <w:r w:rsidR="0022540F">
        <w:rPr>
          <w:rFonts w:cs="Arial"/>
        </w:rPr>
        <w:softHyphen/>
      </w:r>
      <w:r w:rsidR="003F296E" w:rsidRPr="00405BBB">
        <w:rPr>
          <w:rFonts w:cs="Arial"/>
        </w:rPr>
        <w:t>wie einige in der Literatur und in internationalen Standards und Good Practices verwendete Qua</w:t>
      </w:r>
      <w:r w:rsidR="0022540F">
        <w:rPr>
          <w:rFonts w:cs="Arial"/>
        </w:rPr>
        <w:softHyphen/>
      </w:r>
      <w:r w:rsidR="003F296E" w:rsidRPr="00405BBB">
        <w:rPr>
          <w:rFonts w:cs="Arial"/>
        </w:rPr>
        <w:t>litätskriterien. Dieses Kapitel dient dem allgemeinen Verständnis, weshalb messbare und ver</w:t>
      </w:r>
      <w:r w:rsidR="0022540F">
        <w:rPr>
          <w:rFonts w:cs="Arial"/>
        </w:rPr>
        <w:softHyphen/>
      </w:r>
      <w:r w:rsidR="003F296E" w:rsidRPr="00405BBB">
        <w:rPr>
          <w:rFonts w:cs="Arial"/>
        </w:rPr>
        <w:t>ein</w:t>
      </w:r>
      <w:r w:rsidR="0022540F">
        <w:rPr>
          <w:rFonts w:cs="Arial"/>
        </w:rPr>
        <w:softHyphen/>
      </w:r>
      <w:r w:rsidR="003F296E" w:rsidRPr="00405BBB">
        <w:rPr>
          <w:rFonts w:cs="Arial"/>
        </w:rPr>
        <w:t>barte Q-Kriterien sinnvoll sind. Ebenso werden die Abhängigkeiten der einzelnen Aspekte wir Pro</w:t>
      </w:r>
      <w:r w:rsidR="0022540F">
        <w:rPr>
          <w:rFonts w:cs="Arial"/>
        </w:rPr>
        <w:softHyphen/>
      </w:r>
      <w:r w:rsidR="003F296E" w:rsidRPr="00405BBB">
        <w:rPr>
          <w:rFonts w:cs="Arial"/>
        </w:rPr>
        <w:t>zess, Q-Kriterium, Aktivität und Artefakt erklärt.</w:t>
      </w:r>
    </w:p>
    <w:p w:rsidR="003F296E" w:rsidRPr="00405BBB" w:rsidRDefault="00CF1973" w:rsidP="003F296E">
      <w:pPr>
        <w:rPr>
          <w:rFonts w:cs="Arial"/>
        </w:rPr>
      </w:pPr>
      <w:r>
        <w:rPr>
          <w:rFonts w:cs="Arial"/>
          <w:i/>
        </w:rPr>
        <w:t xml:space="preserve">Kapitel </w:t>
      </w:r>
      <w:r>
        <w:rPr>
          <w:rFonts w:cs="Arial"/>
          <w:i/>
        </w:rPr>
        <w:fldChar w:fldCharType="begin"/>
      </w:r>
      <w:r>
        <w:rPr>
          <w:rFonts w:cs="Arial"/>
          <w:i/>
        </w:rPr>
        <w:instrText xml:space="preserve"> REF _Ref482441932 \r \h </w:instrText>
      </w:r>
      <w:r>
        <w:rPr>
          <w:rFonts w:cs="Arial"/>
          <w:i/>
        </w:rPr>
      </w:r>
      <w:r>
        <w:rPr>
          <w:rFonts w:cs="Arial"/>
          <w:i/>
        </w:rPr>
        <w:fldChar w:fldCharType="separate"/>
      </w:r>
      <w:r w:rsidR="00A137A6">
        <w:rPr>
          <w:rFonts w:cs="Arial"/>
          <w:i/>
        </w:rPr>
        <w:t>3</w:t>
      </w:r>
      <w:r>
        <w:rPr>
          <w:rFonts w:cs="Arial"/>
          <w:i/>
        </w:rPr>
        <w:fldChar w:fldCharType="end"/>
      </w:r>
      <w:r w:rsidR="003F296E" w:rsidRPr="00405BBB">
        <w:rPr>
          <w:rFonts w:cs="Arial"/>
        </w:rPr>
        <w:t xml:space="preserve"> ist das Kernkapitel des Dokuments und enthält die Q-Kriterien der ITSV GmbH, wie sie </w:t>
      </w:r>
      <w:r w:rsidR="00E27ADA">
        <w:rPr>
          <w:rFonts w:cs="Arial"/>
        </w:rPr>
        <w:t>zu</w:t>
      </w:r>
      <w:r w:rsidR="0022540F">
        <w:rPr>
          <w:rFonts w:cs="Arial"/>
        </w:rPr>
        <w:softHyphen/>
      </w:r>
      <w:r w:rsidR="00E27ADA">
        <w:rPr>
          <w:rFonts w:cs="Arial"/>
        </w:rPr>
        <w:t xml:space="preserve">nächst </w:t>
      </w:r>
      <w:r w:rsidR="003F296E" w:rsidRPr="00405BBB">
        <w:rPr>
          <w:rFonts w:cs="Arial"/>
        </w:rPr>
        <w:t>in den Interviews angesprochen</w:t>
      </w:r>
      <w:r w:rsidR="00E27ADA">
        <w:rPr>
          <w:rFonts w:cs="Arial"/>
        </w:rPr>
        <w:t xml:space="preserve"> </w:t>
      </w:r>
      <w:r w:rsidR="003F296E" w:rsidRPr="00405BBB">
        <w:rPr>
          <w:rFonts w:cs="Arial"/>
        </w:rPr>
        <w:t>– teilweise als Wünsche, teilweise als bereits beste</w:t>
      </w:r>
      <w:r w:rsidR="0022540F">
        <w:rPr>
          <w:rFonts w:cs="Arial"/>
        </w:rPr>
        <w:softHyphen/>
      </w:r>
      <w:r w:rsidR="003F296E" w:rsidRPr="00405BBB">
        <w:rPr>
          <w:rFonts w:cs="Arial"/>
        </w:rPr>
        <w:t>hend</w:t>
      </w:r>
      <w:r w:rsidR="0022540F">
        <w:rPr>
          <w:rFonts w:cs="Arial"/>
        </w:rPr>
        <w:t> </w:t>
      </w:r>
      <w:r w:rsidR="00E27ADA">
        <w:rPr>
          <w:rFonts w:cs="Arial"/>
        </w:rPr>
        <w:t>– und in der Folge zusammengeführt wurden.</w:t>
      </w:r>
      <w:r w:rsidR="003F296E" w:rsidRPr="00405BBB">
        <w:rPr>
          <w:rFonts w:cs="Arial"/>
        </w:rPr>
        <w:t xml:space="preserve"> In diesem Kapitel werden die Q-Kriterien auf Artefakte, Themen und Aktivitäten bezogen. Jedes Artefakt/Aktivität/Thema wird in der folgenden Struktur präsentiert:</w:t>
      </w:r>
    </w:p>
    <w:p w:rsidR="003F296E" w:rsidRDefault="003F296E" w:rsidP="00232964">
      <w:pPr>
        <w:pStyle w:val="Listenabsatz"/>
        <w:numPr>
          <w:ilvl w:val="0"/>
          <w:numId w:val="5"/>
        </w:numPr>
        <w:spacing w:line="276" w:lineRule="auto"/>
        <w:rPr>
          <w:rFonts w:ascii="Arial" w:hAnsi="Arial" w:cs="Arial"/>
        </w:rPr>
      </w:pPr>
      <w:r w:rsidRPr="00405BBB">
        <w:rPr>
          <w:rFonts w:ascii="Arial" w:hAnsi="Arial" w:cs="Arial"/>
        </w:rPr>
        <w:t>Titel des Themas/Artefakts/der Aktivität</w:t>
      </w:r>
    </w:p>
    <w:p w:rsidR="00597531" w:rsidRPr="00405BBB" w:rsidRDefault="00597531" w:rsidP="00232964">
      <w:pPr>
        <w:pStyle w:val="Listenabsatz"/>
        <w:numPr>
          <w:ilvl w:val="0"/>
          <w:numId w:val="5"/>
        </w:numPr>
        <w:spacing w:line="276" w:lineRule="auto"/>
        <w:rPr>
          <w:rFonts w:ascii="Arial" w:hAnsi="Arial" w:cs="Arial"/>
        </w:rPr>
      </w:pPr>
      <w:r w:rsidRPr="00405BBB">
        <w:rPr>
          <w:rFonts w:ascii="Arial" w:hAnsi="Arial" w:cs="Arial"/>
        </w:rPr>
        <w:t>Arten der Überprüfung des Q-Kriteriums</w:t>
      </w:r>
    </w:p>
    <w:p w:rsidR="008553A7" w:rsidRPr="00405BBB" w:rsidRDefault="008553A7" w:rsidP="00232964">
      <w:pPr>
        <w:pStyle w:val="Listenabsatz"/>
        <w:numPr>
          <w:ilvl w:val="0"/>
          <w:numId w:val="5"/>
        </w:numPr>
        <w:spacing w:line="276" w:lineRule="auto"/>
        <w:rPr>
          <w:rFonts w:ascii="Arial" w:hAnsi="Arial" w:cs="Arial"/>
        </w:rPr>
      </w:pPr>
      <w:r>
        <w:rPr>
          <w:rFonts w:ascii="Arial" w:hAnsi="Arial" w:cs="Arial"/>
        </w:rPr>
        <w:t xml:space="preserve">Beschreibung des </w:t>
      </w:r>
      <w:r w:rsidRPr="00405BBB">
        <w:rPr>
          <w:rFonts w:ascii="Arial" w:hAnsi="Arial" w:cs="Arial"/>
        </w:rPr>
        <w:t>Themas/Artefakts/der Aktivität</w:t>
      </w:r>
    </w:p>
    <w:p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Beschreibung des Q-Kriteriums</w:t>
      </w:r>
    </w:p>
    <w:p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Einordnung nach ISO 25010</w:t>
      </w:r>
    </w:p>
    <w:p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 xml:space="preserve">Zweck und Nutzen des Themas/Artefakts/der Aktivität </w:t>
      </w:r>
    </w:p>
    <w:p w:rsidR="003F296E" w:rsidRPr="00405BBB" w:rsidRDefault="003F296E" w:rsidP="00232964">
      <w:pPr>
        <w:pStyle w:val="Listenabsatz"/>
        <w:numPr>
          <w:ilvl w:val="0"/>
          <w:numId w:val="5"/>
        </w:numPr>
        <w:spacing w:line="276" w:lineRule="auto"/>
        <w:rPr>
          <w:rFonts w:ascii="Arial" w:hAnsi="Arial" w:cs="Arial"/>
        </w:rPr>
      </w:pPr>
      <w:r w:rsidRPr="00405BBB">
        <w:rPr>
          <w:rFonts w:ascii="Arial" w:hAnsi="Arial" w:cs="Arial"/>
        </w:rPr>
        <w:t>Bedingungen, wann das Q-Kriterium erfüllt ist</w:t>
      </w:r>
      <w:r w:rsidRPr="00405BBB">
        <w:rPr>
          <w:rStyle w:val="Funotenzeichen"/>
          <w:rFonts w:ascii="Arial" w:hAnsi="Arial" w:cs="Arial"/>
        </w:rPr>
        <w:footnoteReference w:id="1"/>
      </w:r>
    </w:p>
    <w:p w:rsidR="00597531" w:rsidRDefault="003F296E" w:rsidP="00232964">
      <w:pPr>
        <w:pStyle w:val="Listenabsatz"/>
        <w:numPr>
          <w:ilvl w:val="0"/>
          <w:numId w:val="5"/>
        </w:numPr>
        <w:spacing w:line="276" w:lineRule="auto"/>
        <w:rPr>
          <w:rFonts w:ascii="Arial" w:hAnsi="Arial" w:cs="Arial"/>
        </w:rPr>
      </w:pPr>
      <w:r w:rsidRPr="00405BBB">
        <w:rPr>
          <w:rFonts w:ascii="Arial" w:hAnsi="Arial" w:cs="Arial"/>
        </w:rPr>
        <w:t xml:space="preserve">Guidance </w:t>
      </w:r>
    </w:p>
    <w:p w:rsidR="00597531" w:rsidRPr="00597531" w:rsidRDefault="00597531" w:rsidP="00232964">
      <w:pPr>
        <w:pStyle w:val="Listenabsatz"/>
        <w:numPr>
          <w:ilvl w:val="0"/>
          <w:numId w:val="5"/>
        </w:numPr>
        <w:spacing w:after="200" w:line="276" w:lineRule="auto"/>
        <w:ind w:left="714" w:hanging="357"/>
        <w:rPr>
          <w:rFonts w:ascii="Arial" w:hAnsi="Arial" w:cs="Arial"/>
        </w:rPr>
      </w:pPr>
      <w:r>
        <w:rPr>
          <w:rFonts w:ascii="Arial" w:hAnsi="Arial" w:cs="Arial"/>
        </w:rPr>
        <w:lastRenderedPageBreak/>
        <w:t>Abhängigkeiten</w:t>
      </w:r>
    </w:p>
    <w:p w:rsidR="003F296E" w:rsidRPr="00405BBB" w:rsidRDefault="003F296E" w:rsidP="003F296E">
      <w:pPr>
        <w:rPr>
          <w:rFonts w:cs="Arial"/>
        </w:rPr>
      </w:pPr>
      <w:r w:rsidRPr="00405BBB">
        <w:rPr>
          <w:rFonts w:cs="Arial"/>
        </w:rPr>
        <w:t>Die Strukturierung erfolgt auf Basis der wesentl</w:t>
      </w:r>
      <w:r w:rsidR="00E27ADA">
        <w:rPr>
          <w:rFonts w:cs="Arial"/>
        </w:rPr>
        <w:t>ichen Aktivitäten und Artefakte im Sinne eines Soft</w:t>
      </w:r>
      <w:r w:rsidR="0022540F">
        <w:rPr>
          <w:rFonts w:cs="Arial"/>
        </w:rPr>
        <w:softHyphen/>
      </w:r>
      <w:r w:rsidR="00C72A13">
        <w:rPr>
          <w:rFonts w:cs="Arial"/>
        </w:rPr>
        <w:t xml:space="preserve">ware Life </w:t>
      </w:r>
      <w:r w:rsidR="00E27ADA">
        <w:rPr>
          <w:rFonts w:cs="Arial"/>
        </w:rPr>
        <w:t>Cycle</w:t>
      </w:r>
      <w:r w:rsidRPr="00405BBB">
        <w:rPr>
          <w:rFonts w:cs="Arial"/>
        </w:rPr>
        <w:t xml:space="preserve">, anwendbar für </w:t>
      </w:r>
      <w:r w:rsidR="00013747">
        <w:rPr>
          <w:rFonts w:cs="Arial"/>
        </w:rPr>
        <w:t xml:space="preserve">(nahezu) alle Vorgehensmodelle in der Reihenfolge des </w:t>
      </w:r>
      <w:r w:rsidR="00C72A13">
        <w:rPr>
          <w:rFonts w:cs="Arial"/>
        </w:rPr>
        <w:t>Software Life Cycle</w:t>
      </w:r>
      <w:r w:rsidR="00013747">
        <w:rPr>
          <w:rFonts w:cs="Arial"/>
        </w:rPr>
        <w:t>.</w:t>
      </w:r>
      <w:r w:rsidR="00404859">
        <w:rPr>
          <w:rFonts w:cs="Arial"/>
        </w:rPr>
        <w:t xml:space="preserve"> Dabei wird eine Aktivität/ein Artefakt üblicherweise in der Phase des Life Cycle angeführt, in der sie/es erstmals genutzt wird.</w:t>
      </w:r>
    </w:p>
    <w:p w:rsidR="003F296E" w:rsidRPr="00405BBB" w:rsidRDefault="003F296E" w:rsidP="003F296E">
      <w:pPr>
        <w:rPr>
          <w:rFonts w:cs="Arial"/>
        </w:rPr>
      </w:pPr>
      <w:r w:rsidRPr="00405BBB">
        <w:rPr>
          <w:rFonts w:cs="Arial"/>
        </w:rPr>
        <w:t>Die Einordnung nach ISO 25010 erfolgt, um eine Unterscheidung der Kriterien zwischen Produkt</w:t>
      </w:r>
      <w:r w:rsidR="0022540F">
        <w:rPr>
          <w:rFonts w:cs="Arial"/>
        </w:rPr>
        <w:softHyphen/>
      </w:r>
      <w:r w:rsidRPr="00405BBB">
        <w:rPr>
          <w:rFonts w:cs="Arial"/>
        </w:rPr>
        <w:t>kri</w:t>
      </w:r>
      <w:r w:rsidR="0022540F">
        <w:rPr>
          <w:rFonts w:cs="Arial"/>
        </w:rPr>
        <w:softHyphen/>
      </w:r>
      <w:r w:rsidRPr="00405BBB">
        <w:rPr>
          <w:rFonts w:cs="Arial"/>
        </w:rPr>
        <w:t>terium und Prozesskriterium zu erleichtern. Die Liste aus ISO 25010 wurde um den Eintrag „Sonstiges“ erweitert, in dem alle Prozess- und Dokumentationspunkte eingeordnet sind.</w:t>
      </w:r>
    </w:p>
    <w:p w:rsidR="00CF1973" w:rsidRPr="00405BBB" w:rsidRDefault="003F296E" w:rsidP="003F296E">
      <w:pPr>
        <w:rPr>
          <w:rFonts w:cs="Arial"/>
        </w:rPr>
      </w:pPr>
      <w:r w:rsidRPr="00405BBB">
        <w:rPr>
          <w:rFonts w:cs="Arial"/>
          <w:i/>
        </w:rPr>
        <w:t xml:space="preserve">Kapitel </w:t>
      </w:r>
      <w:r w:rsidR="00CF1973">
        <w:rPr>
          <w:rFonts w:cs="Arial"/>
          <w:i/>
        </w:rPr>
        <w:fldChar w:fldCharType="begin"/>
      </w:r>
      <w:r w:rsidR="00CF1973">
        <w:rPr>
          <w:rFonts w:cs="Arial"/>
          <w:i/>
        </w:rPr>
        <w:instrText xml:space="preserve"> REF _Ref482442469 \r \h </w:instrText>
      </w:r>
      <w:r w:rsidR="00CF1973">
        <w:rPr>
          <w:rFonts w:cs="Arial"/>
          <w:i/>
        </w:rPr>
      </w:r>
      <w:r w:rsidR="00CF1973">
        <w:rPr>
          <w:rFonts w:cs="Arial"/>
          <w:i/>
        </w:rPr>
        <w:fldChar w:fldCharType="separate"/>
      </w:r>
      <w:r w:rsidR="00A137A6">
        <w:rPr>
          <w:rFonts w:cs="Arial"/>
          <w:i/>
        </w:rPr>
        <w:t>3.9</w:t>
      </w:r>
      <w:r w:rsidR="00CF1973">
        <w:rPr>
          <w:rFonts w:cs="Arial"/>
          <w:i/>
        </w:rPr>
        <w:fldChar w:fldCharType="end"/>
      </w:r>
      <w:r w:rsidRPr="00405BBB">
        <w:rPr>
          <w:rFonts w:cs="Arial"/>
        </w:rPr>
        <w:t xml:space="preserve"> enthält offene Punkte, die in der Folge bei der Verknüpfung dieses Dokuments mit dem Software-Entwicklungsprozess beachtet und geklärt werden müssen.</w:t>
      </w:r>
    </w:p>
    <w:p w:rsidR="003F296E" w:rsidRPr="00405BBB" w:rsidRDefault="00CF1973" w:rsidP="003F296E">
      <w:pPr>
        <w:rPr>
          <w:rFonts w:cs="Arial"/>
        </w:rPr>
      </w:pPr>
      <w:r>
        <w:rPr>
          <w:rFonts w:cs="Arial"/>
          <w:i/>
        </w:rPr>
        <w:t xml:space="preserve">Kapitel </w:t>
      </w:r>
      <w:r>
        <w:rPr>
          <w:rFonts w:cs="Arial"/>
          <w:i/>
        </w:rPr>
        <w:fldChar w:fldCharType="begin"/>
      </w:r>
      <w:r>
        <w:rPr>
          <w:rFonts w:cs="Arial"/>
          <w:i/>
        </w:rPr>
        <w:instrText xml:space="preserve"> REF _Ref482442480 \r \h </w:instrText>
      </w:r>
      <w:r>
        <w:rPr>
          <w:rFonts w:cs="Arial"/>
          <w:i/>
        </w:rPr>
      </w:r>
      <w:r>
        <w:rPr>
          <w:rFonts w:cs="Arial"/>
          <w:i/>
        </w:rPr>
        <w:fldChar w:fldCharType="separate"/>
      </w:r>
      <w:r w:rsidR="00A137A6">
        <w:rPr>
          <w:rFonts w:cs="Arial"/>
          <w:i/>
        </w:rPr>
        <w:t>5</w:t>
      </w:r>
      <w:r>
        <w:rPr>
          <w:rFonts w:cs="Arial"/>
          <w:i/>
        </w:rPr>
        <w:fldChar w:fldCharType="end"/>
      </w:r>
      <w:r w:rsidR="003F296E" w:rsidRPr="00405BBB">
        <w:rPr>
          <w:rFonts w:cs="Arial"/>
        </w:rPr>
        <w:t xml:space="preserve"> enthält als Anhang A Hilfsmittel für die Umsetzung der in diesem Dokument beschriebenen Prüfmethoden (</w:t>
      </w:r>
      <w:r w:rsidR="0022540F">
        <w:rPr>
          <w:rFonts w:cs="Arial"/>
        </w:rPr>
        <w:t>z. B.</w:t>
      </w:r>
      <w:r w:rsidR="003F296E" w:rsidRPr="00405BBB">
        <w:rPr>
          <w:rFonts w:cs="Arial"/>
        </w:rPr>
        <w:t xml:space="preserve"> Checklisten, Protokolle, Referenzen auf Vorlagen).</w:t>
      </w:r>
    </w:p>
    <w:p w:rsidR="003F296E" w:rsidRDefault="00CF1973" w:rsidP="003F296E">
      <w:pPr>
        <w:rPr>
          <w:rFonts w:cs="Arial"/>
        </w:rPr>
      </w:pPr>
      <w:r>
        <w:rPr>
          <w:rFonts w:cs="Arial"/>
          <w:i/>
        </w:rPr>
        <w:t xml:space="preserve">Kapitel </w:t>
      </w:r>
      <w:r>
        <w:rPr>
          <w:rFonts w:cs="Arial"/>
          <w:i/>
        </w:rPr>
        <w:fldChar w:fldCharType="begin"/>
      </w:r>
      <w:r>
        <w:rPr>
          <w:rFonts w:cs="Arial"/>
          <w:i/>
        </w:rPr>
        <w:instrText xml:space="preserve"> REF _Ref474929066 \r \h </w:instrText>
      </w:r>
      <w:r>
        <w:rPr>
          <w:rFonts w:cs="Arial"/>
          <w:i/>
        </w:rPr>
      </w:r>
      <w:r>
        <w:rPr>
          <w:rFonts w:cs="Arial"/>
          <w:i/>
        </w:rPr>
        <w:fldChar w:fldCharType="separate"/>
      </w:r>
      <w:r w:rsidR="00A137A6">
        <w:rPr>
          <w:rFonts w:cs="Arial"/>
          <w:i/>
        </w:rPr>
        <w:t>6</w:t>
      </w:r>
      <w:r>
        <w:rPr>
          <w:rFonts w:cs="Arial"/>
          <w:i/>
        </w:rPr>
        <w:fldChar w:fldCharType="end"/>
      </w:r>
      <w:r w:rsidR="003F296E" w:rsidRPr="00405BBB">
        <w:rPr>
          <w:rFonts w:cs="Arial"/>
        </w:rPr>
        <w:t xml:space="preserve"> enthält als Anhang B eine Kurzbeschreibung der in </w:t>
      </w:r>
      <w:r w:rsidR="003F296E">
        <w:rPr>
          <w:rFonts w:cs="Arial"/>
        </w:rPr>
        <w:t>diesem Dokument referenzierten A</w:t>
      </w:r>
      <w:r w:rsidR="003F296E" w:rsidRPr="00405BBB">
        <w:rPr>
          <w:rFonts w:cs="Arial"/>
        </w:rPr>
        <w:t>rten der Überprüfung.</w:t>
      </w:r>
    </w:p>
    <w:p w:rsidR="003F296E" w:rsidRDefault="003F296E" w:rsidP="003F296E">
      <w:pPr>
        <w:rPr>
          <w:rFonts w:cs="Arial"/>
        </w:rPr>
      </w:pPr>
      <w:r w:rsidRPr="00405BBB">
        <w:rPr>
          <w:rFonts w:cs="Arial"/>
          <w:i/>
        </w:rPr>
        <w:t xml:space="preserve">Kapitel </w:t>
      </w:r>
      <w:r w:rsidR="00CF1973">
        <w:rPr>
          <w:rFonts w:cs="Arial"/>
          <w:i/>
        </w:rPr>
        <w:fldChar w:fldCharType="begin"/>
      </w:r>
      <w:r w:rsidR="00CF1973">
        <w:rPr>
          <w:rFonts w:cs="Arial"/>
          <w:i/>
        </w:rPr>
        <w:instrText xml:space="preserve"> REF _Ref482442509 \r \h </w:instrText>
      </w:r>
      <w:r w:rsidR="00CF1973">
        <w:rPr>
          <w:rFonts w:cs="Arial"/>
          <w:i/>
        </w:rPr>
      </w:r>
      <w:r w:rsidR="00CF1973">
        <w:rPr>
          <w:rFonts w:cs="Arial"/>
          <w:i/>
        </w:rPr>
        <w:fldChar w:fldCharType="separate"/>
      </w:r>
      <w:r w:rsidR="00A137A6">
        <w:rPr>
          <w:rFonts w:cs="Arial"/>
          <w:i/>
        </w:rPr>
        <w:t>6</w:t>
      </w:r>
      <w:r w:rsidR="00CF1973">
        <w:rPr>
          <w:rFonts w:cs="Arial"/>
          <w:i/>
        </w:rPr>
        <w:fldChar w:fldCharType="end"/>
      </w:r>
      <w:r w:rsidR="00CF1973">
        <w:rPr>
          <w:rFonts w:cs="Arial"/>
          <w:i/>
        </w:rPr>
        <w:t xml:space="preserve"> </w:t>
      </w:r>
      <w:r>
        <w:rPr>
          <w:rFonts w:cs="Arial"/>
        </w:rPr>
        <w:t>enthält als Anhang C</w:t>
      </w:r>
      <w:r w:rsidRPr="00405BBB">
        <w:rPr>
          <w:rFonts w:cs="Arial"/>
        </w:rPr>
        <w:t xml:space="preserve"> eine Kurzbeschreibung der in </w:t>
      </w:r>
      <w:r>
        <w:rPr>
          <w:rFonts w:cs="Arial"/>
        </w:rPr>
        <w:t>diesem Dokument referenzierten Q-Kriterien für Artefakte/Aktivitäten</w:t>
      </w:r>
      <w:r w:rsidRPr="00405BBB">
        <w:rPr>
          <w:rFonts w:cs="Arial"/>
        </w:rPr>
        <w:t>.</w:t>
      </w:r>
    </w:p>
    <w:p w:rsidR="00CF1973" w:rsidRDefault="00CF1973" w:rsidP="003F296E">
      <w:pPr>
        <w:rPr>
          <w:rFonts w:cs="Arial"/>
        </w:rPr>
      </w:pPr>
      <w:r>
        <w:rPr>
          <w:rFonts w:cs="Arial"/>
          <w:i/>
        </w:rPr>
        <w:t xml:space="preserve">Kapitel </w:t>
      </w:r>
      <w:r>
        <w:rPr>
          <w:rFonts w:cs="Arial"/>
          <w:i/>
        </w:rPr>
        <w:fldChar w:fldCharType="begin"/>
      </w:r>
      <w:r>
        <w:rPr>
          <w:rFonts w:cs="Arial"/>
          <w:i/>
        </w:rPr>
        <w:instrText xml:space="preserve"> REF _Ref482442525 \r \h </w:instrText>
      </w:r>
      <w:r>
        <w:rPr>
          <w:rFonts w:cs="Arial"/>
          <w:i/>
        </w:rPr>
      </w:r>
      <w:r>
        <w:rPr>
          <w:rFonts w:cs="Arial"/>
          <w:i/>
        </w:rPr>
        <w:fldChar w:fldCharType="separate"/>
      </w:r>
      <w:r w:rsidR="00A137A6">
        <w:rPr>
          <w:rFonts w:cs="Arial"/>
          <w:i/>
        </w:rPr>
        <w:t>7.1</w:t>
      </w:r>
      <w:r>
        <w:rPr>
          <w:rFonts w:cs="Arial"/>
          <w:i/>
        </w:rPr>
        <w:fldChar w:fldCharType="end"/>
      </w:r>
      <w:r>
        <w:rPr>
          <w:rFonts w:cs="Arial"/>
        </w:rPr>
        <w:t xml:space="preserve"> enthält als Anhand D eine Liste der referenzierten Rollen.</w:t>
      </w:r>
    </w:p>
    <w:p w:rsidR="00E33039" w:rsidRPr="00DB3B00" w:rsidRDefault="004E1F7C" w:rsidP="00DB3B00">
      <w:pPr>
        <w:pStyle w:val="berschrift2"/>
      </w:pPr>
      <w:bookmarkStart w:id="22" w:name="_Toc482771266"/>
      <w:r w:rsidRPr="00DB3B00">
        <w:t>Begriffsbestimmungen und Abkürzungen</w:t>
      </w:r>
      <w:bookmarkEnd w:id="17"/>
      <w:bookmarkEnd w:id="18"/>
      <w:bookmarkEnd w:id="19"/>
      <w:bookmarkEnd w:id="20"/>
      <w:bookmarkEnd w:id="22"/>
    </w:p>
    <w:tbl>
      <w:tblPr>
        <w:tblpPr w:leftFromText="141" w:rightFromText="141" w:vertAnchor="text" w:horzAnchor="margin" w:tblpY="387"/>
        <w:tblW w:w="10030" w:type="dxa"/>
        <w:tblLayout w:type="fixed"/>
        <w:tblLook w:val="0000" w:firstRow="0" w:lastRow="0" w:firstColumn="0" w:lastColumn="0" w:noHBand="0" w:noVBand="0"/>
      </w:tblPr>
      <w:tblGrid>
        <w:gridCol w:w="2607"/>
        <w:gridCol w:w="7423"/>
      </w:tblGrid>
      <w:tr w:rsidR="005F7C9A" w:rsidRPr="00405BBB" w:rsidTr="00883B6A">
        <w:trPr>
          <w:trHeight w:val="373"/>
        </w:trPr>
        <w:tc>
          <w:tcPr>
            <w:tcW w:w="2607" w:type="dxa"/>
            <w:tcBorders>
              <w:top w:val="single" w:sz="4" w:space="0" w:color="000000"/>
              <w:left w:val="single" w:sz="4" w:space="0" w:color="000000"/>
              <w:bottom w:val="single" w:sz="4" w:space="0" w:color="000000"/>
            </w:tcBorders>
            <w:shd w:val="clear" w:color="auto" w:fill="E6ECCA"/>
            <w:vAlign w:val="center"/>
          </w:tcPr>
          <w:p w:rsidR="005F7C9A" w:rsidRPr="00DB3B00" w:rsidRDefault="005F7C9A" w:rsidP="00883B6A">
            <w:pPr>
              <w:snapToGrid w:val="0"/>
              <w:rPr>
                <w:rFonts w:cs="Arial"/>
                <w:b/>
              </w:rPr>
            </w:pPr>
            <w:r w:rsidRPr="00DB3B00">
              <w:rPr>
                <w:rFonts w:cs="Arial"/>
                <w:b/>
              </w:rPr>
              <w:t>Akronym</w:t>
            </w:r>
          </w:p>
        </w:tc>
        <w:tc>
          <w:tcPr>
            <w:tcW w:w="7423" w:type="dxa"/>
            <w:tcBorders>
              <w:top w:val="single" w:sz="4" w:space="0" w:color="000000"/>
              <w:left w:val="single" w:sz="4" w:space="0" w:color="000000"/>
              <w:bottom w:val="single" w:sz="4" w:space="0" w:color="000000"/>
              <w:right w:val="single" w:sz="4" w:space="0" w:color="000000"/>
            </w:tcBorders>
            <w:shd w:val="clear" w:color="auto" w:fill="E6ECCA"/>
            <w:vAlign w:val="center"/>
          </w:tcPr>
          <w:p w:rsidR="005F7C9A" w:rsidRPr="00357151" w:rsidRDefault="005F7C9A" w:rsidP="00883B6A">
            <w:pPr>
              <w:snapToGrid w:val="0"/>
              <w:rPr>
                <w:rFonts w:cs="Arial"/>
                <w:b/>
              </w:rPr>
            </w:pPr>
            <w:r w:rsidRPr="00357151">
              <w:rPr>
                <w:rFonts w:cs="Arial"/>
                <w:b/>
              </w:rPr>
              <w:t>Erklärung</w:t>
            </w:r>
          </w:p>
        </w:tc>
      </w:tr>
      <w:tr w:rsidR="0063694B" w:rsidRPr="00405BBB" w:rsidTr="005F7C9A">
        <w:trPr>
          <w:trHeight w:val="373"/>
        </w:trPr>
        <w:tc>
          <w:tcPr>
            <w:tcW w:w="2607" w:type="dxa"/>
            <w:tcBorders>
              <w:top w:val="single" w:sz="4" w:space="0" w:color="000000"/>
              <w:left w:val="single" w:sz="4" w:space="0" w:color="000000"/>
              <w:bottom w:val="single" w:sz="4" w:space="0" w:color="000000"/>
            </w:tcBorders>
          </w:tcPr>
          <w:p w:rsidR="0063694B" w:rsidRPr="00405BBB" w:rsidRDefault="0063694B" w:rsidP="005F7C9A">
            <w:pPr>
              <w:rPr>
                <w:rFonts w:cs="Arial"/>
              </w:rPr>
            </w:pPr>
            <w:r>
              <w:rPr>
                <w:rFonts w:cs="Arial"/>
              </w:rPr>
              <w:t>Aktivität</w:t>
            </w:r>
          </w:p>
        </w:tc>
        <w:tc>
          <w:tcPr>
            <w:tcW w:w="7423" w:type="dxa"/>
            <w:tcBorders>
              <w:top w:val="single" w:sz="4" w:space="0" w:color="000000"/>
              <w:left w:val="single" w:sz="4" w:space="0" w:color="000000"/>
              <w:bottom w:val="single" w:sz="4" w:space="0" w:color="000000"/>
              <w:right w:val="single" w:sz="4" w:space="0" w:color="000000"/>
            </w:tcBorders>
          </w:tcPr>
          <w:p w:rsidR="0063694B" w:rsidRPr="00405BBB" w:rsidRDefault="0063694B" w:rsidP="005F7C9A">
            <w:pPr>
              <w:rPr>
                <w:rFonts w:cs="Arial"/>
              </w:rPr>
            </w:pPr>
            <w:r>
              <w:rPr>
                <w:rFonts w:cs="Arial"/>
              </w:rPr>
              <w:t>Eine Tätigkeit, bei der ein oder mehrere Artefakte entstehen können, jedoch die Tätigkeit im Vordergrund steht. („Qualitätsobjekt“)</w:t>
            </w:r>
          </w:p>
        </w:tc>
      </w:tr>
      <w:tr w:rsidR="00541863" w:rsidRPr="00405BBB" w:rsidTr="005F7C9A">
        <w:trPr>
          <w:trHeight w:val="373"/>
        </w:trPr>
        <w:tc>
          <w:tcPr>
            <w:tcW w:w="2607" w:type="dxa"/>
            <w:tcBorders>
              <w:top w:val="single" w:sz="4" w:space="0" w:color="000000"/>
              <w:left w:val="single" w:sz="4" w:space="0" w:color="000000"/>
              <w:bottom w:val="single" w:sz="4" w:space="0" w:color="000000"/>
            </w:tcBorders>
          </w:tcPr>
          <w:p w:rsidR="00541863" w:rsidRPr="00405BBB" w:rsidRDefault="00541863" w:rsidP="005F7C9A">
            <w:pPr>
              <w:rPr>
                <w:rFonts w:cs="Arial"/>
              </w:rPr>
            </w:pPr>
            <w:r w:rsidRPr="00405BBB">
              <w:rPr>
                <w:rFonts w:cs="Arial"/>
              </w:rPr>
              <w:t>Artefakt</w:t>
            </w:r>
          </w:p>
        </w:tc>
        <w:tc>
          <w:tcPr>
            <w:tcW w:w="7423" w:type="dxa"/>
            <w:tcBorders>
              <w:top w:val="single" w:sz="4" w:space="0" w:color="000000"/>
              <w:left w:val="single" w:sz="4" w:space="0" w:color="000000"/>
              <w:bottom w:val="single" w:sz="4" w:space="0" w:color="000000"/>
              <w:right w:val="single" w:sz="4" w:space="0" w:color="000000"/>
            </w:tcBorders>
          </w:tcPr>
          <w:p w:rsidR="00541863" w:rsidRPr="00405BBB" w:rsidRDefault="00541863" w:rsidP="005F7C9A">
            <w:pPr>
              <w:rPr>
                <w:rFonts w:cs="Arial"/>
              </w:rPr>
            </w:pPr>
            <w:r w:rsidRPr="00405BBB">
              <w:rPr>
                <w:rFonts w:cs="Arial"/>
              </w:rPr>
              <w:t xml:space="preserve">Ein Objekt, das aus einer Tätigkeit entsteht, </w:t>
            </w:r>
            <w:r w:rsidR="0022540F">
              <w:rPr>
                <w:rFonts w:cs="Arial"/>
              </w:rPr>
              <w:t>z. B.</w:t>
            </w:r>
            <w:r w:rsidRPr="00405BBB">
              <w:rPr>
                <w:rFonts w:cs="Arial"/>
              </w:rPr>
              <w:t xml:space="preserve"> Software Source Code, Software-Paket, Dokument</w:t>
            </w:r>
            <w:r w:rsidR="0063694B">
              <w:rPr>
                <w:rFonts w:cs="Arial"/>
              </w:rPr>
              <w:t>, wobei aber das Objekt im Vordergrund steht. („Qualitätsobjekt“)</w:t>
            </w:r>
          </w:p>
        </w:tc>
      </w:tr>
      <w:tr w:rsidR="005F7C9A" w:rsidRPr="00405BBB" w:rsidTr="005F7C9A">
        <w:trPr>
          <w:trHeight w:val="373"/>
        </w:trPr>
        <w:tc>
          <w:tcPr>
            <w:tcW w:w="2607" w:type="dxa"/>
            <w:tcBorders>
              <w:top w:val="single" w:sz="4" w:space="0" w:color="000000"/>
              <w:left w:val="single" w:sz="4" w:space="0" w:color="000000"/>
              <w:bottom w:val="single" w:sz="4" w:space="0" w:color="000000"/>
            </w:tcBorders>
          </w:tcPr>
          <w:p w:rsidR="005F7C9A" w:rsidRPr="00405BBB" w:rsidRDefault="006C2BC4" w:rsidP="005F7C9A">
            <w:pPr>
              <w:rPr>
                <w:rFonts w:cs="Arial"/>
              </w:rPr>
            </w:pPr>
            <w:r w:rsidRPr="00405BBB">
              <w:rPr>
                <w:rFonts w:cs="Arial"/>
              </w:rPr>
              <w:t>CAB</w:t>
            </w:r>
          </w:p>
        </w:tc>
        <w:tc>
          <w:tcPr>
            <w:tcW w:w="7423" w:type="dxa"/>
            <w:tcBorders>
              <w:top w:val="single" w:sz="4" w:space="0" w:color="000000"/>
              <w:left w:val="single" w:sz="4" w:space="0" w:color="000000"/>
              <w:bottom w:val="single" w:sz="4" w:space="0" w:color="000000"/>
              <w:right w:val="single" w:sz="4" w:space="0" w:color="000000"/>
            </w:tcBorders>
          </w:tcPr>
          <w:p w:rsidR="005F7C9A" w:rsidRPr="00405BBB" w:rsidRDefault="006C2BC4" w:rsidP="005F7C9A">
            <w:pPr>
              <w:rPr>
                <w:rFonts w:cs="Arial"/>
              </w:rPr>
            </w:pPr>
            <w:r w:rsidRPr="00405BBB">
              <w:rPr>
                <w:rFonts w:cs="Arial"/>
              </w:rPr>
              <w:t>Change Advisory Board</w:t>
            </w:r>
          </w:p>
        </w:tc>
      </w:tr>
      <w:tr w:rsidR="005F7C9A" w:rsidRPr="00405BBB" w:rsidTr="005F7C9A">
        <w:trPr>
          <w:trHeight w:val="373"/>
        </w:trPr>
        <w:tc>
          <w:tcPr>
            <w:tcW w:w="2607" w:type="dxa"/>
            <w:tcBorders>
              <w:top w:val="single" w:sz="4" w:space="0" w:color="000000"/>
              <w:left w:val="single" w:sz="4" w:space="0" w:color="000000"/>
              <w:bottom w:val="single" w:sz="4" w:space="0" w:color="000000"/>
            </w:tcBorders>
          </w:tcPr>
          <w:p w:rsidR="005F7C9A" w:rsidRPr="00405BBB" w:rsidRDefault="003D1F58" w:rsidP="005F7C9A">
            <w:pPr>
              <w:rPr>
                <w:rFonts w:cs="Arial"/>
                <w:lang w:val="de-AT"/>
              </w:rPr>
            </w:pPr>
            <w:r w:rsidRPr="00405BBB">
              <w:rPr>
                <w:rFonts w:cs="Arial"/>
                <w:lang w:val="de-AT"/>
              </w:rPr>
              <w:t>CR</w:t>
            </w:r>
          </w:p>
        </w:tc>
        <w:tc>
          <w:tcPr>
            <w:tcW w:w="7423" w:type="dxa"/>
            <w:tcBorders>
              <w:top w:val="single" w:sz="4" w:space="0" w:color="000000"/>
              <w:left w:val="single" w:sz="4" w:space="0" w:color="000000"/>
              <w:bottom w:val="single" w:sz="4" w:space="0" w:color="000000"/>
              <w:right w:val="single" w:sz="4" w:space="0" w:color="000000"/>
            </w:tcBorders>
          </w:tcPr>
          <w:p w:rsidR="005F7C9A" w:rsidRPr="00405BBB" w:rsidRDefault="003D1F58" w:rsidP="005F7C9A">
            <w:pPr>
              <w:rPr>
                <w:rFonts w:cs="Arial"/>
                <w:lang w:val="de-AT"/>
              </w:rPr>
            </w:pPr>
            <w:r w:rsidRPr="00405BBB">
              <w:rPr>
                <w:rFonts w:cs="Arial"/>
                <w:lang w:val="de-AT"/>
              </w:rPr>
              <w:t>Change Request</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Pr="00405BBB" w:rsidRDefault="00E33039" w:rsidP="005F7C9A">
            <w:pPr>
              <w:rPr>
                <w:rFonts w:cs="Arial"/>
                <w:lang w:val="de-AT"/>
              </w:rPr>
            </w:pPr>
            <w:r>
              <w:rPr>
                <w:rFonts w:cs="Arial"/>
                <w:lang w:val="de-AT"/>
              </w:rPr>
              <w:t>DIN</w:t>
            </w:r>
          </w:p>
        </w:tc>
        <w:tc>
          <w:tcPr>
            <w:tcW w:w="7423" w:type="dxa"/>
            <w:tcBorders>
              <w:top w:val="single" w:sz="4" w:space="0" w:color="000000"/>
              <w:left w:val="single" w:sz="4" w:space="0" w:color="000000"/>
              <w:bottom w:val="single" w:sz="4" w:space="0" w:color="000000"/>
              <w:right w:val="single" w:sz="4" w:space="0" w:color="000000"/>
            </w:tcBorders>
          </w:tcPr>
          <w:p w:rsidR="00E33039" w:rsidRPr="00405BBB" w:rsidRDefault="00E33039" w:rsidP="005F7C9A">
            <w:pPr>
              <w:rPr>
                <w:rFonts w:cs="Arial"/>
                <w:lang w:val="de-AT"/>
              </w:rPr>
            </w:pPr>
            <w:r>
              <w:rPr>
                <w:rFonts w:cs="Arial"/>
                <w:lang w:val="de-AT"/>
              </w:rPr>
              <w:t>Deutsche Industrie Norm</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Pr="00405BBB" w:rsidRDefault="00E33039" w:rsidP="005F7C9A">
            <w:pPr>
              <w:rPr>
                <w:rFonts w:cs="Arial"/>
                <w:lang w:val="de-AT"/>
              </w:rPr>
            </w:pPr>
            <w:r>
              <w:rPr>
                <w:rFonts w:cs="Arial"/>
                <w:lang w:val="de-AT"/>
              </w:rPr>
              <w:t>EN</w:t>
            </w:r>
          </w:p>
        </w:tc>
        <w:tc>
          <w:tcPr>
            <w:tcW w:w="7423" w:type="dxa"/>
            <w:tcBorders>
              <w:top w:val="single" w:sz="4" w:space="0" w:color="000000"/>
              <w:left w:val="single" w:sz="4" w:space="0" w:color="000000"/>
              <w:bottom w:val="single" w:sz="4" w:space="0" w:color="000000"/>
              <w:right w:val="single" w:sz="4" w:space="0" w:color="000000"/>
            </w:tcBorders>
          </w:tcPr>
          <w:p w:rsidR="00E33039" w:rsidRPr="00405BBB" w:rsidRDefault="00E33039" w:rsidP="005F7C9A">
            <w:pPr>
              <w:rPr>
                <w:rFonts w:cs="Arial"/>
                <w:lang w:val="de-AT"/>
              </w:rPr>
            </w:pPr>
            <w:r>
              <w:rPr>
                <w:rFonts w:cs="Arial"/>
                <w:lang w:val="de-AT"/>
              </w:rPr>
              <w:t>Europäische Norm</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Pr="00405BBB" w:rsidRDefault="00E33039" w:rsidP="005F7C9A">
            <w:pPr>
              <w:rPr>
                <w:rFonts w:cs="Arial"/>
                <w:lang w:val="de-AT"/>
              </w:rPr>
            </w:pPr>
            <w:r>
              <w:rPr>
                <w:rFonts w:cs="Arial"/>
                <w:lang w:val="de-AT"/>
              </w:rPr>
              <w:t>EPIC</w:t>
            </w:r>
          </w:p>
        </w:tc>
        <w:tc>
          <w:tcPr>
            <w:tcW w:w="7423" w:type="dxa"/>
            <w:tcBorders>
              <w:top w:val="single" w:sz="4" w:space="0" w:color="000000"/>
              <w:left w:val="single" w:sz="4" w:space="0" w:color="000000"/>
              <w:bottom w:val="single" w:sz="4" w:space="0" w:color="000000"/>
              <w:right w:val="single" w:sz="4" w:space="0" w:color="000000"/>
            </w:tcBorders>
          </w:tcPr>
          <w:p w:rsidR="00E33039" w:rsidRPr="00405BBB" w:rsidRDefault="00E33039" w:rsidP="005F7C9A">
            <w:pPr>
              <w:rPr>
                <w:rFonts w:cs="Arial"/>
                <w:lang w:val="de-AT"/>
              </w:rPr>
            </w:pPr>
            <w:r>
              <w:rPr>
                <w:rFonts w:cs="Arial"/>
                <w:lang w:val="de-AT"/>
              </w:rPr>
              <w:t>„Große“ User Story (die in mehrere User Stories geteilt werden kann)</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Pr="00405BBB" w:rsidRDefault="00E33039" w:rsidP="005F7C9A">
            <w:pPr>
              <w:rPr>
                <w:rFonts w:cs="Arial"/>
                <w:lang w:val="de-AT"/>
              </w:rPr>
            </w:pPr>
            <w:r>
              <w:rPr>
                <w:rFonts w:cs="Arial"/>
                <w:lang w:val="de-AT"/>
              </w:rPr>
              <w:t>ID</w:t>
            </w:r>
          </w:p>
        </w:tc>
        <w:tc>
          <w:tcPr>
            <w:tcW w:w="7423" w:type="dxa"/>
            <w:tcBorders>
              <w:top w:val="single" w:sz="4" w:space="0" w:color="000000"/>
              <w:left w:val="single" w:sz="4" w:space="0" w:color="000000"/>
              <w:bottom w:val="single" w:sz="4" w:space="0" w:color="000000"/>
              <w:right w:val="single" w:sz="4" w:space="0" w:color="000000"/>
            </w:tcBorders>
          </w:tcPr>
          <w:p w:rsidR="00E33039" w:rsidRPr="00405BBB" w:rsidRDefault="00E33039" w:rsidP="005F7C9A">
            <w:pPr>
              <w:rPr>
                <w:rFonts w:cs="Arial"/>
                <w:lang w:val="de-AT"/>
              </w:rPr>
            </w:pPr>
            <w:r>
              <w:rPr>
                <w:rFonts w:cs="Arial"/>
                <w:lang w:val="de-AT"/>
              </w:rPr>
              <w:t>Identifikator</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Default="00E33039" w:rsidP="005F7C9A">
            <w:pPr>
              <w:rPr>
                <w:rFonts w:cs="Arial"/>
                <w:lang w:val="de-AT"/>
              </w:rPr>
            </w:pPr>
            <w:r>
              <w:rPr>
                <w:rFonts w:cs="Arial"/>
                <w:lang w:val="de-AT"/>
              </w:rPr>
              <w:t>IEC</w:t>
            </w:r>
          </w:p>
        </w:tc>
        <w:tc>
          <w:tcPr>
            <w:tcW w:w="7423" w:type="dxa"/>
            <w:tcBorders>
              <w:top w:val="single" w:sz="4" w:space="0" w:color="000000"/>
              <w:left w:val="single" w:sz="4" w:space="0" w:color="000000"/>
              <w:bottom w:val="single" w:sz="4" w:space="0" w:color="000000"/>
              <w:right w:val="single" w:sz="4" w:space="0" w:color="000000"/>
            </w:tcBorders>
          </w:tcPr>
          <w:p w:rsidR="00E33039" w:rsidRDefault="00E33039" w:rsidP="005F7C9A">
            <w:pPr>
              <w:rPr>
                <w:rFonts w:cs="Arial"/>
                <w:lang w:val="de-AT"/>
              </w:rPr>
            </w:pPr>
            <w:r w:rsidRPr="00E33039">
              <w:rPr>
                <w:rFonts w:cs="Arial"/>
                <w:lang w:val="de-AT"/>
              </w:rPr>
              <w:t>International Electrotechnical Commission</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Default="00E33039" w:rsidP="005F7C9A">
            <w:pPr>
              <w:rPr>
                <w:rFonts w:cs="Arial"/>
                <w:lang w:val="de-AT"/>
              </w:rPr>
            </w:pPr>
            <w:r>
              <w:rPr>
                <w:rFonts w:cs="Arial"/>
                <w:lang w:val="de-AT"/>
              </w:rPr>
              <w:t>ISO</w:t>
            </w:r>
          </w:p>
        </w:tc>
        <w:tc>
          <w:tcPr>
            <w:tcW w:w="7423" w:type="dxa"/>
            <w:tcBorders>
              <w:top w:val="single" w:sz="4" w:space="0" w:color="000000"/>
              <w:left w:val="single" w:sz="4" w:space="0" w:color="000000"/>
              <w:bottom w:val="single" w:sz="4" w:space="0" w:color="000000"/>
              <w:right w:val="single" w:sz="4" w:space="0" w:color="000000"/>
            </w:tcBorders>
          </w:tcPr>
          <w:p w:rsidR="00E33039" w:rsidRDefault="00E33039" w:rsidP="005F7C9A">
            <w:pPr>
              <w:rPr>
                <w:rFonts w:cs="Arial"/>
                <w:lang w:val="de-AT"/>
              </w:rPr>
            </w:pPr>
            <w:r>
              <w:rPr>
                <w:rStyle w:val="st"/>
              </w:rPr>
              <w:t>International Organization for Standardization</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Default="00E33039" w:rsidP="005F7C9A">
            <w:pPr>
              <w:rPr>
                <w:rFonts w:cs="Arial"/>
                <w:lang w:val="de-AT"/>
              </w:rPr>
            </w:pPr>
            <w:r>
              <w:rPr>
                <w:rFonts w:cs="Arial"/>
                <w:lang w:val="de-AT"/>
              </w:rPr>
              <w:lastRenderedPageBreak/>
              <w:t>IT</w:t>
            </w:r>
          </w:p>
        </w:tc>
        <w:tc>
          <w:tcPr>
            <w:tcW w:w="7423" w:type="dxa"/>
            <w:tcBorders>
              <w:top w:val="single" w:sz="4" w:space="0" w:color="000000"/>
              <w:left w:val="single" w:sz="4" w:space="0" w:color="000000"/>
              <w:bottom w:val="single" w:sz="4" w:space="0" w:color="000000"/>
              <w:right w:val="single" w:sz="4" w:space="0" w:color="000000"/>
            </w:tcBorders>
          </w:tcPr>
          <w:p w:rsidR="00E33039" w:rsidRDefault="00E33039" w:rsidP="005F7C9A">
            <w:pPr>
              <w:rPr>
                <w:rFonts w:cs="Arial"/>
                <w:lang w:val="de-AT"/>
              </w:rPr>
            </w:pPr>
            <w:r>
              <w:rPr>
                <w:rFonts w:cs="Arial"/>
                <w:lang w:val="de-AT"/>
              </w:rPr>
              <w:t>Informationstechnologie</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Pr="00405BBB" w:rsidRDefault="00E33039" w:rsidP="005F7C9A">
            <w:pPr>
              <w:rPr>
                <w:rFonts w:cs="Arial"/>
                <w:lang w:val="de-AT"/>
              </w:rPr>
            </w:pPr>
            <w:r>
              <w:rPr>
                <w:rFonts w:cs="Arial"/>
                <w:lang w:val="de-AT"/>
              </w:rPr>
              <w:t>ITIL</w:t>
            </w:r>
          </w:p>
        </w:tc>
        <w:tc>
          <w:tcPr>
            <w:tcW w:w="7423" w:type="dxa"/>
            <w:tcBorders>
              <w:top w:val="single" w:sz="4" w:space="0" w:color="000000"/>
              <w:left w:val="single" w:sz="4" w:space="0" w:color="000000"/>
              <w:bottom w:val="single" w:sz="4" w:space="0" w:color="000000"/>
              <w:right w:val="single" w:sz="4" w:space="0" w:color="000000"/>
            </w:tcBorders>
          </w:tcPr>
          <w:p w:rsidR="00E33039" w:rsidRPr="00405BBB" w:rsidRDefault="00E33039" w:rsidP="005F7C9A">
            <w:pPr>
              <w:rPr>
                <w:rFonts w:cs="Arial"/>
                <w:lang w:val="de-AT"/>
              </w:rPr>
            </w:pPr>
            <w:r>
              <w:rPr>
                <w:rStyle w:val="tgc"/>
              </w:rPr>
              <w:t>Information Technology Infrastructure Library</w:t>
            </w:r>
          </w:p>
        </w:tc>
      </w:tr>
      <w:tr w:rsidR="000F2F37" w:rsidRPr="00405BBB" w:rsidTr="005F7C9A">
        <w:trPr>
          <w:trHeight w:val="373"/>
        </w:trPr>
        <w:tc>
          <w:tcPr>
            <w:tcW w:w="2607" w:type="dxa"/>
            <w:tcBorders>
              <w:top w:val="single" w:sz="4" w:space="0" w:color="000000"/>
              <w:left w:val="single" w:sz="4" w:space="0" w:color="000000"/>
              <w:bottom w:val="single" w:sz="4" w:space="0" w:color="000000"/>
            </w:tcBorders>
          </w:tcPr>
          <w:p w:rsidR="000F2F37" w:rsidRPr="00405BBB" w:rsidRDefault="000F2F37" w:rsidP="005F7C9A">
            <w:pPr>
              <w:rPr>
                <w:rFonts w:cs="Arial"/>
                <w:lang w:val="de-AT"/>
              </w:rPr>
            </w:pPr>
            <w:r w:rsidRPr="00405BBB">
              <w:rPr>
                <w:rFonts w:cs="Arial"/>
                <w:lang w:val="de-AT"/>
              </w:rPr>
              <w:t>LCM</w:t>
            </w:r>
          </w:p>
        </w:tc>
        <w:tc>
          <w:tcPr>
            <w:tcW w:w="7423" w:type="dxa"/>
            <w:tcBorders>
              <w:top w:val="single" w:sz="4" w:space="0" w:color="000000"/>
              <w:left w:val="single" w:sz="4" w:space="0" w:color="000000"/>
              <w:bottom w:val="single" w:sz="4" w:space="0" w:color="000000"/>
              <w:right w:val="single" w:sz="4" w:space="0" w:color="000000"/>
            </w:tcBorders>
          </w:tcPr>
          <w:p w:rsidR="000F2F37" w:rsidRPr="00405BBB" w:rsidRDefault="000F2F37" w:rsidP="005F7C9A">
            <w:pPr>
              <w:rPr>
                <w:rFonts w:cs="Arial"/>
                <w:lang w:val="de-AT"/>
              </w:rPr>
            </w:pPr>
            <w:r w:rsidRPr="00405BBB">
              <w:rPr>
                <w:rFonts w:cs="Arial"/>
                <w:lang w:val="de-AT"/>
              </w:rPr>
              <w:t>Life Cycle Management</w:t>
            </w:r>
          </w:p>
        </w:tc>
      </w:tr>
      <w:tr w:rsidR="00085515" w:rsidRPr="00405BBB" w:rsidTr="005F7C9A">
        <w:trPr>
          <w:trHeight w:val="373"/>
        </w:trPr>
        <w:tc>
          <w:tcPr>
            <w:tcW w:w="2607" w:type="dxa"/>
            <w:tcBorders>
              <w:top w:val="single" w:sz="4" w:space="0" w:color="000000"/>
              <w:left w:val="single" w:sz="4" w:space="0" w:color="000000"/>
              <w:bottom w:val="single" w:sz="4" w:space="0" w:color="000000"/>
            </w:tcBorders>
          </w:tcPr>
          <w:p w:rsidR="00085515" w:rsidRPr="00405BBB" w:rsidRDefault="00085515" w:rsidP="005F7C9A">
            <w:pPr>
              <w:rPr>
                <w:rFonts w:cs="Arial"/>
                <w:lang w:val="de-AT"/>
              </w:rPr>
            </w:pPr>
            <w:r>
              <w:rPr>
                <w:rFonts w:cs="Arial"/>
                <w:lang w:val="de-AT"/>
              </w:rPr>
              <w:t>MS</w:t>
            </w:r>
          </w:p>
        </w:tc>
        <w:tc>
          <w:tcPr>
            <w:tcW w:w="7423" w:type="dxa"/>
            <w:tcBorders>
              <w:top w:val="single" w:sz="4" w:space="0" w:color="000000"/>
              <w:left w:val="single" w:sz="4" w:space="0" w:color="000000"/>
              <w:bottom w:val="single" w:sz="4" w:space="0" w:color="000000"/>
              <w:right w:val="single" w:sz="4" w:space="0" w:color="000000"/>
            </w:tcBorders>
          </w:tcPr>
          <w:p w:rsidR="00085515" w:rsidRPr="00405BBB" w:rsidRDefault="00085515" w:rsidP="005F7C9A">
            <w:pPr>
              <w:rPr>
                <w:rFonts w:cs="Arial"/>
                <w:lang w:val="de-AT"/>
              </w:rPr>
            </w:pPr>
            <w:r>
              <w:rPr>
                <w:rFonts w:cs="Arial"/>
                <w:lang w:val="de-AT"/>
              </w:rPr>
              <w:t>Microsoft</w:t>
            </w:r>
          </w:p>
        </w:tc>
      </w:tr>
      <w:tr w:rsidR="0072443F" w:rsidRPr="00405BBB" w:rsidTr="005F7C9A">
        <w:trPr>
          <w:trHeight w:val="373"/>
        </w:trPr>
        <w:tc>
          <w:tcPr>
            <w:tcW w:w="2607" w:type="dxa"/>
            <w:tcBorders>
              <w:top w:val="single" w:sz="4" w:space="0" w:color="000000"/>
              <w:left w:val="single" w:sz="4" w:space="0" w:color="000000"/>
              <w:bottom w:val="single" w:sz="4" w:space="0" w:color="000000"/>
            </w:tcBorders>
          </w:tcPr>
          <w:p w:rsidR="0072443F" w:rsidRPr="00405BBB" w:rsidRDefault="0072443F" w:rsidP="005F7C9A">
            <w:pPr>
              <w:rPr>
                <w:rFonts w:cs="Arial"/>
                <w:lang w:val="de-AT"/>
              </w:rPr>
            </w:pPr>
            <w:r w:rsidRPr="00405BBB">
              <w:rPr>
                <w:rFonts w:cs="Arial"/>
                <w:lang w:val="de-AT"/>
              </w:rPr>
              <w:t>PDF</w:t>
            </w:r>
          </w:p>
        </w:tc>
        <w:tc>
          <w:tcPr>
            <w:tcW w:w="7423" w:type="dxa"/>
            <w:tcBorders>
              <w:top w:val="single" w:sz="4" w:space="0" w:color="000000"/>
              <w:left w:val="single" w:sz="4" w:space="0" w:color="000000"/>
              <w:bottom w:val="single" w:sz="4" w:space="0" w:color="000000"/>
              <w:right w:val="single" w:sz="4" w:space="0" w:color="000000"/>
            </w:tcBorders>
          </w:tcPr>
          <w:p w:rsidR="0072443F" w:rsidRPr="00405BBB" w:rsidRDefault="0072443F" w:rsidP="005F7C9A">
            <w:pPr>
              <w:rPr>
                <w:rFonts w:cs="Arial"/>
                <w:lang w:val="de-AT"/>
              </w:rPr>
            </w:pPr>
            <w:r w:rsidRPr="00405BBB">
              <w:rPr>
                <w:rFonts w:cs="Arial"/>
                <w:lang w:val="de-AT"/>
              </w:rPr>
              <w:t>Portable Document Format (Standard-Format für nicht veränderbare Dokumente)</w:t>
            </w:r>
          </w:p>
        </w:tc>
      </w:tr>
      <w:tr w:rsidR="005F7C9A" w:rsidRPr="00405BBB" w:rsidTr="005F7C9A">
        <w:trPr>
          <w:trHeight w:val="373"/>
        </w:trPr>
        <w:tc>
          <w:tcPr>
            <w:tcW w:w="2607" w:type="dxa"/>
            <w:tcBorders>
              <w:top w:val="single" w:sz="4" w:space="0" w:color="000000"/>
              <w:left w:val="single" w:sz="4" w:space="0" w:color="000000"/>
              <w:bottom w:val="single" w:sz="4" w:space="0" w:color="000000"/>
            </w:tcBorders>
          </w:tcPr>
          <w:p w:rsidR="005F7C9A" w:rsidRPr="00405BBB" w:rsidRDefault="003D1F58" w:rsidP="005F7C9A">
            <w:pPr>
              <w:rPr>
                <w:rFonts w:cs="Arial"/>
              </w:rPr>
            </w:pPr>
            <w:r w:rsidRPr="00405BBB">
              <w:rPr>
                <w:rFonts w:cs="Arial"/>
              </w:rPr>
              <w:t>Q-Kriterium</w:t>
            </w:r>
          </w:p>
        </w:tc>
        <w:tc>
          <w:tcPr>
            <w:tcW w:w="7423" w:type="dxa"/>
            <w:tcBorders>
              <w:top w:val="single" w:sz="4" w:space="0" w:color="000000"/>
              <w:left w:val="single" w:sz="4" w:space="0" w:color="000000"/>
              <w:bottom w:val="single" w:sz="4" w:space="0" w:color="000000"/>
              <w:right w:val="single" w:sz="4" w:space="0" w:color="000000"/>
            </w:tcBorders>
          </w:tcPr>
          <w:p w:rsidR="005F7C9A" w:rsidRPr="00405BBB" w:rsidRDefault="003D1F58" w:rsidP="005F7C9A">
            <w:pPr>
              <w:rPr>
                <w:rFonts w:cs="Arial"/>
              </w:rPr>
            </w:pPr>
            <w:r w:rsidRPr="00405BBB">
              <w:rPr>
                <w:rFonts w:cs="Arial"/>
              </w:rPr>
              <w:t>Qualitätskriterium</w:t>
            </w:r>
          </w:p>
        </w:tc>
      </w:tr>
      <w:tr w:rsidR="00DB7EB1" w:rsidRPr="00405BBB" w:rsidTr="00DB7EB1">
        <w:trPr>
          <w:trHeight w:val="373"/>
        </w:trPr>
        <w:tc>
          <w:tcPr>
            <w:tcW w:w="2607" w:type="dxa"/>
            <w:tcBorders>
              <w:top w:val="single" w:sz="4" w:space="0" w:color="000000"/>
              <w:left w:val="single" w:sz="4" w:space="0" w:color="000000"/>
              <w:bottom w:val="single" w:sz="4" w:space="0" w:color="000000"/>
            </w:tcBorders>
          </w:tcPr>
          <w:p w:rsidR="00DB7EB1" w:rsidRPr="00405BBB" w:rsidRDefault="00DB7EB1" w:rsidP="00DB7EB1">
            <w:pPr>
              <w:rPr>
                <w:rFonts w:cs="Arial"/>
                <w:lang w:val="de-AT"/>
              </w:rPr>
            </w:pPr>
            <w:r>
              <w:rPr>
                <w:rFonts w:cs="Arial"/>
                <w:lang w:val="de-AT"/>
              </w:rPr>
              <w:t>Quality Gate</w:t>
            </w:r>
          </w:p>
        </w:tc>
        <w:tc>
          <w:tcPr>
            <w:tcW w:w="7423" w:type="dxa"/>
            <w:tcBorders>
              <w:top w:val="single" w:sz="4" w:space="0" w:color="000000"/>
              <w:left w:val="single" w:sz="4" w:space="0" w:color="000000"/>
              <w:bottom w:val="single" w:sz="4" w:space="0" w:color="000000"/>
              <w:right w:val="single" w:sz="4" w:space="0" w:color="000000"/>
            </w:tcBorders>
          </w:tcPr>
          <w:p w:rsidR="00DB7EB1" w:rsidRDefault="00DB7EB1" w:rsidP="00DB7EB1">
            <w:pPr>
              <w:rPr>
                <w:rFonts w:cs="Arial"/>
                <w:lang w:val="de-AT"/>
              </w:rPr>
            </w:pPr>
            <w:r>
              <w:rPr>
                <w:rFonts w:cs="Arial"/>
                <w:lang w:val="de-AT"/>
              </w:rPr>
              <w:t>Ein Quality Gate ist ein Meilenstein im Softwareentwicklungsprozess, zu dessen Erreichung definierte Q-Kriterien erfüllt sein müssen. Sind die Q-Kriterien nicht erfüllt, kann das Vorhaben nicht weitergeführt werden, bevor die Q-Kriterien nicht erfüllt wurden.</w:t>
            </w:r>
          </w:p>
          <w:p w:rsidR="00DB7EB1" w:rsidRPr="00DB7EB1" w:rsidRDefault="00DB7EB1" w:rsidP="001E64BA">
            <w:pPr>
              <w:rPr>
                <w:rFonts w:cs="Arial"/>
                <w:lang w:val="de-AT"/>
              </w:rPr>
            </w:pPr>
            <w:r>
              <w:rPr>
                <w:rFonts w:cs="Arial"/>
                <w:lang w:val="de-AT"/>
              </w:rPr>
              <w:t>Zu einem Quality Gate gehören</w:t>
            </w:r>
          </w:p>
          <w:p w:rsidR="001E64BA" w:rsidRPr="001E64BA" w:rsidRDefault="00DB7EB1" w:rsidP="00BD2433">
            <w:pPr>
              <w:pStyle w:val="Listenabsatz"/>
              <w:numPr>
                <w:ilvl w:val="0"/>
                <w:numId w:val="72"/>
              </w:numPr>
              <w:spacing w:line="276" w:lineRule="auto"/>
              <w:rPr>
                <w:rFonts w:ascii="Arial" w:hAnsi="Arial" w:cs="Arial"/>
                <w:lang w:val="de-AT"/>
              </w:rPr>
            </w:pPr>
            <w:r w:rsidRPr="001E64BA">
              <w:rPr>
                <w:rFonts w:ascii="Arial" w:hAnsi="Arial" w:cs="Arial"/>
                <w:lang w:val="de-AT"/>
              </w:rPr>
              <w:t xml:space="preserve">Ein Prüf-Arbeitsschritt, in dem die dem </w:t>
            </w:r>
            <w:r w:rsidR="001E64BA" w:rsidRPr="001E64BA">
              <w:rPr>
                <w:rFonts w:ascii="Arial" w:hAnsi="Arial" w:cs="Arial"/>
                <w:lang w:val="de-AT"/>
              </w:rPr>
              <w:t>Quality Gate zugrunde</w:t>
            </w:r>
            <w:r w:rsidRPr="001E64BA">
              <w:rPr>
                <w:rFonts w:ascii="Arial" w:hAnsi="Arial" w:cs="Arial"/>
                <w:lang w:val="de-AT"/>
              </w:rPr>
              <w:t xml:space="preserve">liegenden Q-Kriterien geprüft werden. Diese Arbeiten können auch in potentiell mehreren, </w:t>
            </w:r>
            <w:r w:rsidR="001E64BA" w:rsidRPr="001E64BA">
              <w:rPr>
                <w:rFonts w:ascii="Arial" w:hAnsi="Arial" w:cs="Arial"/>
                <w:lang w:val="de-AT"/>
              </w:rPr>
              <w:t xml:space="preserve">vor </w:t>
            </w:r>
            <w:r w:rsidRPr="001E64BA">
              <w:rPr>
                <w:rFonts w:ascii="Arial" w:hAnsi="Arial" w:cs="Arial"/>
                <w:lang w:val="de-AT"/>
              </w:rPr>
              <w:t>dem</w:t>
            </w:r>
            <w:r w:rsidR="001E64BA" w:rsidRPr="001E64BA">
              <w:rPr>
                <w:rFonts w:ascii="Arial" w:hAnsi="Arial" w:cs="Arial"/>
                <w:lang w:val="de-AT"/>
              </w:rPr>
              <w:t xml:space="preserve"> Quality Gate gelagerten Arbeitsschritten enthalten sein</w:t>
            </w:r>
          </w:p>
          <w:p w:rsidR="00DB7EB1" w:rsidRPr="001E64BA" w:rsidRDefault="001E64BA" w:rsidP="00BD2433">
            <w:pPr>
              <w:pStyle w:val="Listenabsatz"/>
              <w:numPr>
                <w:ilvl w:val="0"/>
                <w:numId w:val="72"/>
              </w:numPr>
              <w:spacing w:line="276" w:lineRule="auto"/>
              <w:rPr>
                <w:rFonts w:ascii="Arial" w:hAnsi="Arial" w:cs="Arial"/>
                <w:lang w:val="de-AT"/>
              </w:rPr>
            </w:pPr>
            <w:r w:rsidRPr="001E64BA">
              <w:rPr>
                <w:rFonts w:ascii="Arial" w:hAnsi="Arial" w:cs="Arial"/>
                <w:lang w:val="de-AT"/>
              </w:rPr>
              <w:t>Ein</w:t>
            </w:r>
            <w:r w:rsidR="00DB7EB1" w:rsidRPr="001E64BA">
              <w:rPr>
                <w:rFonts w:ascii="Arial" w:hAnsi="Arial" w:cs="Arial"/>
                <w:lang w:val="de-AT"/>
              </w:rPr>
              <w:t xml:space="preserve"> Entscheidungsschritt, in dem auf Grund der Prüf-Ergebnisse die Entscheidung für das weitere Vorgehen oder die Rückkehr zu einem zuvor gelagerten oder eigens dafür definierten Korrektur/Erstellungs-Arbeitsschritt getroffen wird.</w:t>
            </w:r>
          </w:p>
        </w:tc>
      </w:tr>
      <w:tr w:rsidR="00E33039" w:rsidRPr="00405BBB" w:rsidTr="005F7C9A">
        <w:trPr>
          <w:trHeight w:val="373"/>
        </w:trPr>
        <w:tc>
          <w:tcPr>
            <w:tcW w:w="2607" w:type="dxa"/>
            <w:tcBorders>
              <w:top w:val="single" w:sz="4" w:space="0" w:color="000000"/>
              <w:left w:val="single" w:sz="4" w:space="0" w:color="000000"/>
              <w:bottom w:val="single" w:sz="4" w:space="0" w:color="000000"/>
            </w:tcBorders>
          </w:tcPr>
          <w:p w:rsidR="00E33039" w:rsidRPr="00405BBB" w:rsidRDefault="00E33039" w:rsidP="005F7C9A">
            <w:pPr>
              <w:rPr>
                <w:rFonts w:cs="Arial"/>
              </w:rPr>
            </w:pPr>
            <w:r>
              <w:rPr>
                <w:rFonts w:cs="Arial"/>
              </w:rPr>
              <w:t>QS</w:t>
            </w:r>
          </w:p>
        </w:tc>
        <w:tc>
          <w:tcPr>
            <w:tcW w:w="7423" w:type="dxa"/>
            <w:tcBorders>
              <w:top w:val="single" w:sz="4" w:space="0" w:color="000000"/>
              <w:left w:val="single" w:sz="4" w:space="0" w:color="000000"/>
              <w:bottom w:val="single" w:sz="4" w:space="0" w:color="000000"/>
              <w:right w:val="single" w:sz="4" w:space="0" w:color="000000"/>
            </w:tcBorders>
          </w:tcPr>
          <w:p w:rsidR="00E33039" w:rsidRPr="00405BBB" w:rsidRDefault="00E33039" w:rsidP="005F7C9A">
            <w:pPr>
              <w:rPr>
                <w:rFonts w:cs="Arial"/>
              </w:rPr>
            </w:pPr>
            <w:r>
              <w:rPr>
                <w:rFonts w:cs="Arial"/>
              </w:rPr>
              <w:t>Qualitätssicherung</w:t>
            </w:r>
          </w:p>
        </w:tc>
      </w:tr>
      <w:tr w:rsidR="0072443F" w:rsidRPr="00405BBB" w:rsidTr="005F7C9A">
        <w:trPr>
          <w:trHeight w:val="373"/>
        </w:trPr>
        <w:tc>
          <w:tcPr>
            <w:tcW w:w="2607" w:type="dxa"/>
            <w:tcBorders>
              <w:top w:val="single" w:sz="4" w:space="0" w:color="000000"/>
              <w:left w:val="single" w:sz="4" w:space="0" w:color="000000"/>
              <w:bottom w:val="single" w:sz="4" w:space="0" w:color="000000"/>
            </w:tcBorders>
          </w:tcPr>
          <w:p w:rsidR="0072443F" w:rsidRPr="00405BBB" w:rsidRDefault="0072443F" w:rsidP="005F7C9A">
            <w:pPr>
              <w:rPr>
                <w:rFonts w:cs="Arial"/>
              </w:rPr>
            </w:pPr>
            <w:r w:rsidRPr="00405BBB">
              <w:rPr>
                <w:rFonts w:cs="Arial"/>
              </w:rPr>
              <w:t>RDM</w:t>
            </w:r>
          </w:p>
        </w:tc>
        <w:tc>
          <w:tcPr>
            <w:tcW w:w="7423" w:type="dxa"/>
            <w:tcBorders>
              <w:top w:val="single" w:sz="4" w:space="0" w:color="000000"/>
              <w:left w:val="single" w:sz="4" w:space="0" w:color="000000"/>
              <w:bottom w:val="single" w:sz="4" w:space="0" w:color="000000"/>
              <w:right w:val="single" w:sz="4" w:space="0" w:color="000000"/>
            </w:tcBorders>
          </w:tcPr>
          <w:p w:rsidR="0072443F" w:rsidRPr="00405BBB" w:rsidRDefault="0072443F" w:rsidP="005F7C9A">
            <w:pPr>
              <w:rPr>
                <w:rFonts w:cs="Arial"/>
              </w:rPr>
            </w:pPr>
            <w:r w:rsidRPr="00405BBB">
              <w:rPr>
                <w:rFonts w:cs="Arial"/>
              </w:rPr>
              <w:t>Release und Deployment Management</w:t>
            </w:r>
          </w:p>
        </w:tc>
      </w:tr>
      <w:tr w:rsidR="00085515" w:rsidRPr="00405BBB" w:rsidTr="005F7C9A">
        <w:trPr>
          <w:trHeight w:val="373"/>
        </w:trPr>
        <w:tc>
          <w:tcPr>
            <w:tcW w:w="2607" w:type="dxa"/>
            <w:tcBorders>
              <w:top w:val="single" w:sz="4" w:space="0" w:color="000000"/>
              <w:left w:val="single" w:sz="4" w:space="0" w:color="000000"/>
              <w:bottom w:val="single" w:sz="4" w:space="0" w:color="000000"/>
            </w:tcBorders>
          </w:tcPr>
          <w:p w:rsidR="00085515" w:rsidRPr="00405BBB" w:rsidRDefault="00085515" w:rsidP="005F7C9A">
            <w:pPr>
              <w:rPr>
                <w:rFonts w:cs="Arial"/>
              </w:rPr>
            </w:pPr>
            <w:r>
              <w:rPr>
                <w:rFonts w:cs="Arial"/>
              </w:rPr>
              <w:t>SAK</w:t>
            </w:r>
          </w:p>
        </w:tc>
        <w:tc>
          <w:tcPr>
            <w:tcW w:w="7423" w:type="dxa"/>
            <w:tcBorders>
              <w:top w:val="single" w:sz="4" w:space="0" w:color="000000"/>
              <w:left w:val="single" w:sz="4" w:space="0" w:color="000000"/>
              <w:bottom w:val="single" w:sz="4" w:space="0" w:color="000000"/>
              <w:right w:val="single" w:sz="4" w:space="0" w:color="000000"/>
            </w:tcBorders>
          </w:tcPr>
          <w:p w:rsidR="00085515" w:rsidRPr="00405BBB" w:rsidRDefault="00085515" w:rsidP="005F7C9A">
            <w:pPr>
              <w:rPr>
                <w:rFonts w:cs="Arial"/>
              </w:rPr>
            </w:pPr>
            <w:r>
              <w:rPr>
                <w:rFonts w:cs="Arial"/>
              </w:rPr>
              <w:t>Softwarearchitekturkonzept</w:t>
            </w:r>
          </w:p>
        </w:tc>
      </w:tr>
      <w:tr w:rsidR="007937BC" w:rsidRPr="00405BBB" w:rsidTr="0072443F">
        <w:trPr>
          <w:trHeight w:val="588"/>
        </w:trPr>
        <w:tc>
          <w:tcPr>
            <w:tcW w:w="2607" w:type="dxa"/>
            <w:tcBorders>
              <w:top w:val="single" w:sz="4" w:space="0" w:color="000000"/>
              <w:left w:val="single" w:sz="4" w:space="0" w:color="000000"/>
              <w:bottom w:val="single" w:sz="4" w:space="0" w:color="000000"/>
            </w:tcBorders>
          </w:tcPr>
          <w:p w:rsidR="007937BC" w:rsidRPr="00405BBB" w:rsidRDefault="00E33039" w:rsidP="005F7C9A">
            <w:pPr>
              <w:rPr>
                <w:rFonts w:cs="Arial"/>
                <w:lang w:val="de-AT"/>
              </w:rPr>
            </w:pPr>
            <w:r>
              <w:rPr>
                <w:rFonts w:cs="Arial"/>
                <w:lang w:val="de-AT"/>
              </w:rPr>
              <w:t>SLA</w:t>
            </w:r>
          </w:p>
        </w:tc>
        <w:tc>
          <w:tcPr>
            <w:tcW w:w="7423" w:type="dxa"/>
            <w:tcBorders>
              <w:top w:val="single" w:sz="4" w:space="0" w:color="000000"/>
              <w:left w:val="single" w:sz="4" w:space="0" w:color="000000"/>
              <w:bottom w:val="single" w:sz="4" w:space="0" w:color="000000"/>
              <w:right w:val="single" w:sz="4" w:space="0" w:color="000000"/>
            </w:tcBorders>
          </w:tcPr>
          <w:p w:rsidR="007937BC" w:rsidRPr="00405BBB" w:rsidRDefault="00E33039" w:rsidP="004B5F58">
            <w:pPr>
              <w:rPr>
                <w:rFonts w:cs="Arial"/>
                <w:lang w:val="de-AT"/>
              </w:rPr>
            </w:pPr>
            <w:r>
              <w:rPr>
                <w:rFonts w:cs="Arial"/>
                <w:lang w:val="de-AT"/>
              </w:rPr>
              <w:t>Service Level Agreement</w:t>
            </w:r>
          </w:p>
        </w:tc>
      </w:tr>
      <w:tr w:rsidR="00085515" w:rsidRPr="00405BBB" w:rsidTr="0072443F">
        <w:trPr>
          <w:trHeight w:val="588"/>
        </w:trPr>
        <w:tc>
          <w:tcPr>
            <w:tcW w:w="2607" w:type="dxa"/>
            <w:tcBorders>
              <w:top w:val="single" w:sz="4" w:space="0" w:color="000000"/>
              <w:left w:val="single" w:sz="4" w:space="0" w:color="000000"/>
              <w:bottom w:val="single" w:sz="4" w:space="0" w:color="000000"/>
            </w:tcBorders>
          </w:tcPr>
          <w:p w:rsidR="00085515" w:rsidRDefault="00085515" w:rsidP="005F7C9A">
            <w:pPr>
              <w:rPr>
                <w:rFonts w:cs="Arial"/>
                <w:lang w:val="de-AT"/>
              </w:rPr>
            </w:pPr>
            <w:r>
              <w:rPr>
                <w:rFonts w:cs="Arial"/>
                <w:lang w:val="de-AT"/>
              </w:rPr>
              <w:t>UML</w:t>
            </w:r>
          </w:p>
        </w:tc>
        <w:tc>
          <w:tcPr>
            <w:tcW w:w="7423" w:type="dxa"/>
            <w:tcBorders>
              <w:top w:val="single" w:sz="4" w:space="0" w:color="000000"/>
              <w:left w:val="single" w:sz="4" w:space="0" w:color="000000"/>
              <w:bottom w:val="single" w:sz="4" w:space="0" w:color="000000"/>
              <w:right w:val="single" w:sz="4" w:space="0" w:color="000000"/>
            </w:tcBorders>
          </w:tcPr>
          <w:p w:rsidR="00085515" w:rsidRDefault="00085515" w:rsidP="004B5F58">
            <w:pPr>
              <w:rPr>
                <w:rFonts w:cs="Arial"/>
                <w:lang w:val="de-AT"/>
              </w:rPr>
            </w:pPr>
            <w:r>
              <w:rPr>
                <w:rFonts w:cs="Arial"/>
                <w:lang w:val="de-AT"/>
              </w:rPr>
              <w:t>Unified Modeling Language</w:t>
            </w:r>
          </w:p>
        </w:tc>
      </w:tr>
      <w:tr w:rsidR="00577F3B" w:rsidRPr="00405BBB" w:rsidTr="00E33039">
        <w:trPr>
          <w:trHeight w:val="373"/>
        </w:trPr>
        <w:tc>
          <w:tcPr>
            <w:tcW w:w="2607" w:type="dxa"/>
            <w:tcBorders>
              <w:top w:val="single" w:sz="4" w:space="0" w:color="000000"/>
              <w:left w:val="single" w:sz="4" w:space="0" w:color="000000"/>
              <w:bottom w:val="single" w:sz="4" w:space="0" w:color="000000"/>
            </w:tcBorders>
          </w:tcPr>
          <w:p w:rsidR="00577F3B" w:rsidRPr="00405BBB" w:rsidRDefault="00E33039" w:rsidP="005F7C9A">
            <w:pPr>
              <w:rPr>
                <w:rFonts w:cs="Arial"/>
                <w:lang w:val="de-AT"/>
              </w:rPr>
            </w:pPr>
            <w:r>
              <w:rPr>
                <w:rFonts w:cs="Arial"/>
                <w:lang w:val="de-AT"/>
              </w:rPr>
              <w:t>WIKI</w:t>
            </w:r>
          </w:p>
        </w:tc>
        <w:tc>
          <w:tcPr>
            <w:tcW w:w="7423" w:type="dxa"/>
            <w:tcBorders>
              <w:top w:val="single" w:sz="4" w:space="0" w:color="000000"/>
              <w:left w:val="single" w:sz="4" w:space="0" w:color="000000"/>
              <w:bottom w:val="single" w:sz="4" w:space="0" w:color="000000"/>
              <w:right w:val="single" w:sz="4" w:space="0" w:color="000000"/>
            </w:tcBorders>
          </w:tcPr>
          <w:p w:rsidR="00577F3B" w:rsidRPr="00405BBB" w:rsidRDefault="00E33039" w:rsidP="004B5F58">
            <w:pPr>
              <w:rPr>
                <w:rFonts w:cs="Arial"/>
                <w:lang w:val="de-AT"/>
              </w:rPr>
            </w:pPr>
            <w:r w:rsidRPr="00E33039">
              <w:rPr>
                <w:rFonts w:cs="Arial"/>
                <w:lang w:val="de-AT"/>
              </w:rPr>
              <w:t>Website, deren Inhalte von den Besuchern nicht nur gelesen, sondern auch direkt im Webbrowser geändert werden können</w:t>
            </w:r>
          </w:p>
        </w:tc>
      </w:tr>
    </w:tbl>
    <w:p w:rsidR="004E1F7C" w:rsidRPr="00405BBB" w:rsidRDefault="004E1F7C" w:rsidP="00DB3B00">
      <w:pPr>
        <w:pStyle w:val="berschrift2"/>
      </w:pPr>
      <w:bookmarkStart w:id="23" w:name="_Toc377885341"/>
      <w:bookmarkStart w:id="24" w:name="_Toc379347828"/>
      <w:bookmarkStart w:id="25" w:name="_Toc388262569"/>
      <w:bookmarkStart w:id="26" w:name="_Toc412016677"/>
      <w:bookmarkStart w:id="27" w:name="_Ref482542346"/>
      <w:bookmarkStart w:id="28" w:name="_Toc482771267"/>
      <w:r w:rsidRPr="00405BBB">
        <w:t>Zusammenhang mit anderen Dokumenten</w:t>
      </w:r>
      <w:bookmarkEnd w:id="23"/>
      <w:bookmarkEnd w:id="24"/>
      <w:bookmarkEnd w:id="25"/>
      <w:bookmarkEnd w:id="26"/>
      <w:bookmarkEnd w:id="27"/>
      <w:bookmarkEnd w:id="28"/>
    </w:p>
    <w:p w:rsidR="0063694B" w:rsidRDefault="0063694B" w:rsidP="00BD2433">
      <w:pPr>
        <w:pStyle w:val="Listenabsatz"/>
        <w:numPr>
          <w:ilvl w:val="0"/>
          <w:numId w:val="66"/>
        </w:numPr>
        <w:spacing w:line="276" w:lineRule="auto"/>
        <w:rPr>
          <w:rFonts w:ascii="Arial" w:hAnsi="Arial" w:cs="Arial"/>
          <w:lang w:val="de-AT" w:eastAsia="de-AT"/>
        </w:rPr>
      </w:pPr>
      <w:r w:rsidRPr="0063694B">
        <w:rPr>
          <w:rFonts w:ascii="Arial" w:hAnsi="Arial" w:cs="Arial"/>
          <w:lang w:val="de-AT" w:eastAsia="de-AT"/>
        </w:rPr>
        <w:t>PzSWE Ausgabe 2.0 im Stand vom 23.04.2017</w:t>
      </w:r>
    </w:p>
    <w:p w:rsidR="0063694B" w:rsidRDefault="0063694B" w:rsidP="00BD2433">
      <w:pPr>
        <w:pStyle w:val="Listenabsatz"/>
        <w:numPr>
          <w:ilvl w:val="0"/>
          <w:numId w:val="66"/>
        </w:numPr>
        <w:spacing w:line="276" w:lineRule="auto"/>
        <w:rPr>
          <w:rFonts w:ascii="Arial" w:hAnsi="Arial" w:cs="Arial"/>
          <w:lang w:val="de-AT" w:eastAsia="de-AT"/>
        </w:rPr>
      </w:pPr>
      <w:r w:rsidRPr="0063694B">
        <w:rPr>
          <w:rFonts w:ascii="Arial" w:hAnsi="Arial" w:cs="Arial"/>
          <w:lang w:val="de-AT" w:eastAsia="de-AT"/>
        </w:rPr>
        <w:t>Definition SAK V 1.7</w:t>
      </w:r>
    </w:p>
    <w:p w:rsidR="0063694B" w:rsidRPr="0015146A" w:rsidRDefault="0063694B" w:rsidP="00BD2433">
      <w:pPr>
        <w:pStyle w:val="Listenabsatz"/>
        <w:numPr>
          <w:ilvl w:val="0"/>
          <w:numId w:val="66"/>
        </w:numPr>
        <w:spacing w:line="276" w:lineRule="auto"/>
        <w:rPr>
          <w:rFonts w:ascii="Arial" w:hAnsi="Arial" w:cs="Arial"/>
          <w:highlight w:val="yellow"/>
          <w:lang w:val="de-AT" w:eastAsia="de-AT"/>
        </w:rPr>
      </w:pPr>
      <w:r w:rsidRPr="0015146A">
        <w:rPr>
          <w:rFonts w:ascii="Arial" w:hAnsi="Arial" w:cs="Arial"/>
          <w:highlight w:val="yellow"/>
          <w:lang w:val="de-AT" w:eastAsia="de-AT"/>
        </w:rPr>
        <w:t>Spezifikation Autodeployment</w:t>
      </w:r>
    </w:p>
    <w:p w:rsidR="006C7545" w:rsidRPr="007B248C" w:rsidRDefault="0015146A" w:rsidP="00BD2433">
      <w:pPr>
        <w:pStyle w:val="Listenabsatz"/>
        <w:numPr>
          <w:ilvl w:val="0"/>
          <w:numId w:val="66"/>
        </w:numPr>
        <w:spacing w:line="276" w:lineRule="auto"/>
        <w:rPr>
          <w:rFonts w:ascii="Arial" w:hAnsi="Arial" w:cs="Arial"/>
          <w:highlight w:val="yellow"/>
          <w:lang w:val="de-AT" w:eastAsia="de-AT"/>
        </w:rPr>
      </w:pPr>
      <w:r>
        <w:rPr>
          <w:rFonts w:ascii="Arial" w:hAnsi="Arial" w:cs="Arial"/>
          <w:highlight w:val="yellow"/>
          <w:lang w:val="de-AT" w:eastAsia="de-AT"/>
        </w:rPr>
        <w:t>Beschreibung des Testprozesses</w:t>
      </w:r>
    </w:p>
    <w:p w:rsidR="00BD085F" w:rsidRDefault="0063694B" w:rsidP="00DB3B00">
      <w:pPr>
        <w:pStyle w:val="berschrift2"/>
      </w:pPr>
      <w:bookmarkStart w:id="29" w:name="_Toc482771268"/>
      <w:r>
        <w:t>Weiterführende</w:t>
      </w:r>
      <w:r w:rsidR="00BD085F" w:rsidRPr="00405BBB">
        <w:t xml:space="preserve"> Literatur</w:t>
      </w:r>
      <w:bookmarkEnd w:id="29"/>
    </w:p>
    <w:p w:rsidR="0063694B" w:rsidRPr="0063694B" w:rsidRDefault="0063694B" w:rsidP="0063694B">
      <w:r>
        <w:t xml:space="preserve">Folgende Normen und Standards wurden als Grundlage für die Definitionen und Inhalte der Qualitätsobjekte verwendet. Sie sind ind diesem Sinn nicht Vorgabedokument für die ITSV GmbH. </w:t>
      </w:r>
    </w:p>
    <w:p w:rsidR="00D559E8" w:rsidRPr="00C72A13" w:rsidRDefault="00D559E8" w:rsidP="00BD2433">
      <w:pPr>
        <w:pStyle w:val="Listenabsatz"/>
        <w:numPr>
          <w:ilvl w:val="0"/>
          <w:numId w:val="66"/>
        </w:numPr>
        <w:spacing w:line="276" w:lineRule="auto"/>
        <w:rPr>
          <w:rFonts w:ascii="Arial" w:hAnsi="Arial" w:cs="Arial"/>
          <w:lang w:val="de-AT" w:eastAsia="de-AT"/>
        </w:rPr>
      </w:pPr>
      <w:r w:rsidRPr="00C72A13">
        <w:rPr>
          <w:rFonts w:ascii="Arial" w:hAnsi="Arial" w:cs="Arial"/>
          <w:lang w:val="de-AT" w:eastAsia="de-AT"/>
        </w:rPr>
        <w:lastRenderedPageBreak/>
        <w:t>DIN EN ISO 8402</w:t>
      </w:r>
      <w:r w:rsidR="00C72A13">
        <w:rPr>
          <w:rFonts w:ascii="Arial" w:hAnsi="Arial" w:cs="Arial"/>
          <w:lang w:val="de-AT" w:eastAsia="de-AT"/>
        </w:rPr>
        <w:t>:1995-08, „</w:t>
      </w:r>
      <w:r w:rsidR="00C72A13" w:rsidRPr="00C72A13">
        <w:rPr>
          <w:rFonts w:ascii="Arial" w:hAnsi="Arial" w:cs="Arial"/>
          <w:lang w:val="de-AT" w:eastAsia="de-AT"/>
        </w:rPr>
        <w:t xml:space="preserve">Qualitätsmanagement </w:t>
      </w:r>
      <w:r w:rsidR="00C72A13">
        <w:rPr>
          <w:rFonts w:ascii="Arial" w:hAnsi="Arial" w:cs="Arial"/>
          <w:lang w:val="de-AT" w:eastAsia="de-AT"/>
        </w:rPr>
        <w:t>–</w:t>
      </w:r>
      <w:r w:rsidR="00C72A13" w:rsidRPr="00C72A13">
        <w:rPr>
          <w:rFonts w:ascii="Arial" w:hAnsi="Arial" w:cs="Arial"/>
          <w:lang w:val="de-AT" w:eastAsia="de-AT"/>
        </w:rPr>
        <w:t xml:space="preserve"> Begriffe</w:t>
      </w:r>
      <w:r w:rsidR="00C72A13">
        <w:rPr>
          <w:rFonts w:ascii="Arial" w:hAnsi="Arial" w:cs="Arial"/>
          <w:lang w:val="de-AT" w:eastAsia="de-AT"/>
        </w:rPr>
        <w:t>“</w:t>
      </w:r>
    </w:p>
    <w:p w:rsidR="00D559E8" w:rsidRPr="00C72A13" w:rsidRDefault="00D559E8" w:rsidP="00BD2433">
      <w:pPr>
        <w:pStyle w:val="Listenabsatz"/>
        <w:numPr>
          <w:ilvl w:val="0"/>
          <w:numId w:val="66"/>
        </w:numPr>
        <w:spacing w:line="276" w:lineRule="auto"/>
        <w:rPr>
          <w:rFonts w:ascii="Arial" w:hAnsi="Arial" w:cs="Arial"/>
          <w:lang w:val="de-AT" w:eastAsia="de-AT"/>
        </w:rPr>
      </w:pPr>
      <w:r w:rsidRPr="00C72A13">
        <w:rPr>
          <w:rFonts w:ascii="Arial" w:hAnsi="Arial" w:cs="Arial"/>
          <w:lang w:val="de-AT" w:eastAsia="de-AT"/>
        </w:rPr>
        <w:t>V-Modell</w:t>
      </w:r>
      <w:r w:rsidR="00BF5ED5">
        <w:rPr>
          <w:rFonts w:ascii="Arial" w:hAnsi="Arial" w:cs="Arial"/>
          <w:lang w:val="de-AT" w:eastAsia="de-AT"/>
        </w:rPr>
        <w:t xml:space="preserve"> XT 2.0</w:t>
      </w:r>
    </w:p>
    <w:p w:rsidR="003F296E" w:rsidRPr="00232964" w:rsidRDefault="00D559E8" w:rsidP="00BD2433">
      <w:pPr>
        <w:pStyle w:val="Listenabsatz"/>
        <w:numPr>
          <w:ilvl w:val="0"/>
          <w:numId w:val="66"/>
        </w:numPr>
        <w:spacing w:line="276" w:lineRule="auto"/>
        <w:ind w:left="714" w:hanging="357"/>
        <w:rPr>
          <w:rFonts w:ascii="Arial" w:hAnsi="Arial" w:cs="Arial"/>
          <w:lang w:val="en-GB" w:eastAsia="de-AT"/>
        </w:rPr>
      </w:pPr>
      <w:r w:rsidRPr="00C72A13">
        <w:rPr>
          <w:rFonts w:ascii="Arial" w:hAnsi="Arial" w:cs="Arial"/>
          <w:lang w:val="en-GB" w:eastAsia="de-AT"/>
        </w:rPr>
        <w:t xml:space="preserve">ISO </w:t>
      </w:r>
      <w:r w:rsidRPr="00232964">
        <w:rPr>
          <w:rFonts w:ascii="Arial" w:hAnsi="Arial" w:cs="Arial"/>
          <w:lang w:val="en-GB" w:eastAsia="de-AT"/>
        </w:rPr>
        <w:t>250xx</w:t>
      </w:r>
      <w:r w:rsidR="00C72A13" w:rsidRPr="00232964">
        <w:rPr>
          <w:rFonts w:ascii="Arial" w:hAnsi="Arial" w:cs="Arial"/>
          <w:lang w:val="en-GB" w:eastAsia="de-AT"/>
        </w:rPr>
        <w:t>, Software engineering - Software product Quality Requirements and Evaluation (SQuaRE) - Guide to SQuaRE</w:t>
      </w:r>
      <w:r w:rsidR="00BF5ED5" w:rsidRPr="00232964">
        <w:rPr>
          <w:rFonts w:ascii="Arial" w:hAnsi="Arial" w:cs="Arial"/>
          <w:lang w:val="en-GB" w:eastAsia="de-AT"/>
        </w:rPr>
        <w:t>”</w:t>
      </w:r>
    </w:p>
    <w:p w:rsidR="003F296E" w:rsidRPr="00232964" w:rsidRDefault="003F296E" w:rsidP="00BD2433">
      <w:pPr>
        <w:pStyle w:val="Listenabsatz"/>
        <w:numPr>
          <w:ilvl w:val="0"/>
          <w:numId w:val="66"/>
        </w:numPr>
        <w:spacing w:line="276" w:lineRule="auto"/>
        <w:ind w:left="714" w:hanging="357"/>
        <w:rPr>
          <w:rFonts w:ascii="Arial" w:hAnsi="Arial" w:cs="Arial"/>
          <w:lang w:val="en-GB" w:eastAsia="de-AT"/>
        </w:rPr>
      </w:pPr>
      <w:r w:rsidRPr="00232964">
        <w:rPr>
          <w:rFonts w:ascii="Arial" w:hAnsi="Arial" w:cs="Arial"/>
          <w:lang w:val="en-GB" w:eastAsia="de-AT"/>
        </w:rPr>
        <w:t>ISO</w:t>
      </w:r>
      <w:r w:rsidR="00232964" w:rsidRPr="00232964">
        <w:rPr>
          <w:rFonts w:ascii="Arial" w:hAnsi="Arial" w:cs="Arial"/>
          <w:lang w:val="en-GB" w:eastAsia="de-AT"/>
        </w:rPr>
        <w:t>/IEC</w:t>
      </w:r>
      <w:r w:rsidRPr="00232964">
        <w:rPr>
          <w:rFonts w:ascii="Arial" w:hAnsi="Arial" w:cs="Arial"/>
          <w:lang w:val="en-GB" w:eastAsia="de-AT"/>
        </w:rPr>
        <w:t xml:space="preserve"> 12207</w:t>
      </w:r>
      <w:r w:rsidR="00232964" w:rsidRPr="00232964">
        <w:rPr>
          <w:rFonts w:ascii="Arial" w:hAnsi="Arial" w:cs="Arial"/>
          <w:lang w:val="en-GB" w:eastAsia="de-AT"/>
        </w:rPr>
        <w:t>:2008, „Systems and software engineering -- Software life cycle processes“</w:t>
      </w:r>
    </w:p>
    <w:p w:rsidR="00B770F9" w:rsidRPr="00405BBB" w:rsidRDefault="00B770F9" w:rsidP="00DB3B00">
      <w:pPr>
        <w:pStyle w:val="berschrift2"/>
      </w:pPr>
      <w:bookmarkStart w:id="30" w:name="_Toc482771269"/>
      <w:r w:rsidRPr="00405BBB">
        <w:t>Typographische Konventionen</w:t>
      </w:r>
      <w:bookmarkEnd w:id="30"/>
    </w:p>
    <w:p w:rsidR="00083E01" w:rsidRPr="00E27ADA" w:rsidRDefault="00E27ADA" w:rsidP="00B770F9">
      <w:pPr>
        <w:rPr>
          <w:rFonts w:cs="Arial"/>
          <w:lang w:val="de-AT" w:eastAsia="de-AT"/>
        </w:rPr>
      </w:pPr>
      <w:r w:rsidRPr="00E27ADA">
        <w:rPr>
          <w:rFonts w:cs="Arial"/>
          <w:lang w:val="de-AT" w:eastAsia="de-AT"/>
        </w:rPr>
        <w:t xml:space="preserve">Hervorhebungen werden </w:t>
      </w:r>
      <w:r w:rsidRPr="00E27ADA">
        <w:rPr>
          <w:rFonts w:cs="Arial"/>
          <w:i/>
          <w:lang w:val="de-AT" w:eastAsia="de-AT"/>
        </w:rPr>
        <w:t>kursiv</w:t>
      </w:r>
      <w:r w:rsidRPr="00E27ADA">
        <w:rPr>
          <w:rFonts w:cs="Arial"/>
          <w:lang w:val="de-AT" w:eastAsia="de-AT"/>
        </w:rPr>
        <w:t xml:space="preserve"> geschrieben.</w:t>
      </w:r>
    </w:p>
    <w:p w:rsidR="00B770F9" w:rsidRPr="00405BBB" w:rsidRDefault="00083E01" w:rsidP="00083E01">
      <w:pPr>
        <w:pBdr>
          <w:top w:val="single" w:sz="4" w:space="1" w:color="auto"/>
          <w:left w:val="single" w:sz="4" w:space="4" w:color="auto"/>
          <w:bottom w:val="single" w:sz="4" w:space="1" w:color="auto"/>
          <w:right w:val="single" w:sz="4" w:space="4" w:color="auto"/>
        </w:pBdr>
        <w:rPr>
          <w:rFonts w:cs="Arial"/>
        </w:rPr>
      </w:pPr>
      <w:r w:rsidRPr="00405BBB">
        <w:rPr>
          <w:rFonts w:cs="Arial"/>
        </w:rPr>
        <w:t>Beispiele sind mit einem Rahmen versehen.</w:t>
      </w:r>
    </w:p>
    <w:p w:rsidR="000E12AC" w:rsidRDefault="000E12AC">
      <w:pPr>
        <w:spacing w:after="0" w:line="240" w:lineRule="auto"/>
        <w:rPr>
          <w:rFonts w:eastAsia="Times New Roman" w:cs="Arial"/>
          <w:b/>
          <w:bCs/>
          <w:kern w:val="32"/>
          <w:sz w:val="32"/>
          <w:szCs w:val="32"/>
        </w:rPr>
      </w:pPr>
      <w:r>
        <w:rPr>
          <w:rFonts w:cs="Arial"/>
        </w:rPr>
        <w:br w:type="page"/>
      </w:r>
    </w:p>
    <w:p w:rsidR="0041187E" w:rsidRPr="00405BBB" w:rsidRDefault="00B770F9" w:rsidP="0041187E">
      <w:pPr>
        <w:pStyle w:val="berschrift1"/>
        <w:rPr>
          <w:rFonts w:cs="Arial"/>
        </w:rPr>
      </w:pPr>
      <w:bookmarkStart w:id="31" w:name="_Ref482441909"/>
      <w:bookmarkStart w:id="32" w:name="_Toc482771270"/>
      <w:r w:rsidRPr="00405BBB">
        <w:rPr>
          <w:rFonts w:cs="Arial"/>
        </w:rPr>
        <w:lastRenderedPageBreak/>
        <w:t>Einführung</w:t>
      </w:r>
      <w:bookmarkEnd w:id="31"/>
      <w:bookmarkEnd w:id="32"/>
    </w:p>
    <w:p w:rsidR="009F2CBD" w:rsidRPr="00405BBB" w:rsidRDefault="00B770F9" w:rsidP="00DB3B00">
      <w:pPr>
        <w:pStyle w:val="berschrift2"/>
      </w:pPr>
      <w:bookmarkStart w:id="33" w:name="_Toc482771271"/>
      <w:r w:rsidRPr="00405BBB">
        <w:t>Qualitätsbegriff</w:t>
      </w:r>
      <w:bookmarkEnd w:id="33"/>
    </w:p>
    <w:p w:rsidR="005D7D41" w:rsidRPr="00405BBB" w:rsidRDefault="005D7D41" w:rsidP="005D7D41">
      <w:pPr>
        <w:pStyle w:val="berschrift3"/>
        <w:rPr>
          <w:rFonts w:cs="Arial"/>
        </w:rPr>
      </w:pPr>
      <w:r w:rsidRPr="00405BBB">
        <w:rPr>
          <w:rFonts w:cs="Arial"/>
        </w:rPr>
        <w:t>Qualität</w:t>
      </w:r>
    </w:p>
    <w:p w:rsidR="003F296E" w:rsidRPr="00405BBB" w:rsidRDefault="003F296E" w:rsidP="003F296E">
      <w:pPr>
        <w:rPr>
          <w:rFonts w:cs="Arial"/>
          <w:lang w:val="de-AT" w:eastAsia="de-AT"/>
        </w:rPr>
      </w:pPr>
      <w:r w:rsidRPr="00405BBB">
        <w:rPr>
          <w:rFonts w:cs="Arial"/>
          <w:lang w:val="de-AT" w:eastAsia="de-AT"/>
        </w:rPr>
        <w:t>Qualität wird in der Literatur und im Sprachgebrauch unterschie</w:t>
      </w:r>
      <w:r w:rsidR="00E27ADA">
        <w:rPr>
          <w:rFonts w:cs="Arial"/>
          <w:lang w:val="de-AT" w:eastAsia="de-AT"/>
        </w:rPr>
        <w:t xml:space="preserve">dlich definiert und verwendet. </w:t>
      </w:r>
      <w:r w:rsidRPr="00405BBB">
        <w:rPr>
          <w:rFonts w:cs="Arial"/>
          <w:lang w:val="de-AT" w:eastAsia="de-AT"/>
        </w:rPr>
        <w:t>Eine häufig zu findende Interpretation ist:</w:t>
      </w:r>
    </w:p>
    <w:p w:rsidR="003F296E" w:rsidRPr="00405BBB" w:rsidRDefault="003F296E" w:rsidP="003F296E">
      <w:pPr>
        <w:rPr>
          <w:rFonts w:cs="Arial"/>
          <w:lang w:val="de-AT" w:eastAsia="de-AT"/>
        </w:rPr>
      </w:pPr>
      <w:r w:rsidRPr="00405BBB">
        <w:rPr>
          <w:rFonts w:cs="Arial"/>
          <w:lang w:val="de-AT" w:eastAsia="de-AT"/>
        </w:rPr>
        <w:t>„Qualität ist der Grad der Übereinstimmung zwischen Ansprüchen und Erwartungen (Soll) an ein Produkt und dessen Eigenschaften.“</w:t>
      </w:r>
    </w:p>
    <w:p w:rsidR="003F296E" w:rsidRPr="00405BBB" w:rsidRDefault="003F296E" w:rsidP="003F296E">
      <w:pPr>
        <w:rPr>
          <w:rStyle w:val="n12"/>
          <w:rFonts w:cs="Arial"/>
        </w:rPr>
      </w:pPr>
      <w:r w:rsidRPr="00405BBB">
        <w:rPr>
          <w:rFonts w:cs="Arial"/>
          <w:lang w:val="de-AT" w:eastAsia="de-AT"/>
        </w:rPr>
        <w:t>Im gleichen Sinn definiert die DIN EN ISO 8402 Qualität als „</w:t>
      </w:r>
      <w:r w:rsidRPr="00405BBB">
        <w:rPr>
          <w:rStyle w:val="n12"/>
          <w:rFonts w:cs="Arial"/>
        </w:rPr>
        <w:t>die Gesamtheit von Merkmalen einer Einheit bezüglich ihrer Eignung, festgelegte und vorausgesetzte Erfordernisse zu erfüllen.“</w:t>
      </w:r>
    </w:p>
    <w:p w:rsidR="003F296E" w:rsidRPr="00405BBB" w:rsidRDefault="003F296E" w:rsidP="003F296E">
      <w:pPr>
        <w:rPr>
          <w:rStyle w:val="n12"/>
          <w:rFonts w:cs="Arial"/>
        </w:rPr>
      </w:pPr>
      <w:r w:rsidRPr="00405BBB">
        <w:rPr>
          <w:rStyle w:val="n12"/>
          <w:rFonts w:cs="Arial"/>
        </w:rPr>
        <w:t>In diesem Sinne ist Qualität nichts Absolutes, sondern ein wertneutraler Begriff, der erst durch Festlegung und Vereinbarung von Kriterien als gut und schlecht interpretiert werden kann.</w:t>
      </w:r>
    </w:p>
    <w:p w:rsidR="003F296E" w:rsidRPr="00405BBB" w:rsidRDefault="003F296E" w:rsidP="003F296E">
      <w:pPr>
        <w:rPr>
          <w:rStyle w:val="n12"/>
          <w:rFonts w:cs="Arial"/>
        </w:rPr>
      </w:pPr>
      <w:r w:rsidRPr="00405BBB">
        <w:rPr>
          <w:rStyle w:val="n12"/>
          <w:rFonts w:cs="Arial"/>
        </w:rPr>
        <w:t>Der Grad der erreichbaren Qualität hängt stark von den Rahmenbedingungen ab. Die verfügbare Zeit, die Qualifikation der beteiligten Personen, die Kundenanforderungen und -erwartungen beeinflussen diesen Grad ebenso wie das verfügbare Budget. Dabei muss aber darauf geachtet werden, dass in jeder Branche und Firmenkontext in jedem Fall Mindestanforderungen erfüllt sein müssen.</w:t>
      </w:r>
    </w:p>
    <w:p w:rsidR="003F296E" w:rsidRPr="00405BBB" w:rsidRDefault="003F296E" w:rsidP="003F296E">
      <w:pPr>
        <w:rPr>
          <w:rFonts w:cs="Arial"/>
          <w:lang w:val="de-AT" w:eastAsia="de-AT"/>
        </w:rPr>
      </w:pPr>
      <w:r w:rsidRPr="00405BBB">
        <w:rPr>
          <w:rStyle w:val="n12"/>
          <w:rFonts w:cs="Arial"/>
        </w:rPr>
        <w:t xml:space="preserve">Für eine einheitliche Qualität der Software in der ITSV GmbH sind daher Vereinbarungen über die Kriterien und deren Grenzwerte erforderlich. </w:t>
      </w:r>
      <w:r w:rsidR="00E27ADA">
        <w:rPr>
          <w:rStyle w:val="n12"/>
          <w:rFonts w:cs="Arial"/>
        </w:rPr>
        <w:t>Die Grundlagen für eine einheitliche</w:t>
      </w:r>
      <w:r w:rsidRPr="00405BBB">
        <w:rPr>
          <w:rStyle w:val="n12"/>
          <w:rFonts w:cs="Arial"/>
        </w:rPr>
        <w:t xml:space="preserve"> Qualität </w:t>
      </w:r>
      <w:r w:rsidR="00E27ADA">
        <w:rPr>
          <w:rStyle w:val="n12"/>
          <w:rFonts w:cs="Arial"/>
        </w:rPr>
        <w:t>werden</w:t>
      </w:r>
      <w:r w:rsidR="00835894">
        <w:rPr>
          <w:rStyle w:val="n12"/>
          <w:rFonts w:cs="Arial"/>
        </w:rPr>
        <w:t xml:space="preserve"> in diesem Software-</w:t>
      </w:r>
      <w:r w:rsidRPr="00405BBB">
        <w:rPr>
          <w:rStyle w:val="n12"/>
          <w:rFonts w:cs="Arial"/>
        </w:rPr>
        <w:t>Qualitätshandbuch dokumentiert.</w:t>
      </w:r>
    </w:p>
    <w:p w:rsidR="00B770F9" w:rsidRPr="00405BBB" w:rsidRDefault="00B770F9" w:rsidP="00B770F9">
      <w:pPr>
        <w:pStyle w:val="berschrift3"/>
        <w:rPr>
          <w:rFonts w:cs="Arial"/>
        </w:rPr>
      </w:pPr>
      <w:r w:rsidRPr="00405BBB">
        <w:rPr>
          <w:rFonts w:cs="Arial"/>
        </w:rPr>
        <w:t>Konstruktives Qualitätsmanagement</w:t>
      </w:r>
    </w:p>
    <w:p w:rsidR="003F296E" w:rsidRPr="00405BBB" w:rsidRDefault="003F296E" w:rsidP="003F296E">
      <w:pPr>
        <w:rPr>
          <w:rFonts w:cs="Arial"/>
        </w:rPr>
      </w:pPr>
      <w:r w:rsidRPr="00405BBB">
        <w:rPr>
          <w:rFonts w:cs="Arial"/>
        </w:rPr>
        <w:t>Das konstruktive Qualitätsmanagement will über die Festlegung von Vorgehensweisen und Methoden erreichen, dass das entstehende Softwareprodukt a priori bestimmte Eigenschaften besitzt. Hierzu verwendet man beispielsweise Methoden, Sprachen, Werkzeuge, Richtlinien, Checklisten und Standards bzw. deren zielführende Verwendung. Idealerweise sind diese Maßnahmen im Software-Entwicklungsprozess verankert, um so eine gleichbleibende Qualität zu erreichen.</w:t>
      </w:r>
    </w:p>
    <w:p w:rsidR="00B770F9" w:rsidRPr="00405BBB" w:rsidRDefault="00B770F9" w:rsidP="00B770F9">
      <w:pPr>
        <w:pStyle w:val="berschrift3"/>
        <w:rPr>
          <w:rFonts w:cs="Arial"/>
        </w:rPr>
      </w:pPr>
      <w:r w:rsidRPr="00405BBB">
        <w:rPr>
          <w:rFonts w:cs="Arial"/>
        </w:rPr>
        <w:t>Analytisches Qualitätsmanagement</w:t>
      </w:r>
    </w:p>
    <w:p w:rsidR="003F296E" w:rsidRPr="00405BBB" w:rsidRDefault="003F296E" w:rsidP="003F296E">
      <w:pPr>
        <w:rPr>
          <w:rFonts w:cs="Arial"/>
        </w:rPr>
      </w:pPr>
      <w:r w:rsidRPr="00405BBB">
        <w:rPr>
          <w:rFonts w:cs="Arial"/>
        </w:rPr>
        <w:t>Das analytische Qualitätsmanagement umfasst das Testen von System-Bestandteilen und des Gesamtsystems (</w:t>
      </w:r>
      <w:r w:rsidR="0022540F">
        <w:rPr>
          <w:rFonts w:cs="Arial"/>
        </w:rPr>
        <w:t>z. B.</w:t>
      </w:r>
      <w:r w:rsidRPr="00405BBB">
        <w:rPr>
          <w:rFonts w:cs="Arial"/>
        </w:rPr>
        <w:t xml:space="preserve"> Unit-Test, Systemtest, Integrationstest, User-Acceptance-Test). Dabei wird darauf geachtet, dass die Erfüllung aller Kundenanforderungen durch die Tests abgedeckt und damit entschieden werden kann, ob eine Anforderung oder Erwartung erfüllt wird oder nicht. Auch diese Maßnahmen sollen im Software-Entwicklungsprozess verankert sein, haben aber andererseits eine prüfende Funktion, um über die Erfüllung von Anforderungen und Erwartungen an das Produkt entscheiden zu können.</w:t>
      </w:r>
    </w:p>
    <w:p w:rsidR="003F296E" w:rsidRPr="00405BBB" w:rsidRDefault="003F296E" w:rsidP="003F296E">
      <w:pPr>
        <w:rPr>
          <w:rFonts w:cs="Arial"/>
        </w:rPr>
      </w:pPr>
      <w:r w:rsidRPr="00405BBB">
        <w:rPr>
          <w:rFonts w:cs="Arial"/>
        </w:rPr>
        <w:t>Qualitätssicherung erfolgt im Allgemeinen im Rahmen des analytischen Qualitätsmanagements und umfasst die operative Durchführung der Maßnahmen</w:t>
      </w:r>
    </w:p>
    <w:p w:rsidR="003F296E" w:rsidRPr="00011872" w:rsidRDefault="003F296E" w:rsidP="00232964">
      <w:pPr>
        <w:keepNext/>
        <w:pBdr>
          <w:top w:val="single" w:sz="4" w:space="1" w:color="auto"/>
          <w:left w:val="single" w:sz="4" w:space="4" w:color="auto"/>
          <w:bottom w:val="single" w:sz="4" w:space="1" w:color="auto"/>
          <w:right w:val="single" w:sz="4" w:space="4" w:color="auto"/>
        </w:pBdr>
        <w:rPr>
          <w:rFonts w:cs="Arial"/>
          <w:b/>
        </w:rPr>
      </w:pPr>
      <w:r w:rsidRPr="00011872">
        <w:rPr>
          <w:rFonts w:cs="Arial"/>
          <w:b/>
        </w:rPr>
        <w:lastRenderedPageBreak/>
        <w:t>Beispiel:</w:t>
      </w:r>
    </w:p>
    <w:p w:rsidR="003F296E" w:rsidRDefault="003F296E" w:rsidP="003F296E">
      <w:pPr>
        <w:pBdr>
          <w:top w:val="single" w:sz="4" w:space="1" w:color="auto"/>
          <w:left w:val="single" w:sz="4" w:space="4" w:color="auto"/>
          <w:bottom w:val="single" w:sz="4" w:space="1" w:color="auto"/>
          <w:right w:val="single" w:sz="4" w:space="4" w:color="auto"/>
        </w:pBdr>
        <w:rPr>
          <w:rFonts w:cs="Arial"/>
        </w:rPr>
      </w:pPr>
      <w:r>
        <w:rPr>
          <w:rFonts w:cs="Arial"/>
        </w:rPr>
        <w:t>Der Testrahmenplan ist ein Artefakt des analytischen Qualitäts</w:t>
      </w:r>
      <w:r w:rsidRPr="00011872">
        <w:rPr>
          <w:rFonts w:cs="Arial"/>
          <w:i/>
        </w:rPr>
        <w:t>managements</w:t>
      </w:r>
      <w:r>
        <w:rPr>
          <w:rFonts w:cs="Arial"/>
        </w:rPr>
        <w:t>. Im Testrahmenplan werden üblicherweise die geplanten Testarten sowie die Testziele und Testendekriterien beschrieben. Die Inhalte müssen mit den expliziten und impliziten Anforderungen und Erwartungen der Stakeholder abgeglichen sein.</w:t>
      </w:r>
    </w:p>
    <w:p w:rsidR="003F296E" w:rsidRPr="00405BBB" w:rsidRDefault="003F296E" w:rsidP="003F296E">
      <w:pPr>
        <w:pBdr>
          <w:top w:val="single" w:sz="4" w:space="1" w:color="auto"/>
          <w:left w:val="single" w:sz="4" w:space="4" w:color="auto"/>
          <w:bottom w:val="single" w:sz="4" w:space="1" w:color="auto"/>
          <w:right w:val="single" w:sz="4" w:space="4" w:color="auto"/>
        </w:pBdr>
        <w:rPr>
          <w:rFonts w:cs="Arial"/>
        </w:rPr>
      </w:pPr>
      <w:r>
        <w:rPr>
          <w:rFonts w:cs="Arial"/>
        </w:rPr>
        <w:t>Der Testplan definiert den zeitlichen Ablauf von operativen Test, ggf. unter Berücksichtigung zusätzlicher Informationen wie Testumgebung oder Personalplanung. Der Testplan ist ein Artefakt der Qualitätssicherung und muss inhaltlich zum Testrahmenplan passen.</w:t>
      </w:r>
    </w:p>
    <w:p w:rsidR="00541863" w:rsidRPr="00405BBB" w:rsidRDefault="00B770F9" w:rsidP="00DB3B00">
      <w:pPr>
        <w:pStyle w:val="berschrift2"/>
      </w:pPr>
      <w:bookmarkStart w:id="34" w:name="_Toc482771272"/>
      <w:r w:rsidRPr="00405BBB">
        <w:t xml:space="preserve">Qualitätskriterien aus abstrakter </w:t>
      </w:r>
      <w:r w:rsidR="00F24082" w:rsidRPr="00405BBB">
        <w:t xml:space="preserve">(theoretischer) </w:t>
      </w:r>
      <w:r w:rsidRPr="00405BBB">
        <w:t>Sicht</w:t>
      </w:r>
      <w:bookmarkEnd w:id="34"/>
    </w:p>
    <w:p w:rsidR="00B770F9" w:rsidRPr="00405BBB" w:rsidRDefault="00B770F9" w:rsidP="00B770F9">
      <w:pPr>
        <w:pStyle w:val="berschrift3"/>
        <w:rPr>
          <w:rFonts w:cs="Arial"/>
          <w:lang w:val="de-AT" w:eastAsia="de-AT"/>
        </w:rPr>
      </w:pPr>
      <w:r w:rsidRPr="00405BBB">
        <w:rPr>
          <w:rFonts w:cs="Arial"/>
          <w:lang w:val="de-AT" w:eastAsia="de-AT"/>
        </w:rPr>
        <w:t xml:space="preserve">Allgemeine </w:t>
      </w:r>
      <w:r w:rsidR="00705019" w:rsidRPr="00405BBB">
        <w:rPr>
          <w:rFonts w:cs="Arial"/>
          <w:lang w:val="de-AT" w:eastAsia="de-AT"/>
        </w:rPr>
        <w:t>Betrachtungen</w:t>
      </w:r>
      <w:r w:rsidR="00B575E8" w:rsidRPr="00405BBB">
        <w:rPr>
          <w:rFonts w:cs="Arial"/>
          <w:lang w:val="de-AT" w:eastAsia="de-AT"/>
        </w:rPr>
        <w:t xml:space="preserve"> für dieses Dokument</w:t>
      </w:r>
    </w:p>
    <w:p w:rsidR="003F296E" w:rsidRPr="00405BBB" w:rsidRDefault="003F296E" w:rsidP="003F296E">
      <w:pPr>
        <w:rPr>
          <w:rFonts w:cs="Arial"/>
          <w:lang w:val="de-AT" w:eastAsia="de-AT"/>
        </w:rPr>
      </w:pPr>
      <w:r w:rsidRPr="00405BBB">
        <w:rPr>
          <w:rFonts w:cs="Arial"/>
          <w:lang w:val="de-AT" w:eastAsia="de-AT"/>
        </w:rPr>
        <w:t xml:space="preserve">Qualitätskriterien sind generell messbare Anforderungen an ein Artefakt, eine Aktivität oder eine Kombination von beiden. Die Qualitätskriterien können zu übergeordneten Gruppen zusammengefasst werden, müssen aber für jedes einzelne Artefakt, für jede Aktivität und jede Kombination von beidem spezifisch definiert werden („Zielwerte“). Die Normenreihe ISO 250xx unterscheidet zwischen </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Interner Software-Qualität,</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 xml:space="preserve">Externer Software-Qualität, </w:t>
      </w:r>
    </w:p>
    <w:p w:rsidR="003F296E"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Qualität in der Benutzung.</w:t>
      </w:r>
    </w:p>
    <w:p w:rsidR="00867205" w:rsidRPr="00867205" w:rsidRDefault="00867205" w:rsidP="00867205">
      <w:pPr>
        <w:rPr>
          <w:rFonts w:cs="Arial"/>
          <w:lang w:val="de-AT" w:eastAsia="de-AT"/>
        </w:rPr>
      </w:pPr>
    </w:p>
    <w:p w:rsidR="003F296E" w:rsidRPr="00405BBB" w:rsidRDefault="003F296E" w:rsidP="003F296E">
      <w:pPr>
        <w:rPr>
          <w:rFonts w:cs="Arial"/>
          <w:lang w:val="de-AT" w:eastAsia="de-AT"/>
        </w:rPr>
      </w:pPr>
      <w:r w:rsidRPr="00405BBB">
        <w:rPr>
          <w:rFonts w:cs="Arial"/>
          <w:lang w:val="de-AT" w:eastAsia="de-AT"/>
        </w:rPr>
        <w:t>Ein geringfügig anderer Blickwinkel unterscheidet zwischen dem Qualitätsbegriff (Modell) für</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Software,</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Qualität in der Benutzung,</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Datenqualität.</w:t>
      </w:r>
    </w:p>
    <w:p w:rsidR="003F296E" w:rsidRPr="00405BBB" w:rsidRDefault="003F296E" w:rsidP="003F296E">
      <w:pPr>
        <w:rPr>
          <w:rFonts w:cs="Arial"/>
          <w:lang w:val="de-AT" w:eastAsia="de-AT"/>
        </w:rPr>
      </w:pPr>
    </w:p>
    <w:p w:rsidR="003F296E" w:rsidRPr="00405BBB" w:rsidRDefault="003F296E" w:rsidP="003F296E">
      <w:pPr>
        <w:rPr>
          <w:rFonts w:cs="Arial"/>
          <w:lang w:val="de-AT" w:eastAsia="de-AT"/>
        </w:rPr>
      </w:pPr>
      <w:r w:rsidRPr="00405BBB">
        <w:rPr>
          <w:rFonts w:cs="Arial"/>
          <w:lang w:val="de-AT" w:eastAsia="de-AT"/>
        </w:rPr>
        <w:t xml:space="preserve">Wesentlich für die Betrachtung sind die Abhängigkeiten zwischen </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Software-Entwicklungsprozess,</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Produkt,</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Artefakt,</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Daten,</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Installation und Konfiguration,</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Nutzung durch Betrieb,</w:t>
      </w:r>
    </w:p>
    <w:p w:rsidR="003F296E" w:rsidRPr="00405BBB" w:rsidRDefault="003F296E" w:rsidP="00232964">
      <w:pPr>
        <w:pStyle w:val="Listenabsatz"/>
        <w:numPr>
          <w:ilvl w:val="0"/>
          <w:numId w:val="2"/>
        </w:numPr>
        <w:spacing w:line="276" w:lineRule="auto"/>
        <w:ind w:left="714" w:hanging="357"/>
        <w:rPr>
          <w:rFonts w:ascii="Arial" w:hAnsi="Arial" w:cs="Arial"/>
          <w:lang w:val="de-AT" w:eastAsia="de-AT"/>
        </w:rPr>
      </w:pPr>
      <w:r w:rsidRPr="00405BBB">
        <w:rPr>
          <w:rFonts w:ascii="Arial" w:hAnsi="Arial" w:cs="Arial"/>
          <w:lang w:val="de-AT" w:eastAsia="de-AT"/>
        </w:rPr>
        <w:t>Nutzung durch Anwender.</w:t>
      </w:r>
    </w:p>
    <w:p w:rsidR="003F296E" w:rsidRPr="00405BBB" w:rsidRDefault="003F296E" w:rsidP="003F296E">
      <w:pPr>
        <w:rPr>
          <w:rFonts w:cs="Arial"/>
          <w:lang w:val="de-AT" w:eastAsia="de-AT"/>
        </w:rPr>
      </w:pPr>
    </w:p>
    <w:p w:rsidR="003F296E" w:rsidRPr="00405BBB" w:rsidRDefault="003F296E" w:rsidP="003F296E">
      <w:pPr>
        <w:rPr>
          <w:rFonts w:cs="Arial"/>
          <w:lang w:val="de-AT" w:eastAsia="de-AT"/>
        </w:rPr>
      </w:pPr>
      <w:r w:rsidRPr="00405BBB">
        <w:rPr>
          <w:rFonts w:cs="Arial"/>
          <w:lang w:val="de-AT" w:eastAsia="de-AT"/>
        </w:rPr>
        <w:t>Der Prozess liegt außerhalb der Betrachtung dieses Dokuments, allerdings definiert dieses Dokument Anforderungen (Existenz, Qualität) an Artefakte, die in den Prozessen entstehen. Dieses Dokument schlägt auch Prüfungsmethoden vor und gibt Hinweise, wie diese Prüfungsmethoden angewendet werden können und welche typischen Schwierigkeiten dabei auftreten.</w:t>
      </w:r>
    </w:p>
    <w:p w:rsidR="003F296E" w:rsidRPr="00405BBB" w:rsidRDefault="003F296E" w:rsidP="003F296E">
      <w:pPr>
        <w:rPr>
          <w:rFonts w:cs="Arial"/>
          <w:lang w:val="de-AT" w:eastAsia="de-AT"/>
        </w:rPr>
      </w:pPr>
      <w:r w:rsidRPr="00405BBB">
        <w:rPr>
          <w:rFonts w:cs="Arial"/>
          <w:lang w:val="de-AT" w:eastAsia="de-AT"/>
        </w:rPr>
        <w:lastRenderedPageBreak/>
        <w:t>Die Gesamtheit der Artefakte stellt das Produkt dar. Aus diesem Grund betrachtet dieses Dokument typische Aktivitäten und Artefakte, wie sie in einem Software-Entwicklungsprozess vorkommen. Diese Aktivitäten und Artefakte müssen bestimmte Eigenschaften haben, um dem Qualitätsanspruch der ITSV GmbH gerecht zu werden.</w:t>
      </w:r>
    </w:p>
    <w:p w:rsidR="00705019" w:rsidRPr="00405BBB" w:rsidRDefault="00705019" w:rsidP="00705019">
      <w:pPr>
        <w:pStyle w:val="berschrift3"/>
        <w:rPr>
          <w:rFonts w:cs="Arial"/>
          <w:lang w:val="de-AT" w:eastAsia="de-AT"/>
        </w:rPr>
      </w:pPr>
      <w:r w:rsidRPr="00405BBB">
        <w:rPr>
          <w:rFonts w:cs="Arial"/>
          <w:lang w:val="de-AT" w:eastAsia="de-AT"/>
        </w:rPr>
        <w:t>Allgemeine Grundsätze</w:t>
      </w:r>
    </w:p>
    <w:p w:rsidR="003F296E" w:rsidRPr="00405BBB" w:rsidRDefault="003F296E" w:rsidP="003F296E">
      <w:pPr>
        <w:rPr>
          <w:rFonts w:cs="Arial"/>
          <w:lang w:val="de-AT" w:eastAsia="de-AT"/>
        </w:rPr>
      </w:pPr>
      <w:r w:rsidRPr="00405BBB">
        <w:rPr>
          <w:rFonts w:cs="Arial"/>
          <w:lang w:val="de-AT" w:eastAsia="de-AT"/>
        </w:rPr>
        <w:t>Qualitätskriterien können für alle Artefakte im Rahmen des Software-Entwicklungsprozesses definiert werden. Sie müssen jedenfalls auf die Anforderungen und Erwartungen der Kunden, auf die Anforderungen der Organisation sowie auf die Kritikalität der Artefakte ausgerichtet sein.</w:t>
      </w:r>
    </w:p>
    <w:p w:rsidR="003F296E" w:rsidRPr="00405BBB" w:rsidRDefault="003F296E" w:rsidP="003F296E">
      <w:pPr>
        <w:rPr>
          <w:rFonts w:cs="Arial"/>
          <w:lang w:val="de-AT" w:eastAsia="de-AT"/>
        </w:rPr>
      </w:pPr>
      <w:r w:rsidRPr="00405BBB">
        <w:rPr>
          <w:rFonts w:cs="Arial"/>
          <w:lang w:val="de-AT" w:eastAsia="de-AT"/>
        </w:rPr>
        <w:t>Üblicherweise werden Qualitätskriterien für Dokumente aus dem Software-Entwicklungsprozess, für einzelne Abschnitte (Aktivitäten) im Software-Entwicklungsprozess sowie für das Softwareprodukt/das System selbst definiert und vereinbart.</w:t>
      </w:r>
    </w:p>
    <w:p w:rsidR="003F296E" w:rsidRPr="00405BBB" w:rsidRDefault="00835894" w:rsidP="003F296E">
      <w:pPr>
        <w:rPr>
          <w:rFonts w:cs="Arial"/>
          <w:lang w:val="de-AT" w:eastAsia="de-AT"/>
        </w:rPr>
      </w:pPr>
      <w:r>
        <w:rPr>
          <w:rFonts w:cs="Arial"/>
          <w:lang w:val="de-AT" w:eastAsia="de-AT"/>
        </w:rPr>
        <w:t>In diesem Software-</w:t>
      </w:r>
      <w:r w:rsidR="003F296E" w:rsidRPr="00405BBB">
        <w:rPr>
          <w:rFonts w:cs="Arial"/>
          <w:lang w:val="de-AT" w:eastAsia="de-AT"/>
        </w:rPr>
        <w:t>Qualitätshandbuch werden Artefakte und Aktivitäten betrachtet. Artefakte sind Objekte, welche aus einer Aktivität hervorgehen und bei denen das Objekt im Mittelpunkt steht (mit seinem Ziel, dem Zweck und der enthaltenen Information). Diese Artefakte finden sich typischer Weise in den zugrundliegenden Standards und Good Practices wieder.</w:t>
      </w:r>
    </w:p>
    <w:p w:rsidR="003F296E" w:rsidRPr="00405BBB" w:rsidRDefault="003F296E" w:rsidP="00232964">
      <w:pPr>
        <w:keepNext/>
        <w:pBdr>
          <w:top w:val="single" w:sz="4" w:space="1" w:color="auto"/>
          <w:left w:val="single" w:sz="4" w:space="4" w:color="auto"/>
          <w:bottom w:val="single" w:sz="4" w:space="1" w:color="auto"/>
          <w:right w:val="single" w:sz="4" w:space="4" w:color="auto"/>
        </w:pBdr>
        <w:rPr>
          <w:rFonts w:cs="Arial"/>
          <w:b/>
          <w:lang w:val="de-AT" w:eastAsia="de-AT"/>
        </w:rPr>
      </w:pPr>
      <w:r w:rsidRPr="00405BBB">
        <w:rPr>
          <w:rFonts w:cs="Arial"/>
          <w:b/>
          <w:lang w:val="de-AT" w:eastAsia="de-AT"/>
        </w:rPr>
        <w:t xml:space="preserve">Beispiel: </w:t>
      </w:r>
    </w:p>
    <w:p w:rsidR="003F296E" w:rsidRPr="00405BBB" w:rsidRDefault="003F296E" w:rsidP="003F296E">
      <w:pPr>
        <w:pBdr>
          <w:top w:val="single" w:sz="4" w:space="1" w:color="auto"/>
          <w:left w:val="single" w:sz="4" w:space="4" w:color="auto"/>
          <w:bottom w:val="single" w:sz="4" w:space="1" w:color="auto"/>
          <w:right w:val="single" w:sz="4" w:space="4" w:color="auto"/>
        </w:pBdr>
        <w:rPr>
          <w:rFonts w:cs="Arial"/>
          <w:lang w:val="de-AT" w:eastAsia="de-AT"/>
        </w:rPr>
      </w:pPr>
      <w:r w:rsidRPr="00405BBB">
        <w:rPr>
          <w:rFonts w:cs="Arial"/>
          <w:lang w:val="de-AT" w:eastAsia="de-AT"/>
        </w:rPr>
        <w:t xml:space="preserve">Benutzerdokumentation ist ein Artefakt, das für (nahezu) jedes </w:t>
      </w:r>
      <w:r w:rsidR="00C72A13">
        <w:rPr>
          <w:rFonts w:cs="Arial"/>
          <w:lang w:val="de-AT" w:eastAsia="de-AT"/>
        </w:rPr>
        <w:t>Software</w:t>
      </w:r>
      <w:r w:rsidRPr="00405BBB">
        <w:rPr>
          <w:rFonts w:cs="Arial"/>
          <w:lang w:val="de-AT" w:eastAsia="de-AT"/>
        </w:rPr>
        <w:t>-Produkt erforderlich ist. Ziel ist, dass der Benutzer die notwendigen Informationen zur Bedienung des Produkts erhält und in die Lage versetzt wird, nachlesen zu können, wie die einzelnen Schritte bei der Bedienung sind. Dabei ist das Medium der Benutzerdokumentation unerheblich. Es kann dies Online-Help sein, Online-Dokumentation in Form eine</w:t>
      </w:r>
      <w:r w:rsidR="00867205">
        <w:rPr>
          <w:rFonts w:cs="Arial"/>
          <w:lang w:val="de-AT" w:eastAsia="de-AT"/>
        </w:rPr>
        <w:t xml:space="preserve">s (redaktionell betreuten) WIKI, ein Handbuch </w:t>
      </w:r>
      <w:r w:rsidRPr="00405BBB">
        <w:rPr>
          <w:rFonts w:cs="Arial"/>
          <w:lang w:val="de-AT" w:eastAsia="de-AT"/>
        </w:rPr>
        <w:t>in Papierform oder als PDF-Datei.</w:t>
      </w:r>
    </w:p>
    <w:p w:rsidR="003F296E" w:rsidRPr="00405BBB" w:rsidRDefault="003F296E" w:rsidP="003F296E">
      <w:pPr>
        <w:rPr>
          <w:rFonts w:cs="Arial"/>
          <w:lang w:val="de-AT" w:eastAsia="de-AT"/>
        </w:rPr>
      </w:pPr>
      <w:r w:rsidRPr="00405BBB">
        <w:rPr>
          <w:rFonts w:cs="Arial"/>
          <w:lang w:val="de-AT" w:eastAsia="de-AT"/>
        </w:rPr>
        <w:t>Aktivitäten resultieren – abstrakt gesprochen – in einer Gruppe von Artefakten. Diese Artefakte stehen jedoch nicht im Mittelpunkt, dafür steht das Gesamtergebnis der Aktivität mit ihrem Ziel im Fokus.</w:t>
      </w:r>
    </w:p>
    <w:p w:rsidR="003F296E" w:rsidRPr="00405BBB" w:rsidRDefault="003F296E" w:rsidP="00232964">
      <w:pPr>
        <w:keepNext/>
        <w:pBdr>
          <w:top w:val="single" w:sz="4" w:space="1" w:color="auto"/>
          <w:left w:val="single" w:sz="4" w:space="4" w:color="auto"/>
          <w:bottom w:val="single" w:sz="4" w:space="1" w:color="auto"/>
          <w:right w:val="single" w:sz="4" w:space="4" w:color="auto"/>
        </w:pBdr>
        <w:rPr>
          <w:rFonts w:cs="Arial"/>
          <w:b/>
          <w:lang w:val="de-AT" w:eastAsia="de-AT"/>
        </w:rPr>
      </w:pPr>
      <w:r w:rsidRPr="00405BBB">
        <w:rPr>
          <w:rFonts w:cs="Arial"/>
          <w:b/>
          <w:lang w:val="de-AT" w:eastAsia="de-AT"/>
        </w:rPr>
        <w:t xml:space="preserve">Beispiel: </w:t>
      </w:r>
    </w:p>
    <w:p w:rsidR="003F296E" w:rsidRPr="00405BBB" w:rsidRDefault="003F296E" w:rsidP="003F296E">
      <w:pPr>
        <w:pBdr>
          <w:top w:val="single" w:sz="4" w:space="1" w:color="auto"/>
          <w:left w:val="single" w:sz="4" w:space="4" w:color="auto"/>
          <w:bottom w:val="single" w:sz="4" w:space="1" w:color="auto"/>
          <w:right w:val="single" w:sz="4" w:space="4" w:color="auto"/>
        </w:pBdr>
        <w:rPr>
          <w:rFonts w:cs="Arial"/>
          <w:lang w:val="de-AT" w:eastAsia="de-AT"/>
        </w:rPr>
      </w:pPr>
      <w:r w:rsidRPr="00405BBB">
        <w:rPr>
          <w:rFonts w:cs="Arial"/>
          <w:lang w:val="de-AT" w:eastAsia="de-AT"/>
        </w:rPr>
        <w:t xml:space="preserve">Der Unit Test ist eine Aktivität, die aus mehreren Artefakten besteht, </w:t>
      </w:r>
      <w:r w:rsidR="0022540F">
        <w:rPr>
          <w:rFonts w:cs="Arial"/>
          <w:lang w:val="de-AT" w:eastAsia="de-AT"/>
        </w:rPr>
        <w:t>z. B.</w:t>
      </w:r>
      <w:r w:rsidRPr="00405BBB">
        <w:rPr>
          <w:rFonts w:cs="Arial"/>
          <w:lang w:val="de-AT" w:eastAsia="de-AT"/>
        </w:rPr>
        <w:t xml:space="preserve"> Testfalldefinition, Testdaten, Testausführungsprotokoll, </w:t>
      </w:r>
      <w:r w:rsidR="00867205">
        <w:rPr>
          <w:rFonts w:cs="Arial"/>
          <w:lang w:val="de-AT" w:eastAsia="de-AT"/>
        </w:rPr>
        <w:t xml:space="preserve">Abschlussprotokoll </w:t>
      </w:r>
      <w:r w:rsidRPr="00405BBB">
        <w:rPr>
          <w:rFonts w:cs="Arial"/>
          <w:lang w:val="de-AT" w:eastAsia="de-AT"/>
        </w:rPr>
        <w:t xml:space="preserve">Unit Test. Der Fokus liegt auf dem Ziel, im Unit Test Fehler in der </w:t>
      </w:r>
      <w:r w:rsidR="00C72A13">
        <w:rPr>
          <w:rFonts w:cs="Arial"/>
          <w:lang w:val="de-AT" w:eastAsia="de-AT"/>
        </w:rPr>
        <w:t>Software</w:t>
      </w:r>
      <w:r w:rsidRPr="00405BBB">
        <w:rPr>
          <w:rFonts w:cs="Arial"/>
          <w:lang w:val="de-AT" w:eastAsia="de-AT"/>
        </w:rPr>
        <w:t xml:space="preserve"> zu identifizieren und die üblichen Ziele eines White Box Tests (</w:t>
      </w:r>
      <w:r w:rsidR="00C72A13">
        <w:rPr>
          <w:rFonts w:cs="Arial"/>
          <w:lang w:val="de-AT" w:eastAsia="de-AT"/>
        </w:rPr>
        <w:t>z. </w:t>
      </w:r>
      <w:r w:rsidR="0022540F">
        <w:rPr>
          <w:rFonts w:cs="Arial"/>
          <w:lang w:val="de-AT" w:eastAsia="de-AT"/>
        </w:rPr>
        <w:t>B.</w:t>
      </w:r>
      <w:r w:rsidRPr="00405BBB">
        <w:rPr>
          <w:rFonts w:cs="Arial"/>
          <w:lang w:val="de-AT" w:eastAsia="de-AT"/>
        </w:rPr>
        <w:t xml:space="preserve"> Wartbarkeit, Einhaltung der Coding </w:t>
      </w:r>
      <w:r w:rsidR="00FD5AB3">
        <w:rPr>
          <w:rFonts w:cs="Arial"/>
          <w:lang w:val="de-AT" w:eastAsia="de-AT"/>
        </w:rPr>
        <w:t>Rules</w:t>
      </w:r>
      <w:r w:rsidRPr="00405BBB">
        <w:rPr>
          <w:rFonts w:cs="Arial"/>
          <w:lang w:val="de-AT" w:eastAsia="de-AT"/>
        </w:rPr>
        <w:t>) zu überprüfen. Die Bewertung ist ergebniszentriert (Testabdeckung, Erreichung der Testendekriterien), nicht artefaktzentriert (</w:t>
      </w:r>
      <w:r w:rsidR="0022540F">
        <w:rPr>
          <w:rFonts w:cs="Arial"/>
          <w:lang w:val="de-AT" w:eastAsia="de-AT"/>
        </w:rPr>
        <w:t>z. B.</w:t>
      </w:r>
      <w:r w:rsidRPr="00405BBB">
        <w:rPr>
          <w:rFonts w:cs="Arial"/>
          <w:lang w:val="de-AT" w:eastAsia="de-AT"/>
        </w:rPr>
        <w:t xml:space="preserve"> Existenz und Korrektheit des </w:t>
      </w:r>
      <w:r w:rsidR="00867205">
        <w:rPr>
          <w:rFonts w:cs="Arial"/>
          <w:lang w:val="de-AT" w:eastAsia="de-AT"/>
        </w:rPr>
        <w:t xml:space="preserve">Abschlussprotokolls </w:t>
      </w:r>
      <w:r w:rsidR="00867205" w:rsidRPr="00405BBB">
        <w:rPr>
          <w:rFonts w:cs="Arial"/>
          <w:lang w:val="de-AT" w:eastAsia="de-AT"/>
        </w:rPr>
        <w:t>Unit Test</w:t>
      </w:r>
      <w:r w:rsidRPr="00405BBB">
        <w:rPr>
          <w:rFonts w:cs="Arial"/>
          <w:lang w:val="de-AT" w:eastAsia="de-AT"/>
        </w:rPr>
        <w:t>).</w:t>
      </w:r>
    </w:p>
    <w:p w:rsidR="00D50BBE" w:rsidRPr="00405BBB" w:rsidRDefault="00D50BBE" w:rsidP="00DB3B00">
      <w:pPr>
        <w:pStyle w:val="berschrift2"/>
        <w:rPr>
          <w:lang w:val="de-AT"/>
        </w:rPr>
      </w:pPr>
      <w:bookmarkStart w:id="35" w:name="_Toc482771273"/>
      <w:r w:rsidRPr="00405BBB">
        <w:rPr>
          <w:lang w:val="de-AT"/>
        </w:rPr>
        <w:t>Allgemeines zu Qualitätsanforderungen</w:t>
      </w:r>
      <w:bookmarkEnd w:id="35"/>
    </w:p>
    <w:p w:rsidR="00D50BBE" w:rsidRPr="00405BBB" w:rsidRDefault="00D50BBE" w:rsidP="00D50BBE">
      <w:pPr>
        <w:pStyle w:val="berschrift3"/>
        <w:rPr>
          <w:rFonts w:cs="Arial"/>
          <w:lang w:val="de-AT"/>
        </w:rPr>
      </w:pPr>
      <w:r w:rsidRPr="00405BBB">
        <w:rPr>
          <w:rFonts w:cs="Arial"/>
          <w:lang w:val="de-AT"/>
        </w:rPr>
        <w:t>Nachweisbarkeit von Qualitätsanforderungen</w:t>
      </w:r>
    </w:p>
    <w:p w:rsidR="00D50BBE" w:rsidRPr="00405BBB" w:rsidRDefault="00D50BBE" w:rsidP="00D50BBE">
      <w:pPr>
        <w:rPr>
          <w:rFonts w:cs="Arial"/>
          <w:lang w:val="de-AT"/>
        </w:rPr>
      </w:pPr>
      <w:r w:rsidRPr="00405BBB">
        <w:rPr>
          <w:rFonts w:cs="Arial"/>
          <w:lang w:val="de-AT"/>
        </w:rPr>
        <w:t>Alle Prüfungen zu den Qualitätskriterien sind nur dann (offiziell) erfolgt, wenn sie dokumentiert wurden. Die Arten der Dokumentation zum Nachweis der Überprüfung und Bewertung werden in diesem Dokument nicht durchgängig behandelt.</w:t>
      </w:r>
    </w:p>
    <w:p w:rsidR="00D50BBE" w:rsidRPr="00405BBB" w:rsidRDefault="00D50BBE" w:rsidP="00D50BBE">
      <w:pPr>
        <w:pStyle w:val="berschrift3"/>
        <w:rPr>
          <w:rFonts w:cs="Arial"/>
          <w:lang w:val="de-AT"/>
        </w:rPr>
      </w:pPr>
      <w:r w:rsidRPr="00405BBB">
        <w:rPr>
          <w:rFonts w:cs="Arial"/>
          <w:lang w:val="de-AT"/>
        </w:rPr>
        <w:lastRenderedPageBreak/>
        <w:t>Abhängigkeiten</w:t>
      </w:r>
    </w:p>
    <w:p w:rsidR="003F296E" w:rsidRPr="00405BBB" w:rsidRDefault="003F296E" w:rsidP="003F296E">
      <w:pPr>
        <w:rPr>
          <w:rFonts w:cs="Arial"/>
          <w:lang w:val="de-AT"/>
        </w:rPr>
      </w:pPr>
      <w:r w:rsidRPr="00405BBB">
        <w:rPr>
          <w:rFonts w:cs="Arial"/>
          <w:lang w:val="de-AT"/>
        </w:rPr>
        <w:t xml:space="preserve">Die Beschreibung des Q-Kriteriums bezieht sich auf das Thema/Artefakt/die Aktivität. Sind mehrere Einträge für das Q-Kriterium angegeben (nummeriert), stellt die Reihenfolge ein Reifegradmodell für die Bewertung des Q-Kriteriums dar. Die Darstellung ist inkrementell. </w:t>
      </w:r>
    </w:p>
    <w:p w:rsidR="003F296E" w:rsidRPr="00405BBB" w:rsidRDefault="003F296E" w:rsidP="00232964">
      <w:pPr>
        <w:keepNext/>
        <w:pBdr>
          <w:top w:val="single" w:sz="4" w:space="1" w:color="auto"/>
          <w:left w:val="single" w:sz="4" w:space="1" w:color="auto"/>
          <w:bottom w:val="single" w:sz="4" w:space="1" w:color="auto"/>
          <w:right w:val="single" w:sz="4" w:space="1" w:color="auto"/>
        </w:pBdr>
        <w:rPr>
          <w:rFonts w:cs="Arial"/>
          <w:b/>
          <w:lang w:val="de-AT"/>
        </w:rPr>
      </w:pPr>
      <w:r w:rsidRPr="00405BBB">
        <w:rPr>
          <w:rFonts w:cs="Arial"/>
          <w:b/>
          <w:lang w:val="de-AT"/>
        </w:rPr>
        <w:t>Beispiel:</w:t>
      </w:r>
    </w:p>
    <w:p w:rsidR="003F296E" w:rsidRPr="00405BBB" w:rsidRDefault="003F296E" w:rsidP="00BD2433">
      <w:pPr>
        <w:pStyle w:val="Listenabsatz"/>
        <w:numPr>
          <w:ilvl w:val="0"/>
          <w:numId w:val="12"/>
        </w:numPr>
        <w:pBdr>
          <w:top w:val="single" w:sz="4" w:space="1" w:color="auto"/>
          <w:left w:val="single" w:sz="4" w:space="1" w:color="auto"/>
          <w:bottom w:val="single" w:sz="4" w:space="1" w:color="auto"/>
          <w:right w:val="single" w:sz="4" w:space="1" w:color="auto"/>
        </w:pBdr>
        <w:spacing w:line="276" w:lineRule="auto"/>
        <w:ind w:left="357" w:hanging="357"/>
        <w:rPr>
          <w:rFonts w:ascii="Arial" w:hAnsi="Arial" w:cs="Arial"/>
        </w:rPr>
      </w:pPr>
      <w:r w:rsidRPr="00405BBB">
        <w:rPr>
          <w:rFonts w:ascii="Arial" w:hAnsi="Arial" w:cs="Arial"/>
        </w:rPr>
        <w:t>Existenz</w:t>
      </w:r>
    </w:p>
    <w:p w:rsidR="003F296E" w:rsidRPr="00405BBB" w:rsidRDefault="003F296E" w:rsidP="00BD2433">
      <w:pPr>
        <w:pStyle w:val="Listenabsatz"/>
        <w:numPr>
          <w:ilvl w:val="0"/>
          <w:numId w:val="12"/>
        </w:numPr>
        <w:pBdr>
          <w:top w:val="single" w:sz="4" w:space="1" w:color="auto"/>
          <w:left w:val="single" w:sz="4" w:space="1" w:color="auto"/>
          <w:bottom w:val="single" w:sz="4" w:space="1" w:color="auto"/>
          <w:right w:val="single" w:sz="4" w:space="1" w:color="auto"/>
        </w:pBdr>
        <w:spacing w:line="276" w:lineRule="auto"/>
        <w:ind w:left="357" w:hanging="357"/>
        <w:rPr>
          <w:rFonts w:ascii="Arial" w:hAnsi="Arial" w:cs="Arial"/>
        </w:rPr>
      </w:pPr>
      <w:r w:rsidRPr="00405BBB">
        <w:rPr>
          <w:rFonts w:ascii="Arial" w:hAnsi="Arial" w:cs="Arial"/>
        </w:rPr>
        <w:t xml:space="preserve">Existenz Mindestinhalt </w:t>
      </w:r>
    </w:p>
    <w:p w:rsidR="003F296E" w:rsidRPr="00405BBB" w:rsidRDefault="003F296E" w:rsidP="00BD2433">
      <w:pPr>
        <w:pStyle w:val="Listenabsatz"/>
        <w:numPr>
          <w:ilvl w:val="0"/>
          <w:numId w:val="12"/>
        </w:numPr>
        <w:pBdr>
          <w:top w:val="single" w:sz="4" w:space="1" w:color="auto"/>
          <w:left w:val="single" w:sz="4" w:space="1" w:color="auto"/>
          <w:bottom w:val="single" w:sz="4" w:space="1" w:color="auto"/>
          <w:right w:val="single" w:sz="4" w:space="1" w:color="auto"/>
        </w:pBdr>
        <w:spacing w:line="276" w:lineRule="auto"/>
        <w:ind w:left="357" w:hanging="357"/>
        <w:rPr>
          <w:rFonts w:ascii="Arial" w:hAnsi="Arial" w:cs="Arial"/>
        </w:rPr>
      </w:pPr>
      <w:r w:rsidRPr="00405BBB">
        <w:rPr>
          <w:rFonts w:ascii="Arial" w:hAnsi="Arial" w:cs="Arial"/>
        </w:rPr>
        <w:t>Inhaltliche Korrektheit</w:t>
      </w:r>
    </w:p>
    <w:p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p>
    <w:p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r w:rsidRPr="00405BBB">
        <w:rPr>
          <w:rFonts w:cs="Arial"/>
          <w:lang w:val="de-AT"/>
        </w:rPr>
        <w:t xml:space="preserve">Als erste Stufe wird die Existenz eines Objekts betrachtet. An dieser Stelle werden keine Aussagen über die Qualität des Objekts gemacht (siehe </w:t>
      </w:r>
      <w:r w:rsidRPr="00405BBB">
        <w:rPr>
          <w:rFonts w:cs="Arial"/>
          <w:lang w:val="de-AT"/>
        </w:rPr>
        <w:fldChar w:fldCharType="begin"/>
      </w:r>
      <w:r w:rsidRPr="00405BBB">
        <w:rPr>
          <w:rFonts w:cs="Arial"/>
          <w:lang w:val="de-AT"/>
        </w:rPr>
        <w:instrText xml:space="preserve"> REF _Ref474325204 \r \h  \* MERGEFORMAT </w:instrText>
      </w:r>
      <w:r w:rsidRPr="00405BBB">
        <w:rPr>
          <w:rFonts w:cs="Arial"/>
          <w:lang w:val="de-AT"/>
        </w:rPr>
      </w:r>
      <w:r w:rsidRPr="00405BBB">
        <w:rPr>
          <w:rFonts w:cs="Arial"/>
          <w:lang w:val="de-AT"/>
        </w:rPr>
        <w:fldChar w:fldCharType="separate"/>
      </w:r>
      <w:r w:rsidR="00A137A6">
        <w:rPr>
          <w:rFonts w:cs="Arial"/>
          <w:lang w:val="de-AT"/>
        </w:rPr>
        <w:t>6.1</w:t>
      </w:r>
      <w:r w:rsidRPr="00405BBB">
        <w:rPr>
          <w:rFonts w:cs="Arial"/>
          <w:lang w:val="de-AT"/>
        </w:rPr>
        <w:fldChar w:fldCharType="end"/>
      </w:r>
      <w:r w:rsidRPr="00405BBB">
        <w:rPr>
          <w:rFonts w:cs="Arial"/>
          <w:lang w:val="de-AT"/>
        </w:rPr>
        <w:t>).</w:t>
      </w:r>
    </w:p>
    <w:p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r w:rsidRPr="00405BBB">
        <w:rPr>
          <w:rFonts w:cs="Arial"/>
          <w:lang w:val="de-AT"/>
        </w:rPr>
        <w:t xml:space="preserve">Als zweite Stufe wird formal überprüft, ob das Objekt den geforderten Mindestinhalt besitzt. Auch hier wird noch keine Aussage über die Qualität dieses Mindestinhalts gemacht (siehe </w:t>
      </w:r>
      <w:r w:rsidRPr="00405BBB">
        <w:rPr>
          <w:rFonts w:cs="Arial"/>
          <w:lang w:val="de-AT"/>
        </w:rPr>
        <w:fldChar w:fldCharType="begin"/>
      </w:r>
      <w:r w:rsidRPr="00405BBB">
        <w:rPr>
          <w:rFonts w:cs="Arial"/>
          <w:lang w:val="de-AT"/>
        </w:rPr>
        <w:instrText xml:space="preserve"> REF _Ref474325301 \r \h  \* MERGEFORMAT </w:instrText>
      </w:r>
      <w:r w:rsidRPr="00405BBB">
        <w:rPr>
          <w:rFonts w:cs="Arial"/>
          <w:lang w:val="de-AT"/>
        </w:rPr>
      </w:r>
      <w:r w:rsidRPr="00405BBB">
        <w:rPr>
          <w:rFonts w:cs="Arial"/>
          <w:lang w:val="de-AT"/>
        </w:rPr>
        <w:fldChar w:fldCharType="separate"/>
      </w:r>
      <w:r w:rsidR="00A137A6">
        <w:rPr>
          <w:rFonts w:cs="Arial"/>
          <w:lang w:val="de-AT"/>
        </w:rPr>
        <w:t>6.2</w:t>
      </w:r>
      <w:r w:rsidRPr="00405BBB">
        <w:rPr>
          <w:rFonts w:cs="Arial"/>
          <w:lang w:val="de-AT"/>
        </w:rPr>
        <w:fldChar w:fldCharType="end"/>
      </w:r>
      <w:r w:rsidRPr="00405BBB">
        <w:rPr>
          <w:rFonts w:cs="Arial"/>
          <w:lang w:val="de-AT"/>
        </w:rPr>
        <w:t>).</w:t>
      </w:r>
    </w:p>
    <w:p w:rsidR="003F296E" w:rsidRPr="00405BBB" w:rsidRDefault="003F296E" w:rsidP="003F296E">
      <w:pPr>
        <w:pBdr>
          <w:top w:val="single" w:sz="4" w:space="1" w:color="auto"/>
          <w:left w:val="single" w:sz="4" w:space="1" w:color="auto"/>
          <w:bottom w:val="single" w:sz="4" w:space="1" w:color="auto"/>
          <w:right w:val="single" w:sz="4" w:space="1" w:color="auto"/>
        </w:pBdr>
        <w:rPr>
          <w:rFonts w:cs="Arial"/>
          <w:lang w:val="de-AT"/>
        </w:rPr>
      </w:pPr>
      <w:r w:rsidRPr="00405BBB">
        <w:rPr>
          <w:rFonts w:cs="Arial"/>
          <w:lang w:val="de-AT"/>
        </w:rPr>
        <w:t>Als dritte Stufe wird geprüft, ob das Objekt inhaltlich korrekt ist und seinen gewünschten Zweck erfüllt. Diese Stufe umfasst formale und inhaltliche Qualitätsanforderungen und benötigt die Einbettung des Themas/Artefakts/der Aktivität in den Gesamtkontext des Software-Entwicklung siehe (</w:t>
      </w:r>
      <w:r w:rsidRPr="00405BBB">
        <w:rPr>
          <w:rFonts w:cs="Arial"/>
          <w:lang w:val="de-AT"/>
        </w:rPr>
        <w:fldChar w:fldCharType="begin"/>
      </w:r>
      <w:r w:rsidRPr="00405BBB">
        <w:rPr>
          <w:rFonts w:cs="Arial"/>
          <w:lang w:val="de-AT"/>
        </w:rPr>
        <w:instrText xml:space="preserve"> REF _Ref474330753 \r \h  \* MERGEFORMAT </w:instrText>
      </w:r>
      <w:r w:rsidRPr="00405BBB">
        <w:rPr>
          <w:rFonts w:cs="Arial"/>
          <w:lang w:val="de-AT"/>
        </w:rPr>
      </w:r>
      <w:r w:rsidRPr="00405BBB">
        <w:rPr>
          <w:rFonts w:cs="Arial"/>
          <w:lang w:val="de-AT"/>
        </w:rPr>
        <w:fldChar w:fldCharType="separate"/>
      </w:r>
      <w:r w:rsidR="00A137A6">
        <w:rPr>
          <w:rFonts w:cs="Arial"/>
          <w:lang w:val="de-AT"/>
        </w:rPr>
        <w:t>6.3</w:t>
      </w:r>
      <w:r w:rsidRPr="00405BBB">
        <w:rPr>
          <w:rFonts w:cs="Arial"/>
          <w:lang w:val="de-AT"/>
        </w:rPr>
        <w:fldChar w:fldCharType="end"/>
      </w:r>
      <w:r w:rsidRPr="00405BBB">
        <w:rPr>
          <w:rFonts w:cs="Arial"/>
          <w:lang w:val="de-AT"/>
        </w:rPr>
        <w:t>).</w:t>
      </w:r>
    </w:p>
    <w:p w:rsidR="003F296E" w:rsidRPr="00405BBB" w:rsidRDefault="003F296E" w:rsidP="003F296E">
      <w:pPr>
        <w:rPr>
          <w:rFonts w:cs="Arial"/>
        </w:rPr>
      </w:pPr>
      <w:r w:rsidRPr="00405BBB">
        <w:rPr>
          <w:rFonts w:cs="Arial"/>
        </w:rPr>
        <w:t>Zu jeder Stufe des Q-Kriteriums gehört eine Methode, wie dieses Q-Kriterium überprüft werden kann. Meist gibt es mehrere mögliche Arten der Überprüfungen. Insbesondere Existenzprüfungen sind sehr häufig automatisierbar.</w:t>
      </w:r>
    </w:p>
    <w:p w:rsidR="003F296E" w:rsidRPr="00405BBB" w:rsidRDefault="003F296E" w:rsidP="003F296E">
      <w:pPr>
        <w:rPr>
          <w:rFonts w:cs="Arial"/>
        </w:rPr>
      </w:pPr>
      <w:r w:rsidRPr="00405BBB">
        <w:rPr>
          <w:rFonts w:cs="Arial"/>
        </w:rPr>
        <w:t>Zu jeder Stufe des Q-Kriteriums müssen die Bedingungen festgelegt sein, wann dieses Q-Krite</w:t>
      </w:r>
      <w:r w:rsidR="00682277">
        <w:rPr>
          <w:rFonts w:cs="Arial"/>
        </w:rPr>
        <w:softHyphen/>
      </w:r>
      <w:r w:rsidRPr="00405BBB">
        <w:rPr>
          <w:rFonts w:cs="Arial"/>
        </w:rPr>
        <w:t>rium zufriedenstellend erfüllt ist. Während sich die unteren Stufen der Reife meistens auf eine einfache Bewertungsskala zurückführen lassen, erfordern die oberen Stufen im Allgemeinen Abstimmungsbedarf und vor allem auch ein gemeinsames Verständnis zwischen den Personen, welche die Kriterien anwenden.</w:t>
      </w:r>
    </w:p>
    <w:p w:rsidR="003F296E" w:rsidRPr="00405BBB" w:rsidRDefault="003F296E" w:rsidP="003F296E">
      <w:pPr>
        <w:rPr>
          <w:rFonts w:cs="Arial"/>
        </w:rPr>
      </w:pPr>
      <w:r w:rsidRPr="00405BBB">
        <w:rPr>
          <w:rFonts w:cs="Arial"/>
        </w:rPr>
        <w:t>Zu den Q-Kriterien eines Produkts tragen im Allgemeinen viele Einz</w:t>
      </w:r>
      <w:r w:rsidR="00867205">
        <w:rPr>
          <w:rFonts w:cs="Arial"/>
        </w:rPr>
        <w:t>elteile bei. Um sicherzustellen,</w:t>
      </w:r>
      <w:r w:rsidRPr="00405BBB">
        <w:rPr>
          <w:rFonts w:cs="Arial"/>
        </w:rPr>
        <w:t xml:space="preserve"> dass diese Einzelteile zueinander passen und ausreichend für die geforderte Produktqualität sind, müssen die Q-Kriterien einerseits, die Aktivitäten und Artefakte anderseits aus unterschiedlichen Fragestellungen betrachtet werden:</w:t>
      </w:r>
    </w:p>
    <w:p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Welches Artefakt trägt zu einem Q-Kriterium bei?</w:t>
      </w:r>
    </w:p>
    <w:p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Besteht Vertrauen, dass das Q-Kriterium ausreichend erfüllt sind, wenn alle Artefakte den geforderten Beitrag liefern?</w:t>
      </w:r>
    </w:p>
    <w:p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Welche Aktivität trägt zu einem Q-Kriterium bei?</w:t>
      </w:r>
    </w:p>
    <w:p w:rsidR="003F296E" w:rsidRPr="00232964" w:rsidRDefault="003F296E" w:rsidP="00232964">
      <w:pPr>
        <w:pStyle w:val="Listenabsatz"/>
        <w:numPr>
          <w:ilvl w:val="0"/>
          <w:numId w:val="2"/>
        </w:numPr>
        <w:spacing w:line="276" w:lineRule="auto"/>
        <w:ind w:left="714" w:hanging="357"/>
        <w:rPr>
          <w:rFonts w:ascii="Arial" w:hAnsi="Arial" w:cs="Arial"/>
          <w:lang w:val="de-AT" w:eastAsia="de-AT"/>
        </w:rPr>
      </w:pPr>
      <w:r w:rsidRPr="00232964">
        <w:rPr>
          <w:rFonts w:ascii="Arial" w:hAnsi="Arial" w:cs="Arial"/>
          <w:lang w:val="de-AT" w:eastAsia="de-AT"/>
        </w:rPr>
        <w:t>Besteht Vertrauen, dass das Q-Kriterium ausreichend erfüllt sind, wenn alle Aktivitäten in der geforderten Qualität ausgeführt werden?</w:t>
      </w:r>
    </w:p>
    <w:p w:rsidR="003F296E" w:rsidRPr="00405BBB" w:rsidRDefault="003F296E" w:rsidP="003F296E">
      <w:pPr>
        <w:rPr>
          <w:rFonts w:cs="Arial"/>
        </w:rPr>
      </w:pPr>
    </w:p>
    <w:p w:rsidR="003F296E" w:rsidRPr="00405BBB" w:rsidRDefault="003F296E" w:rsidP="003F296E">
      <w:pPr>
        <w:rPr>
          <w:rFonts w:cs="Arial"/>
        </w:rPr>
      </w:pPr>
      <w:r w:rsidRPr="00405BBB">
        <w:rPr>
          <w:rFonts w:cs="Arial"/>
        </w:rPr>
        <w:t>Diese Fragestellungen erfordern die Möglichkeit, die Abhängigkeiten aus den unterschiedlichen Sichten auswerten zu können. Zu diesem Zweck liegt diesem Software</w:t>
      </w:r>
      <w:r w:rsidR="00835894">
        <w:rPr>
          <w:rFonts w:cs="Arial"/>
        </w:rPr>
        <w:t>-Q</w:t>
      </w:r>
      <w:r w:rsidRPr="00405BBB">
        <w:rPr>
          <w:rFonts w:cs="Arial"/>
        </w:rPr>
        <w:t>ualitätshandbuch ein EXCEL-Matrix bei, in der durch Filterung die einzelnen Sichten in der Darstellung unterstützt werden.</w:t>
      </w:r>
    </w:p>
    <w:p w:rsidR="00EB0A48" w:rsidRPr="003F296E" w:rsidRDefault="00EB0A48" w:rsidP="00DB3B00">
      <w:pPr>
        <w:pStyle w:val="berschrift2"/>
        <w:rPr>
          <w:highlight w:val="yellow"/>
          <w:lang w:val="de-AT" w:eastAsia="de-AT"/>
        </w:rPr>
      </w:pPr>
      <w:bookmarkStart w:id="36" w:name="_Toc482771274"/>
      <w:r w:rsidRPr="003F296E">
        <w:rPr>
          <w:highlight w:val="yellow"/>
          <w:lang w:val="de-AT" w:eastAsia="de-AT"/>
        </w:rPr>
        <w:lastRenderedPageBreak/>
        <w:t>Aufbau der EXCEL-Matrix</w:t>
      </w:r>
      <w:bookmarkEnd w:id="36"/>
    </w:p>
    <w:p w:rsidR="001D2CF1" w:rsidRPr="003F296E" w:rsidRDefault="001D2CF1" w:rsidP="001D2CF1">
      <w:pPr>
        <w:rPr>
          <w:highlight w:val="yellow"/>
          <w:lang w:val="de-AT" w:eastAsia="de-AT"/>
        </w:rPr>
      </w:pPr>
      <w:r w:rsidRPr="003F296E">
        <w:rPr>
          <w:highlight w:val="yellow"/>
          <w:lang w:val="de-AT" w:eastAsia="de-AT"/>
        </w:rPr>
        <w:t>In der Spalte A stehen die Artefakte und Aktivitäten, welche in der ITSV angesprochen wurden bzw. jedenfalls erforderlich sind.</w:t>
      </w:r>
    </w:p>
    <w:p w:rsidR="00EB0A48" w:rsidRPr="003F296E" w:rsidRDefault="001D2CF1" w:rsidP="00EB0A48">
      <w:pPr>
        <w:rPr>
          <w:highlight w:val="yellow"/>
          <w:lang w:val="de-AT" w:eastAsia="de-AT"/>
        </w:rPr>
      </w:pPr>
      <w:r w:rsidRPr="003F296E">
        <w:rPr>
          <w:highlight w:val="yellow"/>
          <w:lang w:val="de-AT" w:eastAsia="de-AT"/>
        </w:rPr>
        <w:t xml:space="preserve">Die Zeile 1 der EXCEL Matrix besteht derzeit aus vier verschiedenen Sichten und ist </w:t>
      </w:r>
      <w:r w:rsidR="003F1FBA" w:rsidRPr="003F296E">
        <w:rPr>
          <w:highlight w:val="yellow"/>
          <w:lang w:val="de-AT" w:eastAsia="de-AT"/>
        </w:rPr>
        <w:t>folgendermaßen aufgebaut:</w:t>
      </w:r>
    </w:p>
    <w:p w:rsidR="003F1FBA" w:rsidRPr="003F296E" w:rsidRDefault="001D2CF1" w:rsidP="001D2CF1">
      <w:pPr>
        <w:pStyle w:val="berschrift3"/>
        <w:rPr>
          <w:highlight w:val="yellow"/>
          <w:lang w:val="de-AT" w:eastAsia="de-AT"/>
        </w:rPr>
      </w:pPr>
      <w:r w:rsidRPr="003F296E">
        <w:rPr>
          <w:highlight w:val="yellow"/>
          <w:lang w:val="de-AT" w:eastAsia="de-AT"/>
        </w:rPr>
        <w:t>Sicht 1: Priorität</w:t>
      </w:r>
    </w:p>
    <w:p w:rsidR="001D2CF1" w:rsidRPr="003F296E" w:rsidRDefault="001D2CF1" w:rsidP="001D2CF1">
      <w:pPr>
        <w:rPr>
          <w:rFonts w:cs="Arial"/>
          <w:highlight w:val="yellow"/>
          <w:lang w:val="de-AT" w:eastAsia="de-AT"/>
        </w:rPr>
      </w:pPr>
      <w:r w:rsidRPr="003F296E">
        <w:rPr>
          <w:highlight w:val="yellow"/>
          <w:lang w:val="de-AT" w:eastAsia="de-AT"/>
        </w:rPr>
        <w:t xml:space="preserve">Die </w:t>
      </w:r>
      <w:r w:rsidRPr="003F296E">
        <w:rPr>
          <w:rFonts w:cs="Arial"/>
          <w:highlight w:val="yellow"/>
          <w:lang w:val="de-AT" w:eastAsia="de-AT"/>
        </w:rPr>
        <w:t>Priorität besteht aus 3 Stufen</w:t>
      </w:r>
      <w:r w:rsidR="003F296E" w:rsidRPr="003F296E">
        <w:rPr>
          <w:rFonts w:cs="Arial"/>
          <w:highlight w:val="yellow"/>
          <w:lang w:val="de-AT" w:eastAsia="de-AT"/>
        </w:rPr>
        <w:t>:</w:t>
      </w:r>
    </w:p>
    <w:p w:rsidR="001D2CF1" w:rsidRPr="003F296E" w:rsidRDefault="001D2CF1" w:rsidP="00BD2433">
      <w:pPr>
        <w:pStyle w:val="Listenabsatz"/>
        <w:numPr>
          <w:ilvl w:val="0"/>
          <w:numId w:val="49"/>
        </w:numPr>
        <w:rPr>
          <w:rFonts w:ascii="Arial" w:hAnsi="Arial" w:cs="Arial"/>
          <w:highlight w:val="yellow"/>
          <w:lang w:val="de-AT" w:eastAsia="de-AT"/>
        </w:rPr>
      </w:pPr>
      <w:r w:rsidRPr="003F296E">
        <w:rPr>
          <w:rFonts w:ascii="Arial" w:hAnsi="Arial" w:cs="Arial"/>
          <w:highlight w:val="yellow"/>
          <w:lang w:val="de-AT" w:eastAsia="de-AT"/>
        </w:rPr>
        <w:t>sehr wichtig</w:t>
      </w:r>
    </w:p>
    <w:p w:rsidR="001D2CF1" w:rsidRPr="003F296E" w:rsidRDefault="001D2CF1" w:rsidP="00BD2433">
      <w:pPr>
        <w:pStyle w:val="Listenabsatz"/>
        <w:numPr>
          <w:ilvl w:val="0"/>
          <w:numId w:val="49"/>
        </w:numPr>
        <w:rPr>
          <w:rFonts w:ascii="Arial" w:hAnsi="Arial" w:cs="Arial"/>
          <w:highlight w:val="yellow"/>
          <w:lang w:val="de-AT" w:eastAsia="de-AT"/>
        </w:rPr>
      </w:pPr>
      <w:r w:rsidRPr="003F296E">
        <w:rPr>
          <w:rFonts w:ascii="Arial" w:hAnsi="Arial" w:cs="Arial"/>
          <w:highlight w:val="yellow"/>
          <w:lang w:val="de-AT" w:eastAsia="de-AT"/>
        </w:rPr>
        <w:t>sinnvoll</w:t>
      </w:r>
    </w:p>
    <w:p w:rsidR="001D2CF1" w:rsidRPr="003F296E" w:rsidRDefault="001D2CF1" w:rsidP="00BD2433">
      <w:pPr>
        <w:pStyle w:val="Listenabsatz"/>
        <w:numPr>
          <w:ilvl w:val="0"/>
          <w:numId w:val="49"/>
        </w:numPr>
        <w:rPr>
          <w:rFonts w:ascii="Arial" w:hAnsi="Arial" w:cs="Arial"/>
          <w:highlight w:val="yellow"/>
          <w:lang w:val="de-AT" w:eastAsia="de-AT"/>
        </w:rPr>
      </w:pPr>
      <w:r w:rsidRPr="003F296E">
        <w:rPr>
          <w:rFonts w:ascii="Arial" w:hAnsi="Arial" w:cs="Arial"/>
          <w:highlight w:val="yellow"/>
          <w:lang w:val="de-AT" w:eastAsia="de-AT"/>
        </w:rPr>
        <w:t>weiterer Vorschlag</w:t>
      </w:r>
    </w:p>
    <w:p w:rsidR="001D2CF1" w:rsidRPr="003F296E" w:rsidRDefault="001D2CF1" w:rsidP="001D2CF1">
      <w:pPr>
        <w:rPr>
          <w:rFonts w:cs="Arial"/>
          <w:highlight w:val="yellow"/>
          <w:lang w:val="de-AT" w:eastAsia="de-AT"/>
        </w:rPr>
      </w:pPr>
    </w:p>
    <w:p w:rsidR="001D2CF1" w:rsidRPr="003F296E" w:rsidRDefault="001D2CF1" w:rsidP="001D2CF1">
      <w:pPr>
        <w:rPr>
          <w:highlight w:val="yellow"/>
          <w:lang w:val="de-AT" w:eastAsia="de-AT"/>
        </w:rPr>
      </w:pPr>
      <w:r w:rsidRPr="003F296E">
        <w:rPr>
          <w:rFonts w:cs="Arial"/>
          <w:highlight w:val="yellow"/>
          <w:lang w:val="de-AT" w:eastAsia="de-AT"/>
        </w:rPr>
        <w:t>In der Spalte B ist ein Vorschlag seitens corda eingetragen</w:t>
      </w:r>
      <w:r w:rsidRPr="003F296E">
        <w:rPr>
          <w:highlight w:val="yellow"/>
          <w:lang w:val="de-AT" w:eastAsia="de-AT"/>
        </w:rPr>
        <w:t xml:space="preserve">. </w:t>
      </w:r>
    </w:p>
    <w:p w:rsidR="001D2CF1" w:rsidRPr="003F296E" w:rsidRDefault="001D2CF1" w:rsidP="001D2CF1">
      <w:pPr>
        <w:rPr>
          <w:highlight w:val="yellow"/>
          <w:lang w:val="de-AT" w:eastAsia="de-AT"/>
        </w:rPr>
      </w:pPr>
      <w:r w:rsidRPr="003F296E">
        <w:rPr>
          <w:highlight w:val="yellow"/>
          <w:lang w:val="de-AT" w:eastAsia="de-AT"/>
        </w:rPr>
        <w:t xml:space="preserve">In der Spalte C </w:t>
      </w:r>
      <w:r w:rsidR="001E7FE2" w:rsidRPr="003F296E">
        <w:rPr>
          <w:highlight w:val="yellow"/>
          <w:lang w:val="de-AT" w:eastAsia="de-AT"/>
        </w:rPr>
        <w:t>wird</w:t>
      </w:r>
      <w:r w:rsidRPr="003F296E">
        <w:rPr>
          <w:highlight w:val="yellow"/>
          <w:lang w:val="de-AT" w:eastAsia="de-AT"/>
        </w:rPr>
        <w:t xml:space="preserve"> die Entscheidung der ITSV </w:t>
      </w:r>
      <w:r w:rsidR="001E7FE2" w:rsidRPr="003F296E">
        <w:rPr>
          <w:highlight w:val="yellow"/>
          <w:lang w:val="de-AT" w:eastAsia="de-AT"/>
        </w:rPr>
        <w:t xml:space="preserve">GMBH </w:t>
      </w:r>
      <w:r w:rsidRPr="003F296E">
        <w:rPr>
          <w:highlight w:val="yellow"/>
          <w:lang w:val="de-AT" w:eastAsia="de-AT"/>
        </w:rPr>
        <w:t>für die Priorität eingetragen.</w:t>
      </w:r>
    </w:p>
    <w:p w:rsidR="001D2CF1" w:rsidRPr="003F296E" w:rsidRDefault="001D2CF1" w:rsidP="001D2CF1">
      <w:pPr>
        <w:pStyle w:val="berschrift3"/>
        <w:rPr>
          <w:highlight w:val="yellow"/>
          <w:lang w:val="de-AT" w:eastAsia="de-AT"/>
        </w:rPr>
      </w:pPr>
      <w:bookmarkStart w:id="37" w:name="_Ref474929033"/>
      <w:r w:rsidRPr="003F296E">
        <w:rPr>
          <w:highlight w:val="yellow"/>
          <w:lang w:val="de-AT" w:eastAsia="de-AT"/>
        </w:rPr>
        <w:t>Sicht 2: In der ITSV erreichtes Level</w:t>
      </w:r>
      <w:bookmarkEnd w:id="37"/>
    </w:p>
    <w:p w:rsidR="001D2CF1" w:rsidRPr="003F296E" w:rsidRDefault="001D2CF1" w:rsidP="001D2CF1">
      <w:pPr>
        <w:rPr>
          <w:highlight w:val="yellow"/>
          <w:lang w:val="de-AT" w:eastAsia="de-AT"/>
        </w:rPr>
      </w:pPr>
      <w:r w:rsidRPr="003F296E">
        <w:rPr>
          <w:highlight w:val="yellow"/>
          <w:lang w:val="de-AT" w:eastAsia="de-AT"/>
        </w:rPr>
        <w:t xml:space="preserve">In der Spalte E ist der Iststand erreicht, bezogen auf die in Kapitel 3 eingetragenen Qualitätskriterien. Diese werden mit den Buchstaben A … Z bezeichnet und sind inkrementell. A ist die geringste Stufe, die erreicht werden kann, die weiteren Stufen bezeichnen die „Level“, die erreicht werden können. Dabei ist nicht notwendigerweise der höchste Level der für die ITSV sinnvolle anzustrebende Level. Die angeführten Level ergeben sich aus der konsequenten Einbettung der </w:t>
      </w:r>
      <w:r w:rsidR="001E7FE2" w:rsidRPr="003F296E">
        <w:rPr>
          <w:highlight w:val="yellow"/>
          <w:lang w:val="de-AT" w:eastAsia="de-AT"/>
        </w:rPr>
        <w:t xml:space="preserve">Artefakte/Aktivitäten in einen Referenzprozess nach ISO 12207. </w:t>
      </w:r>
    </w:p>
    <w:p w:rsidR="001E7FE2" w:rsidRPr="003F296E" w:rsidRDefault="001E7FE2" w:rsidP="001D2CF1">
      <w:pPr>
        <w:rPr>
          <w:highlight w:val="yellow"/>
          <w:lang w:val="de-AT" w:eastAsia="de-AT"/>
        </w:rPr>
      </w:pPr>
      <w:r w:rsidRPr="003F296E">
        <w:rPr>
          <w:highlight w:val="yellow"/>
          <w:lang w:val="de-AT" w:eastAsia="de-AT"/>
        </w:rPr>
        <w:t xml:space="preserve">In Spalte F ist ein Vorschlag seitens corda für den von der ITSV GmbH mindestens zu erreichenden Level eingetragen. </w:t>
      </w:r>
    </w:p>
    <w:p w:rsidR="001E7FE2" w:rsidRPr="003F296E" w:rsidRDefault="001E7FE2" w:rsidP="001E7FE2">
      <w:pPr>
        <w:rPr>
          <w:highlight w:val="yellow"/>
          <w:lang w:val="de-AT" w:eastAsia="de-AT"/>
        </w:rPr>
      </w:pPr>
      <w:r w:rsidRPr="003F296E">
        <w:rPr>
          <w:highlight w:val="yellow"/>
          <w:lang w:val="de-AT" w:eastAsia="de-AT"/>
        </w:rPr>
        <w:t>In der Spalte G wird die Entscheidung der ITSV GMBH für das angestrebte Level eingetragen.</w:t>
      </w:r>
    </w:p>
    <w:p w:rsidR="001E7FE2" w:rsidRPr="003F296E" w:rsidRDefault="001E7FE2" w:rsidP="006A5A70">
      <w:pPr>
        <w:pStyle w:val="berschrift3"/>
        <w:rPr>
          <w:highlight w:val="yellow"/>
          <w:lang w:val="de-AT" w:eastAsia="de-AT"/>
        </w:rPr>
      </w:pPr>
      <w:r w:rsidRPr="003F296E">
        <w:rPr>
          <w:highlight w:val="yellow"/>
          <w:lang w:val="de-AT" w:eastAsia="de-AT"/>
        </w:rPr>
        <w:t xml:space="preserve">Sicht 3: </w:t>
      </w:r>
      <w:r w:rsidR="00EF4F06" w:rsidRPr="003F296E">
        <w:rPr>
          <w:highlight w:val="yellow"/>
          <w:lang w:val="de-AT" w:eastAsia="de-AT"/>
        </w:rPr>
        <w:t>Q-Kriterien der Artefakte/Aktivitäten</w:t>
      </w:r>
    </w:p>
    <w:p w:rsidR="001E7FE2" w:rsidRPr="003F296E" w:rsidRDefault="006A5A70" w:rsidP="001D2CF1">
      <w:pPr>
        <w:rPr>
          <w:highlight w:val="yellow"/>
          <w:lang w:val="de-AT" w:eastAsia="de-AT"/>
        </w:rPr>
      </w:pPr>
      <w:r w:rsidRPr="003F296E">
        <w:rPr>
          <w:highlight w:val="yellow"/>
          <w:lang w:val="de-AT" w:eastAsia="de-AT"/>
        </w:rPr>
        <w:t xml:space="preserve">In den Spalten I bis AC werden die zu den einzelnen Artefakten und Aktivitäten gehörigen vorgeschlagenen </w:t>
      </w:r>
      <w:r w:rsidR="00EF4F06" w:rsidRPr="003F296E">
        <w:rPr>
          <w:highlight w:val="yellow"/>
          <w:lang w:val="de-AT" w:eastAsia="de-AT"/>
        </w:rPr>
        <w:t xml:space="preserve">Q-Kriterien </w:t>
      </w:r>
      <w:r w:rsidRPr="003F296E">
        <w:rPr>
          <w:highlight w:val="yellow"/>
          <w:lang w:val="de-AT" w:eastAsia="de-AT"/>
        </w:rPr>
        <w:t xml:space="preserve">angeführt. Die Buchstaben beziehen sich dabei auf das Level aus </w:t>
      </w:r>
      <w:r w:rsidRPr="003F296E">
        <w:rPr>
          <w:highlight w:val="yellow"/>
          <w:lang w:val="de-AT" w:eastAsia="de-AT"/>
        </w:rPr>
        <w:fldChar w:fldCharType="begin"/>
      </w:r>
      <w:r w:rsidRPr="003F296E">
        <w:rPr>
          <w:highlight w:val="yellow"/>
          <w:lang w:val="de-AT" w:eastAsia="de-AT"/>
        </w:rPr>
        <w:instrText xml:space="preserve"> REF _Ref474929033 \r \h </w:instrText>
      </w:r>
      <w:r w:rsidR="003F296E">
        <w:rPr>
          <w:highlight w:val="yellow"/>
          <w:lang w:val="de-AT" w:eastAsia="de-AT"/>
        </w:rPr>
        <w:instrText xml:space="preserve"> \* MERGEFORMAT </w:instrText>
      </w:r>
      <w:r w:rsidRPr="003F296E">
        <w:rPr>
          <w:highlight w:val="yellow"/>
          <w:lang w:val="de-AT" w:eastAsia="de-AT"/>
        </w:rPr>
      </w:r>
      <w:r w:rsidRPr="003F296E">
        <w:rPr>
          <w:highlight w:val="yellow"/>
          <w:lang w:val="de-AT" w:eastAsia="de-AT"/>
        </w:rPr>
        <w:fldChar w:fldCharType="separate"/>
      </w:r>
      <w:r w:rsidR="00A137A6">
        <w:rPr>
          <w:highlight w:val="yellow"/>
          <w:lang w:val="de-AT" w:eastAsia="de-AT"/>
        </w:rPr>
        <w:t>2.4.2</w:t>
      </w:r>
      <w:r w:rsidRPr="003F296E">
        <w:rPr>
          <w:highlight w:val="yellow"/>
          <w:lang w:val="de-AT" w:eastAsia="de-AT"/>
        </w:rPr>
        <w:fldChar w:fldCharType="end"/>
      </w:r>
      <w:r w:rsidRPr="003F296E">
        <w:rPr>
          <w:highlight w:val="yellow"/>
          <w:lang w:val="de-AT" w:eastAsia="de-AT"/>
        </w:rPr>
        <w:t xml:space="preserve">. Eine Kurzbeschreibung der Methoden ist in </w:t>
      </w:r>
      <w:r w:rsidRPr="003F296E">
        <w:rPr>
          <w:highlight w:val="yellow"/>
          <w:lang w:val="de-AT" w:eastAsia="de-AT"/>
        </w:rPr>
        <w:fldChar w:fldCharType="begin"/>
      </w:r>
      <w:r w:rsidRPr="003F296E">
        <w:rPr>
          <w:highlight w:val="yellow"/>
          <w:lang w:val="de-AT" w:eastAsia="de-AT"/>
        </w:rPr>
        <w:instrText xml:space="preserve"> REF _Ref474929066 \r \h </w:instrText>
      </w:r>
      <w:r w:rsidR="003F296E">
        <w:rPr>
          <w:highlight w:val="yellow"/>
          <w:lang w:val="de-AT" w:eastAsia="de-AT"/>
        </w:rPr>
        <w:instrText xml:space="preserve"> \* MERGEFORMAT </w:instrText>
      </w:r>
      <w:r w:rsidRPr="003F296E">
        <w:rPr>
          <w:highlight w:val="yellow"/>
          <w:lang w:val="de-AT" w:eastAsia="de-AT"/>
        </w:rPr>
      </w:r>
      <w:r w:rsidRPr="003F296E">
        <w:rPr>
          <w:highlight w:val="yellow"/>
          <w:lang w:val="de-AT" w:eastAsia="de-AT"/>
        </w:rPr>
        <w:fldChar w:fldCharType="separate"/>
      </w:r>
      <w:r w:rsidR="00A137A6">
        <w:rPr>
          <w:highlight w:val="yellow"/>
          <w:lang w:val="de-AT" w:eastAsia="de-AT"/>
        </w:rPr>
        <w:t>6</w:t>
      </w:r>
      <w:r w:rsidRPr="003F296E">
        <w:rPr>
          <w:highlight w:val="yellow"/>
          <w:lang w:val="de-AT" w:eastAsia="de-AT"/>
        </w:rPr>
        <w:fldChar w:fldCharType="end"/>
      </w:r>
      <w:r w:rsidRPr="003F296E">
        <w:rPr>
          <w:highlight w:val="yellow"/>
          <w:lang w:val="de-AT" w:eastAsia="de-AT"/>
        </w:rPr>
        <w:t xml:space="preserve"> zu finden.</w:t>
      </w:r>
    </w:p>
    <w:p w:rsidR="006A5A70" w:rsidRPr="003F296E" w:rsidRDefault="006A5A70" w:rsidP="006A5A70">
      <w:pPr>
        <w:pStyle w:val="berschrift3"/>
        <w:rPr>
          <w:highlight w:val="yellow"/>
          <w:lang w:val="de-AT" w:eastAsia="de-AT"/>
        </w:rPr>
      </w:pPr>
      <w:r w:rsidRPr="003F296E">
        <w:rPr>
          <w:highlight w:val="yellow"/>
          <w:lang w:val="de-AT" w:eastAsia="de-AT"/>
        </w:rPr>
        <w:t>Sicht 4: Einordnung nach ISO 25010</w:t>
      </w:r>
    </w:p>
    <w:p w:rsidR="006A5A70" w:rsidRPr="003F296E" w:rsidRDefault="006A5A70" w:rsidP="006A5A70">
      <w:pPr>
        <w:rPr>
          <w:highlight w:val="yellow"/>
          <w:lang w:val="de-AT" w:eastAsia="de-AT"/>
        </w:rPr>
      </w:pPr>
      <w:r w:rsidRPr="003F296E">
        <w:rPr>
          <w:highlight w:val="yellow"/>
          <w:lang w:val="de-AT" w:eastAsia="de-AT"/>
        </w:rPr>
        <w:t>In den Spalten AE bis AM werden die Beiträge des Artefakts bzw. der Aktivität zugeordnet. Ziel muss sein, dass in jeder Spalte der Q-Kriterien nach ISO 25010 mindestens eine Zuordnung ist, da sonst das Q-Kriterium nicht berücksichtigt ist.</w:t>
      </w:r>
    </w:p>
    <w:p w:rsidR="004012DA" w:rsidRPr="003F296E" w:rsidRDefault="004012DA" w:rsidP="004012DA">
      <w:pPr>
        <w:pStyle w:val="berschrift3"/>
        <w:rPr>
          <w:highlight w:val="yellow"/>
          <w:lang w:val="de-AT" w:eastAsia="de-AT"/>
        </w:rPr>
      </w:pPr>
      <w:r w:rsidRPr="003F296E">
        <w:rPr>
          <w:highlight w:val="yellow"/>
          <w:lang w:val="de-AT" w:eastAsia="de-AT"/>
        </w:rPr>
        <w:t>Benutzung der EXCEL Matrix</w:t>
      </w:r>
    </w:p>
    <w:p w:rsidR="004012DA" w:rsidRPr="004012DA" w:rsidRDefault="004012DA" w:rsidP="004012DA">
      <w:pPr>
        <w:rPr>
          <w:lang w:val="de-AT" w:eastAsia="de-AT"/>
        </w:rPr>
      </w:pPr>
      <w:r w:rsidRPr="003F296E">
        <w:rPr>
          <w:highlight w:val="yellow"/>
          <w:lang w:val="de-AT" w:eastAsia="de-AT"/>
        </w:rPr>
        <w:t>Die EXCEL Matrix erlaubt Suchen und Filtern, insbesondere auch Auswertungen in Bezug auf Abdeckung, Vollständigkeit und Konsistenz.</w:t>
      </w:r>
    </w:p>
    <w:p w:rsidR="008524A3" w:rsidRDefault="00EB0A48" w:rsidP="00DB3B00">
      <w:pPr>
        <w:pStyle w:val="berschrift2"/>
        <w:rPr>
          <w:lang w:val="de-AT" w:eastAsia="de-AT"/>
        </w:rPr>
      </w:pPr>
      <w:bookmarkStart w:id="38" w:name="_Toc482771275"/>
      <w:r w:rsidRPr="00405BBB">
        <w:rPr>
          <w:lang w:val="de-AT" w:eastAsia="de-AT"/>
        </w:rPr>
        <w:t>B</w:t>
      </w:r>
      <w:r w:rsidR="008524A3" w:rsidRPr="00405BBB">
        <w:rPr>
          <w:lang w:val="de-AT" w:eastAsia="de-AT"/>
        </w:rPr>
        <w:t>eispiele für Q</w:t>
      </w:r>
      <w:r w:rsidR="00EF4F06">
        <w:rPr>
          <w:lang w:val="de-AT" w:eastAsia="de-AT"/>
        </w:rPr>
        <w:t>ualitätskriterien für Artefakte/</w:t>
      </w:r>
      <w:r w:rsidR="008524A3" w:rsidRPr="00405BBB">
        <w:rPr>
          <w:lang w:val="de-AT" w:eastAsia="de-AT"/>
        </w:rPr>
        <w:t>Aktivitäten</w:t>
      </w:r>
      <w:bookmarkEnd w:id="38"/>
    </w:p>
    <w:p w:rsidR="0063694B" w:rsidRPr="0063694B" w:rsidRDefault="0063694B" w:rsidP="0063694B">
      <w:pPr>
        <w:rPr>
          <w:lang w:val="de-AT" w:eastAsia="de-AT"/>
        </w:rPr>
      </w:pPr>
      <w:r>
        <w:rPr>
          <w:lang w:val="de-AT" w:eastAsia="de-AT"/>
        </w:rPr>
        <w:t>Dieser Absatz dient der Illustration der Konzeption von Q-Kriterien und stellt beispielhaft mögliche Q-Kriterien vor.</w:t>
      </w:r>
    </w:p>
    <w:p w:rsidR="00B770F9" w:rsidRPr="00405BBB" w:rsidRDefault="00B770F9" w:rsidP="004012DA">
      <w:pPr>
        <w:pStyle w:val="berschrift3"/>
        <w:rPr>
          <w:rFonts w:cs="Arial"/>
          <w:lang w:val="de-AT" w:eastAsia="de-AT"/>
        </w:rPr>
      </w:pPr>
      <w:r w:rsidRPr="00405BBB">
        <w:rPr>
          <w:rFonts w:cs="Arial"/>
          <w:lang w:val="de-AT" w:eastAsia="de-AT"/>
        </w:rPr>
        <w:lastRenderedPageBreak/>
        <w:t>Anforderungsdokumentation</w:t>
      </w:r>
    </w:p>
    <w:p w:rsidR="003F296E" w:rsidRDefault="008524A3" w:rsidP="003F296E">
      <w:pPr>
        <w:rPr>
          <w:rFonts w:cs="Arial"/>
          <w:lang w:val="de-AT" w:eastAsia="de-AT"/>
        </w:rPr>
      </w:pPr>
      <w:r w:rsidRPr="00405BBB">
        <w:rPr>
          <w:rFonts w:cs="Arial"/>
          <w:lang w:val="de-AT" w:eastAsia="de-AT"/>
        </w:rPr>
        <w:t>Die folgende Liste stellt Beispiele von Qualitätskriterien an Anforderungsdokumentation vor:</w:t>
      </w:r>
    </w:p>
    <w:p w:rsidR="00B770F9" w:rsidRPr="00405BBB" w:rsidRDefault="00B770F9" w:rsidP="003F296E">
      <w:pPr>
        <w:pStyle w:val="Listennummer"/>
        <w:numPr>
          <w:ilvl w:val="0"/>
          <w:numId w:val="7"/>
        </w:numPr>
        <w:rPr>
          <w:rFonts w:cs="Arial"/>
          <w:lang w:val="de-AT"/>
        </w:rPr>
      </w:pPr>
      <w:r w:rsidRPr="00405BBB">
        <w:rPr>
          <w:rFonts w:cs="Arial"/>
          <w:lang w:val="de-AT"/>
        </w:rPr>
        <w:t>Lesbarkeit</w:t>
      </w:r>
    </w:p>
    <w:p w:rsidR="00B770F9" w:rsidRPr="00405BBB" w:rsidRDefault="00B770F9" w:rsidP="004012DA">
      <w:pPr>
        <w:pStyle w:val="Listennummer"/>
        <w:numPr>
          <w:ilvl w:val="0"/>
          <w:numId w:val="7"/>
        </w:numPr>
        <w:rPr>
          <w:rFonts w:cs="Arial"/>
          <w:lang w:val="de-AT"/>
        </w:rPr>
      </w:pPr>
      <w:r w:rsidRPr="00405BBB">
        <w:rPr>
          <w:rFonts w:cs="Arial"/>
          <w:lang w:val="de-AT"/>
        </w:rPr>
        <w:t>Inhaltliche Korrektheit</w:t>
      </w:r>
    </w:p>
    <w:p w:rsidR="00B770F9" w:rsidRPr="00405BBB" w:rsidRDefault="00B770F9" w:rsidP="004012DA">
      <w:pPr>
        <w:pStyle w:val="Listennummer"/>
        <w:numPr>
          <w:ilvl w:val="0"/>
          <w:numId w:val="7"/>
        </w:numPr>
        <w:rPr>
          <w:rFonts w:cs="Arial"/>
          <w:lang w:val="de-AT"/>
        </w:rPr>
      </w:pPr>
      <w:r w:rsidRPr="00405BBB">
        <w:rPr>
          <w:rFonts w:cs="Arial"/>
          <w:lang w:val="de-AT"/>
        </w:rPr>
        <w:t>Formale Korrektheit</w:t>
      </w:r>
    </w:p>
    <w:p w:rsidR="00B770F9" w:rsidRPr="00405BBB" w:rsidRDefault="00B770F9" w:rsidP="004012DA">
      <w:pPr>
        <w:pStyle w:val="Listennummer"/>
        <w:numPr>
          <w:ilvl w:val="0"/>
          <w:numId w:val="7"/>
        </w:numPr>
        <w:rPr>
          <w:rFonts w:cs="Arial"/>
          <w:lang w:val="de-AT"/>
        </w:rPr>
      </w:pPr>
      <w:r w:rsidRPr="00405BBB">
        <w:rPr>
          <w:rFonts w:cs="Arial"/>
          <w:lang w:val="de-AT"/>
        </w:rPr>
        <w:t>Verständlichkeit</w:t>
      </w:r>
    </w:p>
    <w:p w:rsidR="00B770F9" w:rsidRPr="00405BBB" w:rsidRDefault="00B770F9" w:rsidP="004012DA">
      <w:pPr>
        <w:pStyle w:val="Listennummer"/>
        <w:numPr>
          <w:ilvl w:val="0"/>
          <w:numId w:val="7"/>
        </w:numPr>
        <w:rPr>
          <w:rFonts w:cs="Arial"/>
          <w:lang w:val="de-AT"/>
        </w:rPr>
      </w:pPr>
      <w:r w:rsidRPr="00405BBB">
        <w:rPr>
          <w:rFonts w:cs="Arial"/>
          <w:lang w:val="de-AT"/>
        </w:rPr>
        <w:t>Vollständigkeit</w:t>
      </w:r>
    </w:p>
    <w:p w:rsidR="00B770F9" w:rsidRPr="00405BBB" w:rsidRDefault="00B770F9" w:rsidP="004012DA">
      <w:pPr>
        <w:pStyle w:val="Listennummer"/>
        <w:numPr>
          <w:ilvl w:val="0"/>
          <w:numId w:val="7"/>
        </w:numPr>
        <w:rPr>
          <w:rFonts w:cs="Arial"/>
          <w:lang w:val="de-AT"/>
        </w:rPr>
      </w:pPr>
      <w:r w:rsidRPr="00405BBB">
        <w:rPr>
          <w:rFonts w:cs="Arial"/>
          <w:lang w:val="de-AT"/>
        </w:rPr>
        <w:t>Konsistenz</w:t>
      </w:r>
    </w:p>
    <w:p w:rsidR="00B770F9" w:rsidRPr="00405BBB" w:rsidRDefault="00B770F9" w:rsidP="004012DA">
      <w:pPr>
        <w:pStyle w:val="Listennummer"/>
        <w:numPr>
          <w:ilvl w:val="0"/>
          <w:numId w:val="7"/>
        </w:numPr>
        <w:rPr>
          <w:rFonts w:cs="Arial"/>
          <w:lang w:val="de-AT"/>
        </w:rPr>
      </w:pPr>
      <w:r w:rsidRPr="00405BBB">
        <w:rPr>
          <w:rFonts w:cs="Arial"/>
          <w:lang w:val="de-AT"/>
        </w:rPr>
        <w:t>Terminologie</w:t>
      </w:r>
    </w:p>
    <w:p w:rsidR="005D7D41" w:rsidRPr="00405BBB" w:rsidRDefault="005D7D41" w:rsidP="004012DA">
      <w:pPr>
        <w:pStyle w:val="Listennummer"/>
        <w:numPr>
          <w:ilvl w:val="0"/>
          <w:numId w:val="7"/>
        </w:numPr>
        <w:rPr>
          <w:rFonts w:cs="Arial"/>
          <w:lang w:val="de-AT"/>
        </w:rPr>
      </w:pPr>
      <w:r w:rsidRPr="00405BBB">
        <w:rPr>
          <w:rFonts w:cs="Arial"/>
          <w:lang w:val="de-AT"/>
        </w:rPr>
        <w:t>Testbarkeit</w:t>
      </w:r>
    </w:p>
    <w:p w:rsidR="008524A3" w:rsidRPr="00405BBB" w:rsidRDefault="00B770F9" w:rsidP="004012DA">
      <w:pPr>
        <w:pStyle w:val="berschrift3"/>
        <w:rPr>
          <w:rFonts w:cs="Arial"/>
          <w:lang w:val="de-AT" w:eastAsia="de-AT"/>
        </w:rPr>
      </w:pPr>
      <w:r w:rsidRPr="00405BBB">
        <w:rPr>
          <w:rFonts w:cs="Arial"/>
          <w:lang w:val="de-AT" w:eastAsia="de-AT"/>
        </w:rPr>
        <w:t>Software</w:t>
      </w:r>
      <w:r w:rsidR="008524A3" w:rsidRPr="00405BBB">
        <w:rPr>
          <w:rFonts w:cs="Arial"/>
          <w:lang w:val="de-AT" w:eastAsia="de-AT"/>
        </w:rPr>
        <w:t>produkt</w:t>
      </w:r>
      <w:r w:rsidR="006B601D" w:rsidRPr="00405BBB">
        <w:rPr>
          <w:rFonts w:cs="Arial"/>
          <w:lang w:val="de-AT" w:eastAsia="de-AT"/>
        </w:rPr>
        <w:t>/System</w:t>
      </w:r>
      <w:r w:rsidR="00FF01BF" w:rsidRPr="00405BBB">
        <w:rPr>
          <w:rFonts w:cs="Arial"/>
          <w:lang w:val="de-AT" w:eastAsia="de-AT"/>
        </w:rPr>
        <w:t xml:space="preserve"> </w:t>
      </w:r>
    </w:p>
    <w:p w:rsidR="008524A3" w:rsidRPr="00405BBB" w:rsidRDefault="008524A3" w:rsidP="004012DA">
      <w:pPr>
        <w:rPr>
          <w:rFonts w:cs="Arial"/>
          <w:lang w:val="de-AT" w:eastAsia="de-AT"/>
        </w:rPr>
      </w:pPr>
      <w:r w:rsidRPr="00405BBB">
        <w:rPr>
          <w:rFonts w:cs="Arial"/>
          <w:lang w:val="de-AT" w:eastAsia="de-AT"/>
        </w:rPr>
        <w:t xml:space="preserve">Die folgende Liste stellt Beispiele von Qualitätskriterien an </w:t>
      </w:r>
      <w:r w:rsidR="00144CC2" w:rsidRPr="00405BBB">
        <w:rPr>
          <w:rFonts w:cs="Arial"/>
          <w:lang w:val="de-AT" w:eastAsia="de-AT"/>
        </w:rPr>
        <w:t>e</w:t>
      </w:r>
      <w:r w:rsidRPr="00405BBB">
        <w:rPr>
          <w:rFonts w:cs="Arial"/>
          <w:lang w:val="de-AT" w:eastAsia="de-AT"/>
        </w:rPr>
        <w:t>in Softwareprodukt/System vor:</w:t>
      </w:r>
    </w:p>
    <w:p w:rsidR="00B770F9" w:rsidRPr="00405BBB" w:rsidRDefault="00B770F9" w:rsidP="00232964">
      <w:pPr>
        <w:pStyle w:val="Listennummer"/>
        <w:numPr>
          <w:ilvl w:val="0"/>
          <w:numId w:val="7"/>
        </w:numPr>
        <w:rPr>
          <w:rFonts w:cs="Arial"/>
          <w:lang w:val="de-AT"/>
        </w:rPr>
      </w:pPr>
      <w:r w:rsidRPr="00405BBB">
        <w:rPr>
          <w:rFonts w:cs="Arial"/>
          <w:lang w:val="de-AT"/>
        </w:rPr>
        <w:t>Funktionale Eignung</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Effizienz</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Kompatibilität</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Benutzbarkeit</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Zuverlässigkeit</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Sicherheit</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Wartbarkeit</w:t>
      </w:r>
      <w:r w:rsidR="008524A3" w:rsidRPr="00405BBB">
        <w:rPr>
          <w:rFonts w:cs="Arial"/>
          <w:lang w:val="de-AT"/>
        </w:rPr>
        <w:t xml:space="preserve"> (ISO 25010)</w:t>
      </w:r>
    </w:p>
    <w:p w:rsidR="00B770F9" w:rsidRPr="00405BBB" w:rsidRDefault="00B770F9" w:rsidP="00232964">
      <w:pPr>
        <w:pStyle w:val="Listennummer"/>
        <w:numPr>
          <w:ilvl w:val="0"/>
          <w:numId w:val="7"/>
        </w:numPr>
        <w:rPr>
          <w:rFonts w:cs="Arial"/>
          <w:lang w:val="de-AT"/>
        </w:rPr>
      </w:pPr>
      <w:r w:rsidRPr="00405BBB">
        <w:rPr>
          <w:rFonts w:cs="Arial"/>
          <w:lang w:val="de-AT"/>
        </w:rPr>
        <w:t>Portierbarkeit</w:t>
      </w:r>
      <w:r w:rsidR="008524A3" w:rsidRPr="00405BBB">
        <w:rPr>
          <w:rFonts w:cs="Arial"/>
          <w:lang w:val="de-AT"/>
        </w:rPr>
        <w:t xml:space="preserve"> (ISO 25010)</w:t>
      </w:r>
    </w:p>
    <w:p w:rsidR="008524A3" w:rsidRPr="00405BBB" w:rsidRDefault="008524A3" w:rsidP="00232964">
      <w:pPr>
        <w:pStyle w:val="Listennummer"/>
        <w:numPr>
          <w:ilvl w:val="0"/>
          <w:numId w:val="7"/>
        </w:numPr>
        <w:rPr>
          <w:rFonts w:cs="Arial"/>
          <w:lang w:val="de-AT"/>
        </w:rPr>
      </w:pPr>
      <w:r w:rsidRPr="00405BBB">
        <w:rPr>
          <w:rFonts w:cs="Arial"/>
          <w:lang w:val="de-AT"/>
        </w:rPr>
        <w:t>Abrechenbarkeit</w:t>
      </w:r>
    </w:p>
    <w:p w:rsidR="008524A3" w:rsidRPr="00405BBB" w:rsidRDefault="008524A3" w:rsidP="00232964">
      <w:pPr>
        <w:pStyle w:val="Listennummer"/>
        <w:numPr>
          <w:ilvl w:val="0"/>
          <w:numId w:val="7"/>
        </w:numPr>
        <w:rPr>
          <w:rFonts w:cs="Arial"/>
          <w:lang w:val="de-AT"/>
        </w:rPr>
      </w:pPr>
      <w:r w:rsidRPr="00405BBB">
        <w:rPr>
          <w:rFonts w:cs="Arial"/>
          <w:lang w:val="de-AT"/>
        </w:rPr>
        <w:t>Nachweisbarkeit der Leistung</w:t>
      </w:r>
      <w:r w:rsidR="00144CC2" w:rsidRPr="00405BBB">
        <w:rPr>
          <w:rFonts w:cs="Arial"/>
          <w:lang w:val="de-AT"/>
        </w:rPr>
        <w:t xml:space="preserve">sfähigkeit </w:t>
      </w:r>
    </w:p>
    <w:p w:rsidR="008524A3" w:rsidRPr="00405BBB" w:rsidRDefault="008524A3" w:rsidP="00232964">
      <w:pPr>
        <w:pStyle w:val="Listennummer"/>
        <w:numPr>
          <w:ilvl w:val="0"/>
          <w:numId w:val="7"/>
        </w:numPr>
        <w:rPr>
          <w:rFonts w:cs="Arial"/>
          <w:lang w:val="de-AT"/>
        </w:rPr>
      </w:pPr>
      <w:r w:rsidRPr="00405BBB">
        <w:rPr>
          <w:rFonts w:cs="Arial"/>
          <w:lang w:val="de-AT"/>
        </w:rPr>
        <w:t>Revisionssicherheit</w:t>
      </w:r>
    </w:p>
    <w:p w:rsidR="00B770F9" w:rsidRPr="00405BBB" w:rsidRDefault="00B770F9" w:rsidP="004012DA">
      <w:pPr>
        <w:pStyle w:val="berschrift3"/>
        <w:rPr>
          <w:rFonts w:cs="Arial"/>
          <w:lang w:val="de-AT" w:eastAsia="de-AT"/>
        </w:rPr>
      </w:pPr>
      <w:r w:rsidRPr="00405BBB">
        <w:rPr>
          <w:rFonts w:cs="Arial"/>
          <w:lang w:val="de-AT" w:eastAsia="de-AT"/>
        </w:rPr>
        <w:t>Benutzerdokumentation</w:t>
      </w:r>
    </w:p>
    <w:p w:rsidR="008524A3" w:rsidRPr="00405BBB" w:rsidRDefault="008524A3" w:rsidP="004012DA">
      <w:pPr>
        <w:rPr>
          <w:rFonts w:cs="Arial"/>
          <w:lang w:val="de-AT" w:eastAsia="de-AT"/>
        </w:rPr>
      </w:pPr>
      <w:r w:rsidRPr="00405BBB">
        <w:rPr>
          <w:rFonts w:cs="Arial"/>
          <w:lang w:val="de-AT" w:eastAsia="de-AT"/>
        </w:rPr>
        <w:t>Die folgende Liste stellt Beispiele von Qualitätskriterien an Benutzerdokumentation vor:</w:t>
      </w:r>
    </w:p>
    <w:p w:rsidR="00B770F9" w:rsidRPr="00405BBB" w:rsidRDefault="00B770F9" w:rsidP="00BD2433">
      <w:pPr>
        <w:pStyle w:val="Listennummer"/>
        <w:numPr>
          <w:ilvl w:val="0"/>
          <w:numId w:val="8"/>
        </w:numPr>
        <w:rPr>
          <w:rFonts w:cs="Arial"/>
          <w:lang w:val="de-AT"/>
        </w:rPr>
      </w:pPr>
      <w:r w:rsidRPr="00405BBB">
        <w:rPr>
          <w:rFonts w:cs="Arial"/>
          <w:lang w:val="de-AT"/>
        </w:rPr>
        <w:t>Zielgruppenorientierung</w:t>
      </w:r>
    </w:p>
    <w:p w:rsidR="00B770F9" w:rsidRPr="00405BBB" w:rsidRDefault="00B770F9" w:rsidP="00BD2433">
      <w:pPr>
        <w:pStyle w:val="Listennummer"/>
        <w:numPr>
          <w:ilvl w:val="0"/>
          <w:numId w:val="8"/>
        </w:numPr>
        <w:rPr>
          <w:rFonts w:cs="Arial"/>
          <w:lang w:val="de-AT"/>
        </w:rPr>
      </w:pPr>
      <w:r w:rsidRPr="00405BBB">
        <w:rPr>
          <w:rFonts w:cs="Arial"/>
          <w:lang w:val="de-AT"/>
        </w:rPr>
        <w:t>Inhaltliche Korrektheit und Übereinstimmung mit System</w:t>
      </w:r>
    </w:p>
    <w:p w:rsidR="00B770F9" w:rsidRPr="00405BBB" w:rsidRDefault="00B770F9" w:rsidP="00BD2433">
      <w:pPr>
        <w:pStyle w:val="Listennummer"/>
        <w:numPr>
          <w:ilvl w:val="0"/>
          <w:numId w:val="8"/>
        </w:numPr>
        <w:rPr>
          <w:rFonts w:cs="Arial"/>
          <w:lang w:val="de-AT"/>
        </w:rPr>
      </w:pPr>
      <w:r w:rsidRPr="00405BBB">
        <w:rPr>
          <w:rFonts w:cs="Arial"/>
          <w:lang w:val="de-AT"/>
        </w:rPr>
        <w:t>Verständlichkeit</w:t>
      </w:r>
    </w:p>
    <w:p w:rsidR="00B770F9" w:rsidRPr="00405BBB" w:rsidRDefault="00B770F9" w:rsidP="00BD2433">
      <w:pPr>
        <w:pStyle w:val="Listennummer"/>
        <w:numPr>
          <w:ilvl w:val="0"/>
          <w:numId w:val="8"/>
        </w:numPr>
        <w:rPr>
          <w:rFonts w:cs="Arial"/>
          <w:lang w:val="de-AT"/>
        </w:rPr>
      </w:pPr>
      <w:r w:rsidRPr="00405BBB">
        <w:rPr>
          <w:rFonts w:cs="Arial"/>
          <w:lang w:val="de-AT"/>
        </w:rPr>
        <w:t>Formale Korrektheit</w:t>
      </w:r>
    </w:p>
    <w:p w:rsidR="00B770F9" w:rsidRPr="00405BBB" w:rsidRDefault="00B770F9" w:rsidP="00BD2433">
      <w:pPr>
        <w:pStyle w:val="Listennummer"/>
        <w:numPr>
          <w:ilvl w:val="0"/>
          <w:numId w:val="8"/>
        </w:numPr>
        <w:rPr>
          <w:rFonts w:cs="Arial"/>
          <w:lang w:val="de-AT"/>
        </w:rPr>
      </w:pPr>
      <w:r w:rsidRPr="00405BBB">
        <w:rPr>
          <w:rFonts w:cs="Arial"/>
          <w:lang w:val="de-AT"/>
        </w:rPr>
        <w:t>Konsistenz</w:t>
      </w:r>
    </w:p>
    <w:p w:rsidR="00B770F9" w:rsidRPr="00405BBB" w:rsidRDefault="00B770F9" w:rsidP="00BD2433">
      <w:pPr>
        <w:pStyle w:val="Listennummer"/>
        <w:numPr>
          <w:ilvl w:val="0"/>
          <w:numId w:val="8"/>
        </w:numPr>
        <w:rPr>
          <w:rFonts w:cs="Arial"/>
          <w:lang w:val="de-AT"/>
        </w:rPr>
      </w:pPr>
      <w:r w:rsidRPr="00405BBB">
        <w:rPr>
          <w:rFonts w:cs="Arial"/>
          <w:lang w:val="de-AT"/>
        </w:rPr>
        <w:t>Terminologie</w:t>
      </w:r>
    </w:p>
    <w:p w:rsidR="00B770F9" w:rsidRPr="00405BBB" w:rsidRDefault="00B770F9" w:rsidP="00BD2433">
      <w:pPr>
        <w:pStyle w:val="Listennummer"/>
        <w:numPr>
          <w:ilvl w:val="0"/>
          <w:numId w:val="8"/>
        </w:numPr>
        <w:rPr>
          <w:rFonts w:cs="Arial"/>
          <w:lang w:val="de-AT"/>
        </w:rPr>
      </w:pPr>
      <w:r w:rsidRPr="00405BBB">
        <w:rPr>
          <w:rFonts w:cs="Arial"/>
          <w:lang w:val="de-AT"/>
        </w:rPr>
        <w:t>Vollständigkeit</w:t>
      </w:r>
    </w:p>
    <w:p w:rsidR="00B770F9" w:rsidRPr="00405BBB" w:rsidRDefault="00B770F9" w:rsidP="004012DA">
      <w:pPr>
        <w:pStyle w:val="berschrift3"/>
        <w:rPr>
          <w:rFonts w:cs="Arial"/>
          <w:lang w:val="de-AT" w:eastAsia="de-AT"/>
        </w:rPr>
      </w:pPr>
      <w:r w:rsidRPr="00405BBB">
        <w:rPr>
          <w:rFonts w:cs="Arial"/>
          <w:lang w:val="de-AT" w:eastAsia="de-AT"/>
        </w:rPr>
        <w:t>Betreibbarkeit (Übergabe an Betrieb)</w:t>
      </w:r>
    </w:p>
    <w:p w:rsidR="008524A3" w:rsidRPr="00405BBB" w:rsidRDefault="008524A3" w:rsidP="004012DA">
      <w:pPr>
        <w:rPr>
          <w:rFonts w:cs="Arial"/>
          <w:lang w:val="de-AT" w:eastAsia="de-AT"/>
        </w:rPr>
      </w:pPr>
      <w:r w:rsidRPr="00405BBB">
        <w:rPr>
          <w:rFonts w:cs="Arial"/>
          <w:lang w:val="de-AT" w:eastAsia="de-AT"/>
        </w:rPr>
        <w:t>Die folgende Liste stellt Beispiele von Themen und Qualitätskriterien für die Übergabe eines Softwareprodukts/Systems an den Betrieb vor:</w:t>
      </w:r>
    </w:p>
    <w:p w:rsidR="00B770F9" w:rsidRPr="00405BBB" w:rsidRDefault="00B770F9" w:rsidP="00BD2433">
      <w:pPr>
        <w:pStyle w:val="Listennummer"/>
        <w:numPr>
          <w:ilvl w:val="0"/>
          <w:numId w:val="9"/>
        </w:numPr>
        <w:rPr>
          <w:rFonts w:cs="Arial"/>
          <w:lang w:val="de-AT"/>
        </w:rPr>
      </w:pPr>
      <w:r w:rsidRPr="00405BBB">
        <w:rPr>
          <w:rFonts w:cs="Arial"/>
          <w:lang w:val="de-AT"/>
        </w:rPr>
        <w:t>Qualifikation des Betriebs</w:t>
      </w:r>
      <w:r w:rsidR="008524A3" w:rsidRPr="00405BBB">
        <w:rPr>
          <w:rFonts w:cs="Arial"/>
          <w:lang w:val="de-AT"/>
        </w:rPr>
        <w:t xml:space="preserve"> (Skills)</w:t>
      </w:r>
    </w:p>
    <w:p w:rsidR="00B770F9" w:rsidRPr="00405BBB" w:rsidRDefault="00B770F9" w:rsidP="00BD2433">
      <w:pPr>
        <w:pStyle w:val="Listennummer"/>
        <w:numPr>
          <w:ilvl w:val="0"/>
          <w:numId w:val="9"/>
        </w:numPr>
        <w:rPr>
          <w:rFonts w:cs="Arial"/>
          <w:lang w:val="de-AT"/>
        </w:rPr>
      </w:pPr>
      <w:r w:rsidRPr="00405BBB">
        <w:rPr>
          <w:rFonts w:cs="Arial"/>
          <w:lang w:val="de-AT"/>
        </w:rPr>
        <w:t>Verfügbarkeit der Informationen</w:t>
      </w:r>
    </w:p>
    <w:p w:rsidR="00B770F9" w:rsidRPr="00405BBB" w:rsidRDefault="00B770F9" w:rsidP="00BD2433">
      <w:pPr>
        <w:pStyle w:val="Listennummer"/>
        <w:numPr>
          <w:ilvl w:val="0"/>
          <w:numId w:val="9"/>
        </w:numPr>
        <w:rPr>
          <w:rFonts w:cs="Arial"/>
          <w:lang w:val="de-AT"/>
        </w:rPr>
      </w:pPr>
      <w:r w:rsidRPr="00405BBB">
        <w:rPr>
          <w:rFonts w:cs="Arial"/>
          <w:lang w:val="de-AT"/>
        </w:rPr>
        <w:t>Aktualität des Standes (Baselining)</w:t>
      </w:r>
    </w:p>
    <w:p w:rsidR="00B770F9" w:rsidRPr="00405BBB" w:rsidRDefault="00B770F9" w:rsidP="00BD2433">
      <w:pPr>
        <w:pStyle w:val="Listennummer"/>
        <w:numPr>
          <w:ilvl w:val="0"/>
          <w:numId w:val="9"/>
        </w:numPr>
        <w:rPr>
          <w:rFonts w:cs="Arial"/>
          <w:lang w:val="de-AT"/>
        </w:rPr>
      </w:pPr>
      <w:r w:rsidRPr="00405BBB">
        <w:rPr>
          <w:rFonts w:cs="Arial"/>
          <w:lang w:val="de-AT"/>
        </w:rPr>
        <w:t>Klarheit der Verantwortungen</w:t>
      </w:r>
    </w:p>
    <w:p w:rsidR="00B770F9" w:rsidRPr="00405BBB" w:rsidRDefault="00B770F9" w:rsidP="004012DA">
      <w:pPr>
        <w:pStyle w:val="berschrift3"/>
        <w:rPr>
          <w:rFonts w:cs="Arial"/>
          <w:lang w:val="de-AT" w:eastAsia="de-AT"/>
        </w:rPr>
      </w:pPr>
      <w:r w:rsidRPr="00405BBB">
        <w:rPr>
          <w:rFonts w:cs="Arial"/>
          <w:lang w:val="de-AT" w:eastAsia="de-AT"/>
        </w:rPr>
        <w:lastRenderedPageBreak/>
        <w:t>Prozess</w:t>
      </w:r>
    </w:p>
    <w:p w:rsidR="008524A3" w:rsidRPr="00405BBB" w:rsidRDefault="008524A3" w:rsidP="004012DA">
      <w:pPr>
        <w:rPr>
          <w:rFonts w:cs="Arial"/>
          <w:lang w:val="de-AT" w:eastAsia="de-AT"/>
        </w:rPr>
      </w:pPr>
      <w:r w:rsidRPr="00405BBB">
        <w:rPr>
          <w:rFonts w:cs="Arial"/>
          <w:lang w:val="de-AT" w:eastAsia="de-AT"/>
        </w:rPr>
        <w:t>Die folgende Liste stellt Beispiele von Themen und Qualitätskriterien im Software-Entwicklungsprozess vor:</w:t>
      </w:r>
    </w:p>
    <w:p w:rsidR="00B770F9" w:rsidRPr="00405BBB" w:rsidRDefault="00B770F9" w:rsidP="00BD2433">
      <w:pPr>
        <w:pStyle w:val="Listennummer"/>
        <w:numPr>
          <w:ilvl w:val="0"/>
          <w:numId w:val="10"/>
        </w:numPr>
        <w:rPr>
          <w:rFonts w:cs="Arial"/>
          <w:lang w:val="de-AT"/>
        </w:rPr>
      </w:pPr>
      <w:r w:rsidRPr="00405BBB">
        <w:rPr>
          <w:rFonts w:cs="Arial"/>
          <w:lang w:val="de-AT"/>
        </w:rPr>
        <w:t>Konsens über Anforderungen</w:t>
      </w:r>
      <w:r w:rsidR="008524A3" w:rsidRPr="00405BBB">
        <w:rPr>
          <w:rFonts w:cs="Arial"/>
          <w:lang w:val="de-AT"/>
        </w:rPr>
        <w:t xml:space="preserve"> bei allen Stakeholdern</w:t>
      </w:r>
    </w:p>
    <w:p w:rsidR="00B770F9" w:rsidRPr="00405BBB" w:rsidRDefault="00B770F9" w:rsidP="00BD2433">
      <w:pPr>
        <w:pStyle w:val="Listennummer"/>
        <w:numPr>
          <w:ilvl w:val="0"/>
          <w:numId w:val="10"/>
        </w:numPr>
        <w:rPr>
          <w:rFonts w:cs="Arial"/>
          <w:lang w:val="de-AT"/>
        </w:rPr>
      </w:pPr>
      <w:r w:rsidRPr="00405BBB">
        <w:rPr>
          <w:rFonts w:cs="Arial"/>
          <w:lang w:val="de-AT"/>
        </w:rPr>
        <w:t>Planungsqualität</w:t>
      </w:r>
      <w:r w:rsidR="008524A3" w:rsidRPr="00405BBB">
        <w:rPr>
          <w:rFonts w:cs="Arial"/>
          <w:lang w:val="de-AT"/>
        </w:rPr>
        <w:t xml:space="preserve"> für die Umsetzung</w:t>
      </w:r>
    </w:p>
    <w:p w:rsidR="00B770F9" w:rsidRPr="00405BBB" w:rsidRDefault="008524A3" w:rsidP="00BD2433">
      <w:pPr>
        <w:pStyle w:val="Listennummer"/>
        <w:numPr>
          <w:ilvl w:val="0"/>
          <w:numId w:val="10"/>
        </w:numPr>
        <w:rPr>
          <w:rFonts w:cs="Arial"/>
          <w:lang w:val="de-AT"/>
        </w:rPr>
      </w:pPr>
      <w:r w:rsidRPr="00405BBB">
        <w:rPr>
          <w:rFonts w:cs="Arial"/>
          <w:lang w:val="de-AT"/>
        </w:rPr>
        <w:t>Aktualität der Anforderungen im Software Life Cycle (</w:t>
      </w:r>
      <w:r w:rsidR="00B770F9" w:rsidRPr="00405BBB">
        <w:rPr>
          <w:rFonts w:cs="Arial"/>
          <w:lang w:val="de-AT"/>
        </w:rPr>
        <w:t>Transparenz bei Änderungen (Change Requests)</w:t>
      </w:r>
      <w:r w:rsidRPr="00405BBB">
        <w:rPr>
          <w:rFonts w:cs="Arial"/>
          <w:lang w:val="de-AT"/>
        </w:rPr>
        <w:t>)</w:t>
      </w:r>
    </w:p>
    <w:p w:rsidR="00B770F9" w:rsidRPr="00405BBB" w:rsidRDefault="00B770F9" w:rsidP="004012DA">
      <w:pPr>
        <w:pStyle w:val="berschrift3"/>
        <w:rPr>
          <w:rFonts w:cs="Arial"/>
          <w:lang w:val="de-AT" w:eastAsia="de-AT"/>
        </w:rPr>
      </w:pPr>
      <w:r w:rsidRPr="00405BBB">
        <w:rPr>
          <w:rFonts w:cs="Arial"/>
          <w:lang w:val="de-AT" w:eastAsia="de-AT"/>
        </w:rPr>
        <w:t>Berichtswesen</w:t>
      </w:r>
    </w:p>
    <w:p w:rsidR="008524A3" w:rsidRPr="00405BBB" w:rsidRDefault="008524A3" w:rsidP="004012DA">
      <w:pPr>
        <w:rPr>
          <w:rFonts w:cs="Arial"/>
          <w:lang w:val="de-AT" w:eastAsia="de-AT"/>
        </w:rPr>
      </w:pPr>
      <w:r w:rsidRPr="00405BBB">
        <w:rPr>
          <w:rFonts w:cs="Arial"/>
          <w:lang w:val="de-AT" w:eastAsia="de-AT"/>
        </w:rPr>
        <w:t>Die folgende Liste stellt Beispiele von Themen und Qualitätskriterien für das Reporting von Entwicklungsprojekten vor:</w:t>
      </w:r>
    </w:p>
    <w:p w:rsidR="00B770F9" w:rsidRPr="00405BBB" w:rsidRDefault="00B770F9" w:rsidP="00BD2433">
      <w:pPr>
        <w:pStyle w:val="Listennummer"/>
        <w:numPr>
          <w:ilvl w:val="0"/>
          <w:numId w:val="11"/>
        </w:numPr>
        <w:rPr>
          <w:rFonts w:cs="Arial"/>
          <w:lang w:val="de-AT"/>
        </w:rPr>
      </w:pPr>
      <w:r w:rsidRPr="00405BBB">
        <w:rPr>
          <w:rFonts w:cs="Arial"/>
          <w:lang w:val="de-AT"/>
        </w:rPr>
        <w:t>Fortschritt</w:t>
      </w:r>
    </w:p>
    <w:p w:rsidR="00B770F9" w:rsidRPr="00405BBB" w:rsidRDefault="00B770F9" w:rsidP="00BD2433">
      <w:pPr>
        <w:pStyle w:val="Listennummer"/>
        <w:numPr>
          <w:ilvl w:val="0"/>
          <w:numId w:val="11"/>
        </w:numPr>
        <w:rPr>
          <w:rFonts w:cs="Arial"/>
          <w:lang w:val="de-AT"/>
        </w:rPr>
      </w:pPr>
      <w:r w:rsidRPr="00405BBB">
        <w:rPr>
          <w:rFonts w:cs="Arial"/>
          <w:lang w:val="de-AT"/>
        </w:rPr>
        <w:t>Aufwand</w:t>
      </w:r>
    </w:p>
    <w:p w:rsidR="00B770F9" w:rsidRPr="00405BBB" w:rsidRDefault="00B770F9" w:rsidP="00BD2433">
      <w:pPr>
        <w:pStyle w:val="Listennummer"/>
        <w:numPr>
          <w:ilvl w:val="0"/>
          <w:numId w:val="11"/>
        </w:numPr>
        <w:rPr>
          <w:rFonts w:cs="Arial"/>
          <w:lang w:val="de-AT"/>
        </w:rPr>
      </w:pPr>
      <w:r w:rsidRPr="00405BBB">
        <w:rPr>
          <w:rFonts w:cs="Arial"/>
          <w:lang w:val="de-AT"/>
        </w:rPr>
        <w:t>Qualität</w:t>
      </w:r>
    </w:p>
    <w:p w:rsidR="00B770F9" w:rsidRPr="00405BBB" w:rsidRDefault="00B770F9" w:rsidP="00BD2433">
      <w:pPr>
        <w:pStyle w:val="Listennummer"/>
        <w:numPr>
          <w:ilvl w:val="0"/>
          <w:numId w:val="11"/>
        </w:numPr>
        <w:rPr>
          <w:rFonts w:cs="Arial"/>
          <w:lang w:val="de-AT"/>
        </w:rPr>
      </w:pPr>
      <w:r w:rsidRPr="00405BBB">
        <w:rPr>
          <w:rFonts w:cs="Arial"/>
          <w:lang w:val="de-AT"/>
        </w:rPr>
        <w:t>Berichte an die Projektleitung</w:t>
      </w:r>
    </w:p>
    <w:p w:rsidR="00B770F9" w:rsidRPr="00405BBB" w:rsidRDefault="00B770F9" w:rsidP="00BD2433">
      <w:pPr>
        <w:pStyle w:val="Listennummer"/>
        <w:numPr>
          <w:ilvl w:val="0"/>
          <w:numId w:val="11"/>
        </w:numPr>
        <w:rPr>
          <w:rFonts w:cs="Arial"/>
          <w:lang w:val="de-AT"/>
        </w:rPr>
      </w:pPr>
      <w:r w:rsidRPr="00405BBB">
        <w:rPr>
          <w:rFonts w:cs="Arial"/>
          <w:lang w:val="de-AT"/>
        </w:rPr>
        <w:t>Berichte an den internen Auftraggeber</w:t>
      </w:r>
    </w:p>
    <w:p w:rsidR="00F26EBB" w:rsidRDefault="00F26EBB" w:rsidP="00DB3B00">
      <w:pPr>
        <w:pStyle w:val="berschrift2"/>
        <w:rPr>
          <w:lang w:val="de-AT"/>
        </w:rPr>
      </w:pPr>
      <w:bookmarkStart w:id="39" w:name="_Toc482771276"/>
      <w:r>
        <w:rPr>
          <w:lang w:val="de-AT"/>
        </w:rPr>
        <w:t>Generische Sicht des Life Cycle</w:t>
      </w:r>
      <w:bookmarkEnd w:id="39"/>
      <w:r w:rsidRPr="00825DF1">
        <w:rPr>
          <w:lang w:val="de-AT"/>
        </w:rPr>
        <w:t xml:space="preserve"> </w:t>
      </w:r>
    </w:p>
    <w:p w:rsidR="00825DF1" w:rsidRPr="00FB4E84" w:rsidRDefault="00825DF1" w:rsidP="00825DF1">
      <w:pPr>
        <w:rPr>
          <w:rFonts w:cs="Arial"/>
          <w:lang w:val="de-AT"/>
        </w:rPr>
      </w:pPr>
      <w:r>
        <w:rPr>
          <w:lang w:val="de-AT"/>
        </w:rPr>
        <w:t xml:space="preserve">Für die Gliederung der einzelnen Artefakte und Aktivitäten wird eine generische Sicht des </w:t>
      </w:r>
      <w:r w:rsidR="00C72A13">
        <w:rPr>
          <w:lang w:val="de-AT"/>
        </w:rPr>
        <w:t>Software Life Cycle</w:t>
      </w:r>
      <w:r w:rsidRPr="00FB4E84">
        <w:rPr>
          <w:rFonts w:cs="Arial"/>
          <w:lang w:val="de-AT"/>
        </w:rPr>
        <w:t xml:space="preserve"> verwendet. Diese sieht folgende Einteilung vor:</w:t>
      </w:r>
    </w:p>
    <w:p w:rsidR="00F26EBB" w:rsidRPr="00FB4E84" w:rsidRDefault="00F26EBB"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Anforderung definieren</w:t>
      </w:r>
      <w:r w:rsidRPr="00FB4E84">
        <w:rPr>
          <w:rFonts w:ascii="Arial" w:hAnsi="Arial" w:cs="Arial"/>
          <w:lang w:val="de-AT"/>
        </w:rPr>
        <w:tab/>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Vorbereitung</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Konzept</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Angebot</w:t>
      </w:r>
    </w:p>
    <w:p w:rsid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Auftrag</w:t>
      </w:r>
    </w:p>
    <w:p w:rsidR="00FB4E84" w:rsidRPr="00FB4E84" w:rsidRDefault="00F26EBB"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Anforderung umsetzen</w:t>
      </w:r>
      <w:r w:rsidRPr="00FB4E84">
        <w:rPr>
          <w:rFonts w:ascii="Arial" w:hAnsi="Arial" w:cs="Arial"/>
          <w:lang w:val="de-AT"/>
        </w:rPr>
        <w:tab/>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Analyse</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Grobentwurf</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Arbeitsplanung</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Feinentwurf</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Umsetzung</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Test</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Releasefähigkeit</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Freigabe</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Abnahme</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Abschluss</w:t>
      </w:r>
    </w:p>
    <w:p w:rsidR="00825DF1" w:rsidRPr="00FB4E84" w:rsidRDefault="00825DF1"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Inbetriebnahme</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Produktivsetzung</w:t>
      </w:r>
    </w:p>
    <w:p w:rsidR="00825DF1" w:rsidRPr="00FB4E84" w:rsidRDefault="00F26EBB"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Betrieb</w:t>
      </w:r>
      <w:r w:rsidRPr="00FB4E84">
        <w:rPr>
          <w:rFonts w:ascii="Arial" w:hAnsi="Arial" w:cs="Arial"/>
          <w:lang w:val="de-AT"/>
        </w:rPr>
        <w:tab/>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Monitoring</w:t>
      </w:r>
    </w:p>
    <w:p w:rsidR="00825DF1" w:rsidRPr="00FB4E84" w:rsidRDefault="00E334C2" w:rsidP="00BD2433">
      <w:pPr>
        <w:pStyle w:val="Listenabsatz"/>
        <w:numPr>
          <w:ilvl w:val="0"/>
          <w:numId w:val="57"/>
        </w:numPr>
        <w:spacing w:line="276" w:lineRule="auto"/>
        <w:ind w:hanging="357"/>
        <w:rPr>
          <w:rFonts w:ascii="Arial" w:hAnsi="Arial" w:cs="Arial"/>
          <w:lang w:val="de-AT"/>
        </w:rPr>
      </w:pPr>
      <w:r>
        <w:rPr>
          <w:rFonts w:ascii="Arial" w:hAnsi="Arial" w:cs="Arial"/>
          <w:lang w:val="de-AT"/>
        </w:rPr>
        <w:t>Applikationsb</w:t>
      </w:r>
      <w:r w:rsidR="00F26EBB" w:rsidRPr="00FB4E84">
        <w:rPr>
          <w:rFonts w:ascii="Arial" w:hAnsi="Arial" w:cs="Arial"/>
          <w:lang w:val="de-AT"/>
        </w:rPr>
        <w:t>etrieb managen</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Applikationswartung</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Fehleranalyse</w:t>
      </w:r>
    </w:p>
    <w:p w:rsidR="00825DF1" w:rsidRPr="00FB4E84" w:rsidRDefault="00F26EBB"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t>Fehlerbehebung</w:t>
      </w:r>
    </w:p>
    <w:p w:rsidR="00825DF1" w:rsidRPr="00FB4E84" w:rsidRDefault="00825DF1" w:rsidP="00BD2433">
      <w:pPr>
        <w:pStyle w:val="Listenabsatz"/>
        <w:numPr>
          <w:ilvl w:val="0"/>
          <w:numId w:val="57"/>
        </w:numPr>
        <w:spacing w:line="276" w:lineRule="auto"/>
        <w:ind w:hanging="357"/>
        <w:rPr>
          <w:rFonts w:ascii="Arial" w:hAnsi="Arial" w:cs="Arial"/>
          <w:lang w:val="de-AT"/>
        </w:rPr>
      </w:pPr>
      <w:r w:rsidRPr="00FB4E84">
        <w:rPr>
          <w:rFonts w:ascii="Arial" w:hAnsi="Arial" w:cs="Arial"/>
          <w:lang w:val="de-AT"/>
        </w:rPr>
        <w:t>S</w:t>
      </w:r>
      <w:r w:rsidR="00F26EBB" w:rsidRPr="00FB4E84">
        <w:rPr>
          <w:rFonts w:ascii="Arial" w:hAnsi="Arial" w:cs="Arial"/>
          <w:lang w:val="de-AT"/>
        </w:rPr>
        <w:t>unset</w:t>
      </w:r>
      <w:r w:rsidR="00F26EBB" w:rsidRPr="00FB4E84">
        <w:rPr>
          <w:rFonts w:ascii="Arial" w:hAnsi="Arial" w:cs="Arial"/>
          <w:lang w:val="de-AT"/>
        </w:rPr>
        <w:tab/>
      </w:r>
    </w:p>
    <w:p w:rsidR="00F26EBB" w:rsidRPr="00FB4E84" w:rsidRDefault="005709EA" w:rsidP="00BD2433">
      <w:pPr>
        <w:pStyle w:val="Listenabsatz"/>
        <w:numPr>
          <w:ilvl w:val="1"/>
          <w:numId w:val="57"/>
        </w:numPr>
        <w:spacing w:line="276" w:lineRule="auto"/>
        <w:ind w:hanging="357"/>
        <w:rPr>
          <w:rFonts w:ascii="Arial" w:hAnsi="Arial" w:cs="Arial"/>
          <w:lang w:val="de-AT"/>
        </w:rPr>
      </w:pPr>
      <w:r w:rsidRPr="00FB4E84">
        <w:rPr>
          <w:rFonts w:ascii="Arial" w:hAnsi="Arial" w:cs="Arial"/>
          <w:lang w:val="de-AT"/>
        </w:rPr>
        <w:lastRenderedPageBreak/>
        <w:t>Auß</w:t>
      </w:r>
      <w:r w:rsidR="00F26EBB" w:rsidRPr="00FB4E84">
        <w:rPr>
          <w:rFonts w:ascii="Arial" w:hAnsi="Arial" w:cs="Arial"/>
          <w:lang w:val="de-AT"/>
        </w:rPr>
        <w:t>erbetriebnahme</w:t>
      </w:r>
    </w:p>
    <w:p w:rsidR="00C536A4" w:rsidRDefault="00C536A4">
      <w:pPr>
        <w:spacing w:after="0" w:line="240" w:lineRule="auto"/>
        <w:rPr>
          <w:rFonts w:eastAsia="Times New Roman" w:cs="Arial"/>
          <w:b/>
          <w:bCs/>
          <w:kern w:val="32"/>
          <w:sz w:val="32"/>
          <w:szCs w:val="32"/>
          <w:lang w:val="de-AT"/>
        </w:rPr>
      </w:pPr>
      <w:r>
        <w:rPr>
          <w:rFonts w:cs="Arial"/>
          <w:lang w:val="de-AT"/>
        </w:rPr>
        <w:br w:type="page"/>
      </w:r>
    </w:p>
    <w:p w:rsidR="00576822" w:rsidRDefault="00D559E8" w:rsidP="00B708F5">
      <w:pPr>
        <w:pStyle w:val="berschrift1"/>
        <w:rPr>
          <w:rFonts w:cs="Arial"/>
          <w:lang w:val="de-AT"/>
        </w:rPr>
      </w:pPr>
      <w:bookmarkStart w:id="40" w:name="_Ref482441932"/>
      <w:bookmarkStart w:id="41" w:name="_Toc482771277"/>
      <w:r w:rsidRPr="00576822">
        <w:rPr>
          <w:rFonts w:cs="Arial"/>
          <w:lang w:val="de-AT"/>
        </w:rPr>
        <w:lastRenderedPageBreak/>
        <w:t>Qualitätsanforderungen an Artefakte/Aktivitäten</w:t>
      </w:r>
      <w:bookmarkEnd w:id="41"/>
      <w:r w:rsidRPr="00576822">
        <w:rPr>
          <w:rFonts w:cs="Arial"/>
          <w:lang w:val="de-AT"/>
        </w:rPr>
        <w:t xml:space="preserve"> </w:t>
      </w:r>
      <w:bookmarkEnd w:id="40"/>
    </w:p>
    <w:p w:rsidR="00C73BE6" w:rsidRDefault="00C73BE6" w:rsidP="00DB3B00">
      <w:pPr>
        <w:pStyle w:val="berschrift2"/>
        <w:rPr>
          <w:lang w:val="de-AT"/>
        </w:rPr>
      </w:pPr>
      <w:bookmarkStart w:id="42" w:name="_Toc482771278"/>
      <w:r>
        <w:rPr>
          <w:lang w:val="de-AT"/>
        </w:rPr>
        <w:t>Übergreifende</w:t>
      </w:r>
      <w:r w:rsidR="000E12AC">
        <w:rPr>
          <w:lang w:val="de-AT"/>
        </w:rPr>
        <w:t>s</w:t>
      </w:r>
      <w:bookmarkEnd w:id="42"/>
    </w:p>
    <w:p w:rsidR="001B395E" w:rsidRPr="00405BBB" w:rsidRDefault="001B395E" w:rsidP="001B395E">
      <w:pPr>
        <w:pStyle w:val="berschrift3"/>
        <w:rPr>
          <w:lang w:val="de-AT"/>
        </w:rPr>
      </w:pPr>
      <w:bookmarkStart w:id="43" w:name="_Ref480744409"/>
      <w:bookmarkStart w:id="44" w:name="_Ref480051902"/>
      <w:r w:rsidRPr="00405BBB">
        <w:rPr>
          <w:lang w:val="de-AT"/>
        </w:rPr>
        <w:t>Formaler Auftrag</w:t>
      </w:r>
      <w:bookmarkEnd w:id="43"/>
    </w:p>
    <w:p w:rsidR="001B395E" w:rsidRDefault="001B395E" w:rsidP="001B395E">
      <w:pPr>
        <w:pStyle w:val="berschrift4"/>
      </w:pPr>
      <w:r w:rsidRPr="00405BBB">
        <w:t>Zweck und Nutzen des Themas/Artefakts/der Aktivität</w:t>
      </w:r>
    </w:p>
    <w:p w:rsidR="001B395E" w:rsidRPr="001B395E" w:rsidRDefault="001B395E" w:rsidP="001B395E">
      <w:r>
        <w:t>Mit dem Formalen Auftrag werden der durchführungsverantwortlichen Person die Entscheidungs</w:t>
      </w:r>
      <w:r w:rsidR="00232964">
        <w:softHyphen/>
      </w:r>
      <w:r>
        <w:t>befugnis und die Verantwortung für die ordnungsgemäße Umsetzung der im Auftrag vereinbarten Ziele übertragen. Die beauftragende Person übernimmt damit die Managementposition und wird am Ende des Vorhabens die durchführungsverantwortliche Person bei Erfüllung der Vorgaben ent</w:t>
      </w:r>
      <w:r w:rsidR="00232964">
        <w:softHyphen/>
      </w:r>
      <w:r>
        <w:t>lasten.</w:t>
      </w:r>
    </w:p>
    <w:p w:rsidR="001B395E" w:rsidRDefault="001B395E" w:rsidP="001B395E">
      <w:pPr>
        <w:pStyle w:val="berschrift4"/>
      </w:pPr>
      <w:r>
        <w:t>Beschreibung des Themas/Artefakts/der Aktivität</w:t>
      </w:r>
    </w:p>
    <w:p w:rsidR="001B395E" w:rsidRDefault="001B395E" w:rsidP="001B395E">
      <w:r>
        <w:t>Das Artefakt Formaler Auftrag definiert im Sinne des Projektmanagements den Umfang (Scope), die Ziele und den Zweck des Vorhabens. Inhalte sind</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Ziele</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Nicht-Ziele</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Scope (Abgrenzung)</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Abhängigkeiten von anderen Vorhaben</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High Level Anforderungen</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Nutzen</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High Level Abnahmekriterien</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Grobschätzung des Aufwands</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Geplante Durchlaufzeit</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Kostenrahmen</w:t>
      </w:r>
    </w:p>
    <w:p w:rsidR="001B395E" w:rsidRDefault="001B395E" w:rsidP="001B395E">
      <w:pPr>
        <w:pStyle w:val="Listenabsatz"/>
        <w:rPr>
          <w:rFonts w:ascii="Arial" w:hAnsi="Arial" w:cs="Arial"/>
        </w:rPr>
      </w:pPr>
    </w:p>
    <w:p w:rsidR="001B395E" w:rsidRDefault="001B395E" w:rsidP="001B395E">
      <w:pPr>
        <w:rPr>
          <w:rFonts w:cs="Arial"/>
        </w:rPr>
      </w:pPr>
      <w:r>
        <w:rPr>
          <w:rFonts w:cs="Arial"/>
        </w:rPr>
        <w:t>Zielgruppen sind</w:t>
      </w:r>
    </w:p>
    <w:p w:rsidR="001B395E" w:rsidRDefault="006D2C05" w:rsidP="00BD2433">
      <w:pPr>
        <w:pStyle w:val="Listenabsatz"/>
        <w:numPr>
          <w:ilvl w:val="0"/>
          <w:numId w:val="55"/>
        </w:numPr>
        <w:spacing w:line="276" w:lineRule="auto"/>
        <w:ind w:left="714" w:hanging="357"/>
        <w:rPr>
          <w:rFonts w:ascii="Arial" w:hAnsi="Arial" w:cs="Arial"/>
        </w:rPr>
      </w:pPr>
      <w:bookmarkStart w:id="45" w:name="_Hlk482443476"/>
      <w:r>
        <w:rPr>
          <w:rFonts w:ascii="Arial" w:hAnsi="Arial" w:cs="Arial"/>
        </w:rPr>
        <w:t>Interner Auftraggeber (Management)</w:t>
      </w:r>
    </w:p>
    <w:bookmarkEnd w:id="45"/>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Alle Teilnehmer an der Umsetzung</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1B395E" w:rsidRDefault="001B395E" w:rsidP="00BD2433">
      <w:pPr>
        <w:pStyle w:val="Listenabsatz"/>
        <w:numPr>
          <w:ilvl w:val="0"/>
          <w:numId w:val="55"/>
        </w:numPr>
        <w:spacing w:line="276" w:lineRule="auto"/>
        <w:ind w:left="714" w:hanging="357"/>
        <w:rPr>
          <w:rFonts w:ascii="Arial" w:hAnsi="Arial" w:cs="Arial"/>
        </w:rPr>
      </w:pPr>
      <w:r>
        <w:rPr>
          <w:rFonts w:ascii="Arial" w:hAnsi="Arial" w:cs="Arial"/>
        </w:rPr>
        <w:t>Controlling</w:t>
      </w:r>
    </w:p>
    <w:p w:rsidR="001B395E" w:rsidRDefault="001B395E" w:rsidP="001B395E">
      <w:pPr>
        <w:pStyle w:val="Listenabsatz"/>
        <w:rPr>
          <w:rFonts w:ascii="Arial" w:hAnsi="Arial" w:cs="Arial"/>
        </w:rPr>
      </w:pPr>
    </w:p>
    <w:p w:rsidR="001B395E" w:rsidRPr="00160AEF" w:rsidRDefault="001B395E" w:rsidP="001B395E">
      <w:pPr>
        <w:rPr>
          <w:rFonts w:cs="Arial"/>
        </w:rPr>
      </w:pPr>
      <w:r>
        <w:rPr>
          <w:rFonts w:cs="Arial"/>
        </w:rPr>
        <w:t>Der formale Auftrag muss in ausdruckbarer Form (</w:t>
      </w:r>
      <w:r w:rsidR="0022540F">
        <w:rPr>
          <w:rFonts w:cs="Arial"/>
        </w:rPr>
        <w:t>z. B.</w:t>
      </w:r>
      <w:r w:rsidR="00485C06">
        <w:rPr>
          <w:rFonts w:cs="Arial"/>
        </w:rPr>
        <w:t xml:space="preserve"> PDF</w:t>
      </w:r>
      <w:r>
        <w:rPr>
          <w:rFonts w:cs="Arial"/>
        </w:rPr>
        <w:t xml:space="preserve">) vorliegen. </w:t>
      </w:r>
    </w:p>
    <w:p w:rsidR="001B395E" w:rsidRPr="00405BBB" w:rsidRDefault="001B395E" w:rsidP="001B395E">
      <w:pPr>
        <w:pStyle w:val="berschrift4"/>
      </w:pPr>
      <w:r w:rsidRPr="00405BBB">
        <w:rPr>
          <w:lang w:val="de-AT"/>
        </w:rPr>
        <w:t>Beschreibung</w:t>
      </w:r>
      <w:r w:rsidRPr="00405BBB">
        <w:t xml:space="preserve"> des Q-Kriteriums</w:t>
      </w:r>
    </w:p>
    <w:p w:rsidR="001B395E" w:rsidRPr="00405BBB" w:rsidRDefault="001B395E" w:rsidP="00BD2433">
      <w:pPr>
        <w:pStyle w:val="Listenabsatz"/>
        <w:numPr>
          <w:ilvl w:val="0"/>
          <w:numId w:val="37"/>
        </w:numPr>
        <w:spacing w:line="276" w:lineRule="auto"/>
        <w:ind w:left="714" w:hanging="357"/>
        <w:rPr>
          <w:rFonts w:ascii="Arial" w:hAnsi="Arial" w:cs="Arial"/>
        </w:rPr>
      </w:pPr>
      <w:r w:rsidRPr="00405BBB">
        <w:rPr>
          <w:rFonts w:ascii="Arial" w:hAnsi="Arial" w:cs="Arial"/>
        </w:rPr>
        <w:t>Existenz</w:t>
      </w:r>
    </w:p>
    <w:p w:rsidR="001B395E" w:rsidRPr="00405BBB" w:rsidRDefault="001B395E" w:rsidP="00BD2433">
      <w:pPr>
        <w:pStyle w:val="Listenabsatz"/>
        <w:numPr>
          <w:ilvl w:val="0"/>
          <w:numId w:val="37"/>
        </w:numPr>
        <w:spacing w:line="276" w:lineRule="auto"/>
        <w:ind w:left="714" w:hanging="357"/>
        <w:rPr>
          <w:rFonts w:ascii="Arial" w:hAnsi="Arial" w:cs="Arial"/>
        </w:rPr>
      </w:pPr>
      <w:r w:rsidRPr="00405BBB">
        <w:rPr>
          <w:rFonts w:ascii="Arial" w:hAnsi="Arial" w:cs="Arial"/>
        </w:rPr>
        <w:t xml:space="preserve">Existenz Mindestinhalt </w:t>
      </w:r>
    </w:p>
    <w:p w:rsidR="001B395E" w:rsidRPr="00405BBB" w:rsidRDefault="001B395E" w:rsidP="00BD2433">
      <w:pPr>
        <w:pStyle w:val="Listenabsatz"/>
        <w:numPr>
          <w:ilvl w:val="0"/>
          <w:numId w:val="37"/>
        </w:numPr>
        <w:spacing w:line="276" w:lineRule="auto"/>
        <w:ind w:left="714" w:hanging="357"/>
        <w:rPr>
          <w:rFonts w:ascii="Arial" w:hAnsi="Arial" w:cs="Arial"/>
        </w:rPr>
      </w:pPr>
      <w:r w:rsidRPr="00405BBB">
        <w:rPr>
          <w:rFonts w:ascii="Arial" w:hAnsi="Arial" w:cs="Arial"/>
        </w:rPr>
        <w:t>Inhaltliche Korrektheit</w:t>
      </w:r>
    </w:p>
    <w:p w:rsidR="001B395E" w:rsidRPr="00405BBB" w:rsidRDefault="001B395E" w:rsidP="001B395E">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lastRenderedPageBreak/>
              <w:t>Effizienz</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1B395E" w:rsidRPr="00405BBB" w:rsidRDefault="001B395E" w:rsidP="00302F2F">
            <w:pPr>
              <w:pStyle w:val="Listennummer"/>
              <w:numPr>
                <w:ilvl w:val="0"/>
                <w:numId w:val="0"/>
              </w:numPr>
              <w:spacing w:after="0"/>
              <w:jc w:val="center"/>
              <w:rPr>
                <w:rFonts w:cs="Arial"/>
                <w:lang w:val="de-AT"/>
              </w:rPr>
            </w:pPr>
          </w:p>
        </w:tc>
      </w:tr>
      <w:tr w:rsidR="001B395E" w:rsidRPr="00405BBB" w:rsidTr="00302F2F">
        <w:tc>
          <w:tcPr>
            <w:tcW w:w="2470" w:type="dxa"/>
          </w:tcPr>
          <w:p w:rsidR="001B395E" w:rsidRPr="00405BBB" w:rsidRDefault="001B395E"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1B395E" w:rsidRPr="00405BBB" w:rsidRDefault="001B395E" w:rsidP="00302F2F">
            <w:pPr>
              <w:pStyle w:val="Listennummer"/>
              <w:numPr>
                <w:ilvl w:val="0"/>
                <w:numId w:val="0"/>
              </w:numPr>
              <w:spacing w:after="0"/>
              <w:jc w:val="center"/>
              <w:rPr>
                <w:rFonts w:cs="Arial"/>
                <w:lang w:val="de-AT"/>
              </w:rPr>
            </w:pPr>
            <w:r w:rsidRPr="00405BBB">
              <w:rPr>
                <w:rFonts w:cs="Arial"/>
                <w:lang w:val="de-AT"/>
              </w:rPr>
              <w:t>x</w:t>
            </w:r>
          </w:p>
        </w:tc>
      </w:tr>
    </w:tbl>
    <w:p w:rsidR="001B395E" w:rsidRDefault="001B395E" w:rsidP="001B395E">
      <w:pPr>
        <w:pStyle w:val="berschrift4"/>
      </w:pPr>
      <w:r w:rsidRPr="00405BBB">
        <w:t>Arten der Überprüfung des Q-Kriteriums</w:t>
      </w:r>
    </w:p>
    <w:p w:rsidR="001B395E" w:rsidRPr="00405BBB" w:rsidRDefault="001B395E"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1B395E" w:rsidRPr="00405BBB" w:rsidRDefault="001B395E"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1B395E" w:rsidRPr="00405BBB" w:rsidRDefault="001B395E"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rsidR="001B395E" w:rsidRDefault="001B395E" w:rsidP="001B395E">
      <w:pPr>
        <w:pStyle w:val="berschrift4"/>
      </w:pPr>
      <w:r w:rsidRPr="00405BBB">
        <w:t>Bedingungen, wann das Q-Kriterium erfüllt ist</w:t>
      </w:r>
    </w:p>
    <w:p w:rsidR="001B395E" w:rsidRPr="00405BBB" w:rsidRDefault="001B395E" w:rsidP="001B395E">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revisionssicheren Form, kann automatisiert werden.</w:t>
      </w:r>
    </w:p>
    <w:p w:rsidR="001B395E" w:rsidRPr="00405BBB" w:rsidRDefault="001B395E" w:rsidP="001B395E">
      <w:pPr>
        <w:ind w:left="2552" w:hanging="2552"/>
        <w:rPr>
          <w:rFonts w:cs="Arial"/>
        </w:rPr>
      </w:pPr>
      <w:r w:rsidRPr="00405BBB">
        <w:rPr>
          <w:rFonts w:cs="Arial"/>
        </w:rPr>
        <w:t>Existenz Mindestinhalt:</w:t>
      </w:r>
      <w:r w:rsidRPr="00405BBB">
        <w:rPr>
          <w:rFonts w:cs="Arial"/>
        </w:rPr>
        <w:tab/>
        <w:t xml:space="preserve">Review der ausgefüllten Struktur </w:t>
      </w:r>
      <w:r>
        <w:rPr>
          <w:rFonts w:cs="Arial"/>
        </w:rPr>
        <w:t>Vorgaben, kann automatisiert werden.</w:t>
      </w:r>
    </w:p>
    <w:p w:rsidR="001B395E" w:rsidRDefault="001B395E" w:rsidP="001B395E">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xml:space="preserve">- Vollständigkeit </w:t>
      </w:r>
      <w:r w:rsidR="00A44007">
        <w:rPr>
          <w:rFonts w:cs="Arial"/>
        </w:rPr>
        <w:t>des Auftrags</w:t>
      </w:r>
      <w:r w:rsidR="00A44007">
        <w:rPr>
          <w:rFonts w:cs="Arial"/>
        </w:rPr>
        <w:br/>
        <w:t>- Abgrenzung des Auftrags</w:t>
      </w:r>
      <w:r w:rsidR="00A44007">
        <w:rPr>
          <w:rFonts w:cs="Arial"/>
        </w:rPr>
        <w:br/>
        <w:t>- Verständlichkeit des Auftrags</w:t>
      </w:r>
      <w:r w:rsidR="00A44007">
        <w:rPr>
          <w:rFonts w:cs="Arial"/>
        </w:rPr>
        <w:br/>
        <w:t>- Messbare Definition der Ziele im Auftrag</w:t>
      </w:r>
      <w:r w:rsidRPr="00405BBB">
        <w:rPr>
          <w:rFonts w:cs="Arial"/>
        </w:rPr>
        <w:br/>
        <w:t xml:space="preserve">- </w:t>
      </w:r>
      <w:r>
        <w:rPr>
          <w:rFonts w:cs="Arial"/>
        </w:rPr>
        <w:t>Plausibilität der Durchlaufzeiten</w:t>
      </w:r>
      <w:r w:rsidRPr="00405BBB">
        <w:rPr>
          <w:rFonts w:cs="Arial"/>
        </w:rPr>
        <w:br/>
        <w:t xml:space="preserve">- </w:t>
      </w:r>
      <w:r w:rsidR="00A44007">
        <w:rPr>
          <w:rFonts w:cs="Arial"/>
        </w:rPr>
        <w:t>Plausibilität des Kostenrahmens</w:t>
      </w:r>
    </w:p>
    <w:p w:rsidR="001B395E" w:rsidRDefault="001B395E" w:rsidP="001B395E">
      <w:pPr>
        <w:pStyle w:val="berschrift4"/>
      </w:pPr>
      <w:r w:rsidRPr="00405BBB">
        <w:t xml:space="preserve">Guidance </w:t>
      </w:r>
    </w:p>
    <w:p w:rsidR="001B395E" w:rsidRDefault="001B395E" w:rsidP="001B395E">
      <w:r>
        <w:t>Der formale Auftrag stellt im Allgemeinen den Vertrag zwischen internem Auftraggeber und Umset</w:t>
      </w:r>
      <w:r w:rsidR="00485C06">
        <w:softHyphen/>
      </w:r>
      <w:r>
        <w:t>zungs</w:t>
      </w:r>
      <w:r w:rsidR="00485C06">
        <w:softHyphen/>
      </w:r>
      <w:r>
        <w:t>verantwortlichen (</w:t>
      </w:r>
      <w:r w:rsidR="0022540F">
        <w:t>z. B.</w:t>
      </w:r>
      <w:r>
        <w:t xml:space="preserve"> Projektleiter</w:t>
      </w:r>
      <w:r w:rsidR="00A44007">
        <w:t>) dar</w:t>
      </w:r>
      <w:r>
        <w:t>. Auf Basis dieses Auftrags werden die Rand</w:t>
      </w:r>
      <w:r w:rsidR="00485C06">
        <w:softHyphen/>
      </w:r>
      <w:r>
        <w:t>be</w:t>
      </w:r>
      <w:r w:rsidR="00485C06">
        <w:softHyphen/>
      </w:r>
      <w:r>
        <w:t>din</w:t>
      </w:r>
      <w:r w:rsidR="00485C06">
        <w:softHyphen/>
      </w:r>
      <w:r>
        <w:t>gungen des Vorhabens definiert. Insbesondere sollen im Auftrag auch die Erwartungen und An</w:t>
      </w:r>
      <w:r w:rsidR="00485C06">
        <w:softHyphen/>
      </w:r>
      <w:r>
        <w:t>for</w:t>
      </w:r>
      <w:r w:rsidR="00485C06">
        <w:softHyphen/>
      </w:r>
      <w:r>
        <w:t>de</w:t>
      </w:r>
      <w:r w:rsidR="00485C06">
        <w:softHyphen/>
      </w:r>
      <w:r>
        <w:t>rungen des internen Auftraggebers abgebildet sein, um dem Umsetzungs</w:t>
      </w:r>
      <w:r w:rsidR="00485C06">
        <w:softHyphen/>
      </w:r>
      <w:r>
        <w:t>ver</w:t>
      </w:r>
      <w:r w:rsidR="00485C06">
        <w:softHyphen/>
      </w:r>
      <w:r>
        <w:t>ant</w:t>
      </w:r>
      <w:r w:rsidR="00485C06">
        <w:softHyphen/>
      </w:r>
      <w:r>
        <w:t>wort</w:t>
      </w:r>
      <w:r w:rsidR="00485C06">
        <w:softHyphen/>
      </w:r>
      <w:r>
        <w:t>li</w:t>
      </w:r>
      <w:r w:rsidR="00485C06">
        <w:softHyphen/>
      </w:r>
      <w:r>
        <w:t>chen den not</w:t>
      </w:r>
      <w:r w:rsidR="00485C06">
        <w:softHyphen/>
      </w:r>
      <w:r>
        <w:t>wendigen Handlungsspielraum zu definieren.</w:t>
      </w:r>
    </w:p>
    <w:p w:rsidR="0063694B" w:rsidRDefault="0063694B" w:rsidP="001B395E">
      <w:pPr>
        <w:rPr>
          <w:rFonts w:cs="Arial"/>
        </w:rPr>
      </w:pPr>
      <w:r>
        <w:rPr>
          <w:rFonts w:cs="Arial"/>
        </w:rPr>
        <w:t xml:space="preserve">Es ist ausreichend und sogar wünschenswert, wenn die angeführten Informationen in anderen Artefakten enthalten sind und auf sie referenziert wird, z.B. </w:t>
      </w:r>
    </w:p>
    <w:p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High Level Anforderungen in der 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High Level Abnahmekriterien in der 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 xml:space="preserve"> und </w:t>
      </w:r>
      <w:r>
        <w:rPr>
          <w:rFonts w:ascii="Arial" w:hAnsi="Arial" w:cs="Arial"/>
        </w:rPr>
        <w:fldChar w:fldCharType="begin"/>
      </w:r>
      <w:r>
        <w:rPr>
          <w:rFonts w:ascii="Arial" w:hAnsi="Arial" w:cs="Arial"/>
        </w:rPr>
        <w:instrText xml:space="preserve"> REF _Ref480744525 \r \h </w:instrText>
      </w:r>
      <w:r>
        <w:rPr>
          <w:rFonts w:ascii="Arial" w:hAnsi="Arial" w:cs="Arial"/>
        </w:rPr>
        <w:fldChar w:fldCharType="separate"/>
      </w:r>
      <w:r w:rsidR="00A137A6">
        <w:rPr>
          <w:rFonts w:ascii="Arial" w:hAnsi="Arial" w:cs="Arial"/>
          <w:b/>
          <w:bCs/>
        </w:rPr>
        <w:t>Fehler! Verweisquelle konnte nicht gefunden werden.</w:t>
      </w:r>
      <w:r>
        <w:rPr>
          <w:rFonts w:ascii="Arial" w:hAnsi="Arial" w:cs="Arial"/>
        </w:rPr>
        <w:fldChar w:fldCharType="end"/>
      </w:r>
      <w:r>
        <w:rPr>
          <w:rFonts w:ascii="Arial" w:hAnsi="Arial" w:cs="Arial"/>
        </w:rPr>
        <w:t>)</w:t>
      </w:r>
    </w:p>
    <w:p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Grobschätzung des Aufwands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 xml:space="preserve"> und </w:t>
      </w:r>
      <w:r>
        <w:rPr>
          <w:rFonts w:ascii="Arial" w:hAnsi="Arial" w:cs="Arial"/>
        </w:rPr>
        <w:fldChar w:fldCharType="begin"/>
      </w:r>
      <w:r>
        <w:rPr>
          <w:rFonts w:ascii="Arial" w:hAnsi="Arial" w:cs="Arial"/>
        </w:rPr>
        <w:instrText xml:space="preserve"> REF _Ref480744525 \r \h </w:instrText>
      </w:r>
      <w:r>
        <w:rPr>
          <w:rFonts w:ascii="Arial" w:hAnsi="Arial" w:cs="Arial"/>
        </w:rPr>
        <w:fldChar w:fldCharType="separate"/>
      </w:r>
      <w:r w:rsidR="00A137A6">
        <w:rPr>
          <w:rFonts w:ascii="Arial" w:hAnsi="Arial" w:cs="Arial"/>
          <w:b/>
          <w:bCs/>
        </w:rPr>
        <w:t>Fehler! Verweisquelle konnte nicht gefunden werden.</w:t>
      </w:r>
      <w:r>
        <w:rPr>
          <w:rFonts w:ascii="Arial" w:hAnsi="Arial" w:cs="Arial"/>
        </w:rPr>
        <w:fldChar w:fldCharType="end"/>
      </w:r>
      <w:r>
        <w:rPr>
          <w:rFonts w:ascii="Arial" w:hAnsi="Arial" w:cs="Arial"/>
        </w:rPr>
        <w:t>)</w:t>
      </w:r>
    </w:p>
    <w:p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Geplante Durchlaufzeit (siehe </w:t>
      </w:r>
      <w:r>
        <w:rPr>
          <w:rFonts w:ascii="Arial" w:hAnsi="Arial" w:cs="Arial"/>
        </w:rPr>
        <w:fldChar w:fldCharType="begin"/>
      </w:r>
      <w:r>
        <w:rPr>
          <w:rFonts w:ascii="Arial" w:hAnsi="Arial" w:cs="Arial"/>
        </w:rPr>
        <w:instrText xml:space="preserve"> REF _Ref480744525 \r \h </w:instrText>
      </w:r>
      <w:r>
        <w:rPr>
          <w:rFonts w:ascii="Arial" w:hAnsi="Arial" w:cs="Arial"/>
        </w:rPr>
        <w:fldChar w:fldCharType="separate"/>
      </w:r>
      <w:r w:rsidR="00A137A6">
        <w:rPr>
          <w:rFonts w:ascii="Arial" w:hAnsi="Arial" w:cs="Arial"/>
          <w:b/>
          <w:bCs/>
        </w:rPr>
        <w:t>Fehler! Verweisquelle konnte nicht gefunden werden.</w:t>
      </w:r>
      <w:r>
        <w:rPr>
          <w:rFonts w:ascii="Arial" w:hAnsi="Arial" w:cs="Arial"/>
        </w:rPr>
        <w:fldChar w:fldCharType="end"/>
      </w:r>
      <w:r>
        <w:rPr>
          <w:rFonts w:ascii="Arial" w:hAnsi="Arial" w:cs="Arial"/>
        </w:rPr>
        <w:t>)</w:t>
      </w:r>
    </w:p>
    <w:p w:rsidR="0063694B" w:rsidRDefault="0063694B" w:rsidP="00BD2433">
      <w:pPr>
        <w:pStyle w:val="Listenabsatz"/>
        <w:numPr>
          <w:ilvl w:val="0"/>
          <w:numId w:val="55"/>
        </w:numPr>
        <w:spacing w:line="276" w:lineRule="auto"/>
        <w:ind w:left="714" w:hanging="357"/>
        <w:rPr>
          <w:rFonts w:ascii="Arial" w:hAnsi="Arial" w:cs="Arial"/>
        </w:rPr>
      </w:pPr>
      <w:r>
        <w:rPr>
          <w:rFonts w:ascii="Arial" w:hAnsi="Arial" w:cs="Arial"/>
        </w:rPr>
        <w:t xml:space="preserve">Kostenrahmen (siehe </w:t>
      </w:r>
      <w:r>
        <w:rPr>
          <w:rFonts w:ascii="Arial" w:hAnsi="Arial" w:cs="Arial"/>
        </w:rPr>
        <w:fldChar w:fldCharType="begin"/>
      </w:r>
      <w:r>
        <w:rPr>
          <w:rFonts w:ascii="Arial" w:hAnsi="Arial" w:cs="Arial"/>
        </w:rPr>
        <w:instrText xml:space="preserve"> REF _Ref480744525 \r \h </w:instrText>
      </w:r>
      <w:r>
        <w:rPr>
          <w:rFonts w:ascii="Arial" w:hAnsi="Arial" w:cs="Arial"/>
        </w:rPr>
        <w:fldChar w:fldCharType="separate"/>
      </w:r>
      <w:r w:rsidR="00A137A6">
        <w:rPr>
          <w:rFonts w:ascii="Arial" w:hAnsi="Arial" w:cs="Arial"/>
          <w:b/>
          <w:bCs/>
        </w:rPr>
        <w:t>Fehler! Verweisquelle konnte nicht gefunden werden.</w:t>
      </w:r>
      <w:r>
        <w:rPr>
          <w:rFonts w:ascii="Arial" w:hAnsi="Arial" w:cs="Arial"/>
        </w:rPr>
        <w:fldChar w:fldCharType="end"/>
      </w:r>
      <w:r>
        <w:rPr>
          <w:rFonts w:ascii="Arial" w:hAnsi="Arial" w:cs="Arial"/>
        </w:rPr>
        <w:t>)</w:t>
      </w:r>
    </w:p>
    <w:p w:rsidR="001B395E" w:rsidRDefault="001B395E" w:rsidP="001B395E">
      <w:pPr>
        <w:pStyle w:val="berschrift4"/>
      </w:pPr>
      <w:r>
        <w:t>Abhängigkeiten</w:t>
      </w:r>
    </w:p>
    <w:p w:rsidR="00A44007" w:rsidRPr="0063694B" w:rsidRDefault="0063694B" w:rsidP="00BD2433">
      <w:pPr>
        <w:pStyle w:val="Listenabsatz"/>
        <w:numPr>
          <w:ilvl w:val="0"/>
          <w:numId w:val="55"/>
        </w:numPr>
        <w:spacing w:line="276" w:lineRule="auto"/>
        <w:ind w:left="714" w:hanging="357"/>
        <w:rPr>
          <w:rFonts w:ascii="Arial" w:hAnsi="Arial" w:cs="Arial"/>
        </w:rPr>
      </w:pPr>
      <w:r w:rsidRPr="0063694B">
        <w:rPr>
          <w:rFonts w:ascii="Arial" w:hAnsi="Arial" w:cs="Arial"/>
        </w:rPr>
        <w:t>Anforderung des Kunden oder eines Gremiums</w:t>
      </w:r>
    </w:p>
    <w:p w:rsidR="0063694B" w:rsidRPr="0063694B" w:rsidRDefault="0063694B" w:rsidP="00BD2433">
      <w:pPr>
        <w:pStyle w:val="Listenabsatz"/>
        <w:numPr>
          <w:ilvl w:val="0"/>
          <w:numId w:val="55"/>
        </w:numPr>
        <w:spacing w:line="276" w:lineRule="auto"/>
        <w:ind w:left="714" w:hanging="357"/>
        <w:rPr>
          <w:rFonts w:ascii="Arial" w:hAnsi="Arial" w:cs="Arial"/>
        </w:rPr>
      </w:pPr>
      <w:r w:rsidRPr="0063694B">
        <w:rPr>
          <w:rFonts w:ascii="Arial" w:hAnsi="Arial" w:cs="Arial"/>
        </w:rPr>
        <w:lastRenderedPageBreak/>
        <w:t xml:space="preserve">Change Request (siehe </w:t>
      </w:r>
      <w:r w:rsidRPr="0063694B">
        <w:rPr>
          <w:rFonts w:ascii="Arial" w:hAnsi="Arial" w:cs="Arial"/>
        </w:rPr>
        <w:fldChar w:fldCharType="begin"/>
      </w:r>
      <w:r w:rsidRPr="0063694B">
        <w:rPr>
          <w:rFonts w:ascii="Arial" w:hAnsi="Arial" w:cs="Arial"/>
        </w:rPr>
        <w:instrText xml:space="preserve"> REF _Ref482543304 \r \h </w:instrText>
      </w:r>
      <w:r>
        <w:rPr>
          <w:rFonts w:ascii="Arial" w:hAnsi="Arial" w:cs="Arial"/>
        </w:rPr>
        <w:instrText xml:space="preserve"> \* MERGEFORMAT </w:instrText>
      </w:r>
      <w:r w:rsidRPr="0063694B">
        <w:rPr>
          <w:rFonts w:ascii="Arial" w:hAnsi="Arial" w:cs="Arial"/>
        </w:rPr>
      </w:r>
      <w:r w:rsidRPr="0063694B">
        <w:rPr>
          <w:rFonts w:ascii="Arial" w:hAnsi="Arial" w:cs="Arial"/>
        </w:rPr>
        <w:fldChar w:fldCharType="separate"/>
      </w:r>
      <w:r w:rsidR="00A137A6">
        <w:rPr>
          <w:rFonts w:ascii="Arial" w:hAnsi="Arial" w:cs="Arial"/>
        </w:rPr>
        <w:t>3.2.3</w:t>
      </w:r>
      <w:r w:rsidRPr="0063694B">
        <w:rPr>
          <w:rFonts w:ascii="Arial" w:hAnsi="Arial" w:cs="Arial"/>
        </w:rPr>
        <w:fldChar w:fldCharType="end"/>
      </w:r>
      <w:r w:rsidRPr="0063694B">
        <w:rPr>
          <w:rFonts w:ascii="Arial" w:hAnsi="Arial" w:cs="Arial"/>
        </w:rPr>
        <w:t>)</w:t>
      </w:r>
    </w:p>
    <w:p w:rsidR="0013483A" w:rsidRPr="00405BBB" w:rsidRDefault="0013483A" w:rsidP="0013483A">
      <w:pPr>
        <w:pStyle w:val="berschrift3"/>
        <w:rPr>
          <w:lang w:val="de-AT"/>
        </w:rPr>
      </w:pPr>
      <w:r w:rsidRPr="00405BBB">
        <w:rPr>
          <w:lang w:val="de-AT"/>
        </w:rPr>
        <w:t xml:space="preserve">Planung </w:t>
      </w:r>
      <w:r>
        <w:rPr>
          <w:lang w:val="de-AT"/>
        </w:rPr>
        <w:t>der Entwicklung (Projektplan)</w:t>
      </w:r>
    </w:p>
    <w:p w:rsidR="0013483A" w:rsidRDefault="0013483A" w:rsidP="0013483A">
      <w:pPr>
        <w:pStyle w:val="berschrift4"/>
      </w:pPr>
      <w:r w:rsidRPr="00405BBB">
        <w:t>Zweck und Nutzen des Themas/Artefakts/der Aktivität</w:t>
      </w:r>
    </w:p>
    <w:p w:rsidR="0013483A" w:rsidRPr="0013483A" w:rsidRDefault="0013483A" w:rsidP="0013483A">
      <w:r>
        <w:t>Mit einer konsequenten, realistischen und ausreichend detaillierten Planung auf Basis der Ziele und der Anforderungsspezifikation können Risiken im Entwicklungsablauf reduziert werden. Insbe</w:t>
      </w:r>
      <w:r w:rsidR="00485C06">
        <w:softHyphen/>
      </w:r>
      <w:r>
        <w:t>son</w:t>
      </w:r>
      <w:r w:rsidR="00485C06">
        <w:softHyphen/>
      </w:r>
      <w:r>
        <w:t>dere wird die Einbindung der einzelnen Stakeholder damit verbindlich vorher dokumentiert und ver</w:t>
      </w:r>
      <w:r w:rsidR="00485C06">
        <w:softHyphen/>
      </w:r>
      <w:r>
        <w:t>einbart.</w:t>
      </w:r>
    </w:p>
    <w:p w:rsidR="0013483A" w:rsidRDefault="0013483A" w:rsidP="0013483A">
      <w:pPr>
        <w:pStyle w:val="berschrift4"/>
      </w:pPr>
      <w:r>
        <w:t>Beschreibung des Themas/Artefakts/der Aktivität</w:t>
      </w:r>
    </w:p>
    <w:p w:rsidR="0013483A" w:rsidRDefault="0013483A" w:rsidP="0013483A">
      <w:r>
        <w:t>Die Planung der Entwicklung (Projektplanung) ist ein Element des konstruktiven Qualitäts</w:t>
      </w:r>
      <w:r w:rsidR="00485C06">
        <w:softHyphen/>
      </w:r>
      <w:r>
        <w:t>mana</w:t>
      </w:r>
      <w:r w:rsidR="00485C06">
        <w:softHyphen/>
      </w:r>
      <w:r>
        <w:t>gements. Die Aktivität muss den allgemeinen Regeln des Requirements Engineerings und des Projekt</w:t>
      </w:r>
      <w:r w:rsidR="00485C06">
        <w:softHyphen/>
      </w:r>
      <w:r>
        <w:t>managements unter Berücksichtigung der Qualitätsanforderungen genügen.</w:t>
      </w:r>
    </w:p>
    <w:p w:rsidR="0013483A" w:rsidRDefault="0013483A" w:rsidP="0013483A">
      <w:r>
        <w:t>Zielgruppen sind</w:t>
      </w:r>
    </w:p>
    <w:p w:rsidR="006D2C05" w:rsidRDefault="006D2C05" w:rsidP="00BD2433">
      <w:pPr>
        <w:pStyle w:val="Listenabsatz"/>
        <w:numPr>
          <w:ilvl w:val="0"/>
          <w:numId w:val="14"/>
        </w:numPr>
        <w:spacing w:line="276" w:lineRule="auto"/>
        <w:rPr>
          <w:rFonts w:ascii="Arial" w:hAnsi="Arial" w:cs="Arial"/>
        </w:rPr>
      </w:pPr>
      <w:r>
        <w:rPr>
          <w:rFonts w:ascii="Arial" w:hAnsi="Arial" w:cs="Arial"/>
        </w:rPr>
        <w:t>Interner Auftraggeber (Management)</w:t>
      </w:r>
    </w:p>
    <w:p w:rsidR="0013483A" w:rsidRDefault="0013483A" w:rsidP="00BD2433">
      <w:pPr>
        <w:pStyle w:val="Listenabsatz"/>
        <w:numPr>
          <w:ilvl w:val="0"/>
          <w:numId w:val="14"/>
        </w:numPr>
        <w:spacing w:line="276" w:lineRule="auto"/>
        <w:ind w:left="714" w:hanging="357"/>
        <w:rPr>
          <w:rFonts w:ascii="Arial" w:hAnsi="Arial" w:cs="Arial"/>
        </w:rPr>
      </w:pPr>
      <w:bookmarkStart w:id="46" w:name="_Hlk482443514"/>
      <w:r>
        <w:rPr>
          <w:rFonts w:ascii="Arial" w:hAnsi="Arial" w:cs="Arial"/>
        </w:rPr>
        <w:t>Projektteam</w:t>
      </w:r>
    </w:p>
    <w:p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Multiprojektmanagement</w:t>
      </w:r>
    </w:p>
    <w:bookmarkEnd w:id="46"/>
    <w:p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Produktmanagement</w:t>
      </w:r>
    </w:p>
    <w:p w:rsidR="0013483A" w:rsidRDefault="0013483A" w:rsidP="0013483A">
      <w:pPr>
        <w:pStyle w:val="Listenabsatz"/>
        <w:rPr>
          <w:rFonts w:ascii="Arial" w:hAnsi="Arial" w:cs="Arial"/>
        </w:rPr>
      </w:pPr>
    </w:p>
    <w:p w:rsidR="0013483A" w:rsidRDefault="0013483A" w:rsidP="0013483A">
      <w:pPr>
        <w:rPr>
          <w:rFonts w:cs="Arial"/>
        </w:rPr>
      </w:pPr>
      <w:r>
        <w:rPr>
          <w:rFonts w:cs="Arial"/>
        </w:rPr>
        <w:t>Die Planung der Entwicklung kann in folgenden Formaten vorliegen:</w:t>
      </w:r>
    </w:p>
    <w:p w:rsidR="0013483A" w:rsidRDefault="0013483A" w:rsidP="00BD2433">
      <w:pPr>
        <w:pStyle w:val="Listenabsatz"/>
        <w:numPr>
          <w:ilvl w:val="0"/>
          <w:numId w:val="14"/>
        </w:numPr>
        <w:spacing w:line="276" w:lineRule="auto"/>
        <w:ind w:left="714" w:hanging="357"/>
        <w:rPr>
          <w:rFonts w:ascii="Arial" w:hAnsi="Arial" w:cs="Arial"/>
        </w:rPr>
      </w:pPr>
      <w:r w:rsidRPr="00485C06">
        <w:rPr>
          <w:rFonts w:ascii="Arial" w:hAnsi="Arial" w:cs="Arial"/>
        </w:rPr>
        <w:t xml:space="preserve">Ausdruckbares </w:t>
      </w:r>
      <w:r w:rsidRPr="00457251">
        <w:rPr>
          <w:rFonts w:ascii="Arial" w:hAnsi="Arial" w:cs="Arial"/>
        </w:rPr>
        <w:t>Dokument</w:t>
      </w:r>
      <w:r>
        <w:rPr>
          <w:rFonts w:ascii="Arial" w:hAnsi="Arial" w:cs="Arial"/>
        </w:rPr>
        <w:t xml:space="preserve"> (</w:t>
      </w:r>
      <w:r w:rsidR="0022540F">
        <w:rPr>
          <w:rFonts w:ascii="Arial" w:hAnsi="Arial" w:cs="Arial"/>
        </w:rPr>
        <w:t>z. B.</w:t>
      </w:r>
      <w:r>
        <w:rPr>
          <w:rFonts w:ascii="Arial" w:hAnsi="Arial" w:cs="Arial"/>
        </w:rPr>
        <w:t xml:space="preserve"> PDF)</w:t>
      </w:r>
    </w:p>
    <w:p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Elektronisch in einem alleinstehenden Tool (</w:t>
      </w:r>
      <w:r w:rsidR="0022540F">
        <w:rPr>
          <w:rFonts w:ascii="Arial" w:hAnsi="Arial" w:cs="Arial"/>
        </w:rPr>
        <w:t>z. B.</w:t>
      </w:r>
      <w:r>
        <w:rPr>
          <w:rFonts w:ascii="Arial" w:hAnsi="Arial" w:cs="Arial"/>
        </w:rPr>
        <w:t xml:space="preserve"> Microsoft Project)</w:t>
      </w:r>
    </w:p>
    <w:p w:rsidR="0013483A" w:rsidRDefault="0013483A" w:rsidP="00BD2433">
      <w:pPr>
        <w:pStyle w:val="Listenabsatz"/>
        <w:numPr>
          <w:ilvl w:val="0"/>
          <w:numId w:val="14"/>
        </w:numPr>
        <w:spacing w:line="276" w:lineRule="auto"/>
        <w:ind w:left="714" w:hanging="357"/>
        <w:rPr>
          <w:rFonts w:ascii="Arial" w:hAnsi="Arial" w:cs="Arial"/>
        </w:rPr>
      </w:pPr>
      <w:r>
        <w:rPr>
          <w:rFonts w:ascii="Arial" w:hAnsi="Arial" w:cs="Arial"/>
        </w:rPr>
        <w:t>Elektronisch in einem übergreifenden Tool (</w:t>
      </w:r>
      <w:r w:rsidR="0022540F">
        <w:rPr>
          <w:rFonts w:ascii="Arial" w:hAnsi="Arial" w:cs="Arial"/>
        </w:rPr>
        <w:t>z. B.</w:t>
      </w:r>
      <w:r>
        <w:rPr>
          <w:rFonts w:ascii="Arial" w:hAnsi="Arial" w:cs="Arial"/>
        </w:rPr>
        <w:t xml:space="preserve"> </w:t>
      </w:r>
      <w:r w:rsidR="00485C06">
        <w:rPr>
          <w:rFonts w:ascii="Arial" w:hAnsi="Arial" w:cs="Arial"/>
        </w:rPr>
        <w:t>JIRA</w:t>
      </w:r>
      <w:r>
        <w:rPr>
          <w:rFonts w:ascii="Arial" w:hAnsi="Arial" w:cs="Arial"/>
        </w:rPr>
        <w:t>, Polarion)</w:t>
      </w:r>
    </w:p>
    <w:p w:rsidR="0013483A" w:rsidRPr="00457251" w:rsidRDefault="0013483A" w:rsidP="00BD2433">
      <w:pPr>
        <w:pStyle w:val="Listenabsatz"/>
        <w:numPr>
          <w:ilvl w:val="0"/>
          <w:numId w:val="14"/>
        </w:numPr>
        <w:spacing w:line="276" w:lineRule="auto"/>
        <w:ind w:left="714" w:hanging="357"/>
        <w:rPr>
          <w:rFonts w:ascii="Arial" w:hAnsi="Arial" w:cs="Arial"/>
        </w:rPr>
      </w:pPr>
      <w:r>
        <w:rPr>
          <w:rFonts w:ascii="Arial" w:hAnsi="Arial" w:cs="Arial"/>
        </w:rPr>
        <w:t>Auf Papier auf einem Wallpaper (</w:t>
      </w:r>
      <w:r w:rsidR="0022540F">
        <w:rPr>
          <w:rFonts w:ascii="Arial" w:hAnsi="Arial" w:cs="Arial"/>
        </w:rPr>
        <w:t>z. B.</w:t>
      </w:r>
      <w:r>
        <w:rPr>
          <w:rFonts w:ascii="Arial" w:hAnsi="Arial" w:cs="Arial"/>
        </w:rPr>
        <w:t xml:space="preserve"> Post-It an der Wand)</w:t>
      </w:r>
    </w:p>
    <w:p w:rsidR="0013483A" w:rsidRPr="00405BBB" w:rsidRDefault="0013483A" w:rsidP="0013483A">
      <w:pPr>
        <w:pStyle w:val="berschrift4"/>
      </w:pPr>
      <w:r w:rsidRPr="00405BBB">
        <w:rPr>
          <w:lang w:val="de-AT"/>
        </w:rPr>
        <w:t>Beschreibung</w:t>
      </w:r>
      <w:r w:rsidRPr="00405BBB">
        <w:t xml:space="preserve"> des Q-Kriteriums</w:t>
      </w:r>
    </w:p>
    <w:p w:rsidR="0013483A" w:rsidRPr="00405BBB" w:rsidRDefault="0013483A" w:rsidP="00BD2433">
      <w:pPr>
        <w:pStyle w:val="Listenabsatz"/>
        <w:numPr>
          <w:ilvl w:val="0"/>
          <w:numId w:val="45"/>
        </w:numPr>
        <w:spacing w:line="276" w:lineRule="auto"/>
        <w:ind w:left="714" w:hanging="357"/>
        <w:rPr>
          <w:rFonts w:ascii="Arial" w:hAnsi="Arial" w:cs="Arial"/>
        </w:rPr>
      </w:pPr>
      <w:r w:rsidRPr="00405BBB">
        <w:rPr>
          <w:rFonts w:ascii="Arial" w:hAnsi="Arial" w:cs="Arial"/>
        </w:rPr>
        <w:t>Existenz</w:t>
      </w:r>
    </w:p>
    <w:p w:rsidR="0013483A" w:rsidRPr="00405BBB" w:rsidRDefault="0013483A" w:rsidP="00BD2433">
      <w:pPr>
        <w:pStyle w:val="Listenabsatz"/>
        <w:numPr>
          <w:ilvl w:val="0"/>
          <w:numId w:val="45"/>
        </w:numPr>
        <w:spacing w:line="276" w:lineRule="auto"/>
        <w:ind w:left="714" w:hanging="357"/>
        <w:rPr>
          <w:rFonts w:ascii="Arial" w:hAnsi="Arial" w:cs="Arial"/>
        </w:rPr>
      </w:pPr>
      <w:r w:rsidRPr="00405BBB">
        <w:rPr>
          <w:rFonts w:ascii="Arial" w:hAnsi="Arial" w:cs="Arial"/>
        </w:rPr>
        <w:t>Existenz Mindestinhalt</w:t>
      </w:r>
    </w:p>
    <w:p w:rsidR="0013483A" w:rsidRPr="00405BBB" w:rsidRDefault="0013483A" w:rsidP="00BD2433">
      <w:pPr>
        <w:pStyle w:val="Listenabsatz"/>
        <w:numPr>
          <w:ilvl w:val="0"/>
          <w:numId w:val="45"/>
        </w:numPr>
        <w:spacing w:line="276" w:lineRule="auto"/>
        <w:ind w:left="714" w:hanging="357"/>
        <w:rPr>
          <w:rFonts w:ascii="Arial" w:hAnsi="Arial" w:cs="Arial"/>
        </w:rPr>
      </w:pPr>
      <w:r w:rsidRPr="00405BBB">
        <w:rPr>
          <w:rFonts w:ascii="Arial" w:hAnsi="Arial" w:cs="Arial"/>
        </w:rPr>
        <w:t>Eignung und Umsetzbarkeit</w:t>
      </w:r>
    </w:p>
    <w:p w:rsidR="0013483A" w:rsidRPr="00405BBB" w:rsidRDefault="0013483A" w:rsidP="0013483A">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r w:rsidR="0013483A" w:rsidRPr="00405BBB" w:rsidTr="00302F2F">
        <w:tc>
          <w:tcPr>
            <w:tcW w:w="2470" w:type="dxa"/>
          </w:tcPr>
          <w:p w:rsidR="0013483A" w:rsidRPr="00405BBB" w:rsidRDefault="0013483A"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13483A" w:rsidRPr="00405BBB" w:rsidRDefault="0013483A" w:rsidP="00302F2F">
            <w:pPr>
              <w:pStyle w:val="Listennummer"/>
              <w:numPr>
                <w:ilvl w:val="0"/>
                <w:numId w:val="0"/>
              </w:numPr>
              <w:spacing w:after="0"/>
              <w:jc w:val="center"/>
              <w:rPr>
                <w:rFonts w:cs="Arial"/>
                <w:lang w:val="de-AT"/>
              </w:rPr>
            </w:pPr>
          </w:p>
        </w:tc>
      </w:tr>
    </w:tbl>
    <w:p w:rsidR="0013483A" w:rsidRDefault="0013483A" w:rsidP="0013483A">
      <w:pPr>
        <w:pStyle w:val="berschrift4"/>
      </w:pPr>
      <w:r w:rsidRPr="00405BBB">
        <w:t>Arten der Überprüfung des Q-Kriteriums</w:t>
      </w:r>
    </w:p>
    <w:p w:rsidR="0013483A" w:rsidRPr="00405BBB" w:rsidRDefault="0013483A"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13483A" w:rsidRPr="00405BBB" w:rsidRDefault="0013483A"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13483A" w:rsidRPr="00405BBB" w:rsidRDefault="0013483A" w:rsidP="00BD2433">
      <w:pPr>
        <w:pStyle w:val="Listenabsatz"/>
        <w:numPr>
          <w:ilvl w:val="0"/>
          <w:numId w:val="14"/>
        </w:numPr>
        <w:spacing w:line="276" w:lineRule="auto"/>
        <w:ind w:left="714" w:hanging="357"/>
        <w:rPr>
          <w:rFonts w:ascii="Arial" w:hAnsi="Arial" w:cs="Arial"/>
        </w:rPr>
      </w:pPr>
      <w:r w:rsidRPr="00405BBB">
        <w:rPr>
          <w:rFonts w:ascii="Arial" w:hAnsi="Arial" w:cs="Arial"/>
        </w:rPr>
        <w:lastRenderedPageBreak/>
        <w:t>Inhaltliches Review (für C.)</w:t>
      </w:r>
    </w:p>
    <w:p w:rsidR="0013483A" w:rsidRDefault="0013483A" w:rsidP="0013483A">
      <w:pPr>
        <w:pStyle w:val="berschrift4"/>
      </w:pPr>
      <w:r w:rsidRPr="00405BBB">
        <w:t>Bedingungen, wann das Q-Kriterium erfüllt ist</w:t>
      </w:r>
    </w:p>
    <w:p w:rsidR="0013483A" w:rsidRPr="00405BBB" w:rsidRDefault="0013483A" w:rsidP="0013483A">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zu definierten Zeitpunkt unveränderbaren Form, die von der Zielgruppe gelesen werden kann;</w:t>
      </w:r>
      <w:r w:rsidRPr="00405BBB">
        <w:rPr>
          <w:rFonts w:cs="Arial"/>
        </w:rPr>
        <w:t xml:space="preserve"> kann automatisiert werden</w:t>
      </w:r>
    </w:p>
    <w:p w:rsidR="0013483A" w:rsidRDefault="0013483A" w:rsidP="0013483A">
      <w:pPr>
        <w:ind w:left="2552" w:hanging="2552"/>
        <w:rPr>
          <w:rFonts w:cs="Arial"/>
        </w:rPr>
      </w:pPr>
      <w:r w:rsidRPr="00405BBB">
        <w:rPr>
          <w:rFonts w:cs="Arial"/>
        </w:rPr>
        <w:t>Existenz Mindestinhalt:</w:t>
      </w:r>
      <w:r w:rsidRPr="00405BBB">
        <w:rPr>
          <w:rFonts w:cs="Arial"/>
        </w:rPr>
        <w:tab/>
        <w:t xml:space="preserve">Review der </w:t>
      </w:r>
      <w:r w:rsidR="001B395E">
        <w:rPr>
          <w:rFonts w:cs="Arial"/>
        </w:rPr>
        <w:t>Planungstiefe gemäß Vorgaben</w:t>
      </w:r>
    </w:p>
    <w:p w:rsidR="001B395E" w:rsidRPr="00405BBB" w:rsidRDefault="001B395E" w:rsidP="001B395E">
      <w:pPr>
        <w:ind w:left="2552" w:hanging="2552"/>
        <w:rPr>
          <w:rFonts w:cs="Arial"/>
        </w:rPr>
      </w:pPr>
      <w:r>
        <w:rPr>
          <w:rFonts w:cs="Arial"/>
        </w:rPr>
        <w:t>Eignung:</w:t>
      </w:r>
      <w:r>
        <w:rPr>
          <w:rFonts w:cs="Arial"/>
        </w:rPr>
        <w:tab/>
        <w:t>Review der Projektplanung mit den Kriterien</w:t>
      </w:r>
      <w:r>
        <w:rPr>
          <w:rFonts w:cs="Arial"/>
        </w:rPr>
        <w:br/>
        <w:t>- Sind alle erforderlichen Punkte geplant?</w:t>
      </w:r>
      <w:r>
        <w:rPr>
          <w:rFonts w:cs="Arial"/>
        </w:rPr>
        <w:br/>
        <w:t>- Sind die geplanten Aufwände und Zeiten realistisch?</w:t>
      </w:r>
      <w:r>
        <w:rPr>
          <w:rFonts w:cs="Arial"/>
        </w:rPr>
        <w:br/>
        <w:t>- Stehen die geplanten Ressourcen zur Verfügung?</w:t>
      </w:r>
      <w:r>
        <w:rPr>
          <w:rFonts w:cs="Arial"/>
        </w:rPr>
        <w:br/>
        <w:t>- Sind die geplanten Ressourcen für die Aufgabe ausreichend qualifiziert?</w:t>
      </w:r>
    </w:p>
    <w:p w:rsidR="0013483A" w:rsidRDefault="0013483A" w:rsidP="0013483A">
      <w:pPr>
        <w:pStyle w:val="berschrift4"/>
      </w:pPr>
      <w:r w:rsidRPr="00405BBB">
        <w:t xml:space="preserve">Guidance </w:t>
      </w:r>
    </w:p>
    <w:p w:rsidR="001B395E" w:rsidRDefault="001B395E" w:rsidP="001B395E">
      <w:r>
        <w:t>Planung der Entwicklung basiert idealerweise auf der Anforderungsspezifikation, indem die Lieferobjekte, die am Ende des Vorhabens vorhanden sein müssen, explizit deklariert und beschreiben werden. Hier gehören insbesondere auch die Qualitätskriterien für die Lieferobjekte (Abnahmekriterien) dazu. Dies Abhängigkeit von der Anforderungsspez</w:t>
      </w:r>
      <w:r w:rsidR="007640DC">
        <w:t xml:space="preserve">ifikation und ggf. sogar vom </w:t>
      </w:r>
      <w:r w:rsidR="007640DC" w:rsidRPr="007640DC">
        <w:t>Umsetzungskonzept</w:t>
      </w:r>
      <w:r w:rsidR="007640DC">
        <w:t xml:space="preserve"> </w:t>
      </w:r>
      <w:r>
        <w:t>erfordert ein iteratives Vorgehen und kontinuierliche Überprüfung der Planung. Weiters sollten bei der Planung bereits Überlegungen für Abweichungen angestellt werden, insbesondere wenn Ressourcen wider Erwarten nicht zur Verfügung stehen oder ausfallen (Risikomanagement).</w:t>
      </w:r>
    </w:p>
    <w:p w:rsidR="0063694B" w:rsidRPr="001B395E" w:rsidRDefault="0063694B" w:rsidP="001B395E">
      <w:r>
        <w:t xml:space="preserve">Es ist möglich, dass die Planung sukzessive mit der Verfeinerung der Anforderungen entsteht und erst zu Beginn der Umsetzung der Anforderungen (siehe </w:t>
      </w:r>
      <w:r>
        <w:fldChar w:fldCharType="begin"/>
      </w:r>
      <w:r>
        <w:instrText xml:space="preserve"> REF _Ref482543451 \r \h </w:instrText>
      </w:r>
      <w:r>
        <w:fldChar w:fldCharType="separate"/>
      </w:r>
      <w:r w:rsidR="00A137A6">
        <w:t>3.3</w:t>
      </w:r>
      <w:r>
        <w:fldChar w:fldCharType="end"/>
      </w:r>
      <w:r>
        <w:t>) vollständig ist.</w:t>
      </w:r>
    </w:p>
    <w:p w:rsidR="0013483A" w:rsidRDefault="0013483A" w:rsidP="0013483A">
      <w:pPr>
        <w:pStyle w:val="berschrift4"/>
      </w:pPr>
      <w:r>
        <w:t>Abhängigkeiten</w:t>
      </w:r>
    </w:p>
    <w:p w:rsidR="001B395E" w:rsidRPr="0063694B" w:rsidRDefault="001B395E" w:rsidP="00BD2433">
      <w:pPr>
        <w:pStyle w:val="Listenabsatz"/>
        <w:numPr>
          <w:ilvl w:val="0"/>
          <w:numId w:val="14"/>
        </w:numPr>
        <w:spacing w:line="276" w:lineRule="auto"/>
        <w:rPr>
          <w:rFonts w:ascii="Arial" w:hAnsi="Arial" w:cs="Arial"/>
        </w:rPr>
      </w:pPr>
      <w:r w:rsidRPr="0063694B">
        <w:rPr>
          <w:rFonts w:ascii="Arial" w:hAnsi="Arial" w:cs="Arial"/>
        </w:rPr>
        <w:t>Formaler Auftrag</w:t>
      </w:r>
      <w:r w:rsidR="00AC4FE7" w:rsidRPr="0063694B">
        <w:rPr>
          <w:rFonts w:ascii="Arial" w:hAnsi="Arial" w:cs="Arial"/>
        </w:rPr>
        <w:t xml:space="preserve"> (siehe </w:t>
      </w:r>
      <w:r w:rsidR="00AC4FE7" w:rsidRPr="0063694B">
        <w:rPr>
          <w:rFonts w:ascii="Arial" w:hAnsi="Arial" w:cs="Arial"/>
        </w:rPr>
        <w:fldChar w:fldCharType="begin"/>
      </w:r>
      <w:r w:rsidR="00AC4FE7" w:rsidRPr="0063694B">
        <w:rPr>
          <w:rFonts w:ascii="Arial" w:hAnsi="Arial" w:cs="Arial"/>
        </w:rPr>
        <w:instrText xml:space="preserve"> REF _Ref480744409 \r \h </w:instrText>
      </w:r>
      <w:r w:rsidR="0063694B">
        <w:rPr>
          <w:rFonts w:ascii="Arial" w:hAnsi="Arial" w:cs="Arial"/>
        </w:rPr>
        <w:instrText xml:space="preserve"> \* MERGEFORMAT </w:instrText>
      </w:r>
      <w:r w:rsidR="00AC4FE7" w:rsidRPr="0063694B">
        <w:rPr>
          <w:rFonts w:ascii="Arial" w:hAnsi="Arial" w:cs="Arial"/>
        </w:rPr>
      </w:r>
      <w:r w:rsidR="00AC4FE7" w:rsidRPr="0063694B">
        <w:rPr>
          <w:rFonts w:ascii="Arial" w:hAnsi="Arial" w:cs="Arial"/>
        </w:rPr>
        <w:fldChar w:fldCharType="separate"/>
      </w:r>
      <w:r w:rsidR="00A137A6">
        <w:rPr>
          <w:rFonts w:ascii="Arial" w:hAnsi="Arial" w:cs="Arial"/>
        </w:rPr>
        <w:t>3.1.1</w:t>
      </w:r>
      <w:r w:rsidR="00AC4FE7" w:rsidRPr="0063694B">
        <w:rPr>
          <w:rFonts w:ascii="Arial" w:hAnsi="Arial" w:cs="Arial"/>
        </w:rPr>
        <w:fldChar w:fldCharType="end"/>
      </w:r>
      <w:r w:rsidR="00AC4FE7" w:rsidRPr="0063694B">
        <w:rPr>
          <w:rFonts w:ascii="Arial" w:hAnsi="Arial" w:cs="Arial"/>
        </w:rPr>
        <w:t>)</w:t>
      </w:r>
    </w:p>
    <w:p w:rsidR="001B395E" w:rsidRPr="0063694B" w:rsidRDefault="001B395E" w:rsidP="00BD2433">
      <w:pPr>
        <w:pStyle w:val="Listenabsatz"/>
        <w:numPr>
          <w:ilvl w:val="0"/>
          <w:numId w:val="14"/>
        </w:numPr>
        <w:spacing w:line="276" w:lineRule="auto"/>
        <w:rPr>
          <w:rFonts w:ascii="Arial" w:hAnsi="Arial" w:cs="Arial"/>
        </w:rPr>
      </w:pPr>
      <w:r w:rsidRPr="0063694B">
        <w:rPr>
          <w:rFonts w:ascii="Arial" w:hAnsi="Arial" w:cs="Arial"/>
        </w:rPr>
        <w:t>Anforderungsspezifikation</w:t>
      </w:r>
      <w:r w:rsidR="00AC4FE7" w:rsidRPr="0063694B">
        <w:rPr>
          <w:rFonts w:ascii="Arial" w:hAnsi="Arial" w:cs="Arial"/>
        </w:rPr>
        <w:t xml:space="preserve"> (siehe </w:t>
      </w:r>
      <w:r w:rsidR="00AC4FE7" w:rsidRPr="0063694B">
        <w:rPr>
          <w:rFonts w:ascii="Arial" w:hAnsi="Arial" w:cs="Arial"/>
        </w:rPr>
        <w:fldChar w:fldCharType="begin"/>
      </w:r>
      <w:r w:rsidR="00AC4FE7" w:rsidRPr="0063694B">
        <w:rPr>
          <w:rFonts w:ascii="Arial" w:hAnsi="Arial" w:cs="Arial"/>
        </w:rPr>
        <w:instrText xml:space="preserve"> REF _Ref477094209 \r \h </w:instrText>
      </w:r>
      <w:r w:rsidR="0063694B">
        <w:rPr>
          <w:rFonts w:ascii="Arial" w:hAnsi="Arial" w:cs="Arial"/>
        </w:rPr>
        <w:instrText xml:space="preserve"> \* MERGEFORMAT </w:instrText>
      </w:r>
      <w:r w:rsidR="00AC4FE7" w:rsidRPr="0063694B">
        <w:rPr>
          <w:rFonts w:ascii="Arial" w:hAnsi="Arial" w:cs="Arial"/>
        </w:rPr>
      </w:r>
      <w:r w:rsidR="00AC4FE7" w:rsidRPr="0063694B">
        <w:rPr>
          <w:rFonts w:ascii="Arial" w:hAnsi="Arial" w:cs="Arial"/>
        </w:rPr>
        <w:fldChar w:fldCharType="separate"/>
      </w:r>
      <w:r w:rsidR="00A137A6">
        <w:rPr>
          <w:rFonts w:ascii="Arial" w:hAnsi="Arial" w:cs="Arial"/>
        </w:rPr>
        <w:t>3.2.1</w:t>
      </w:r>
      <w:r w:rsidR="00AC4FE7" w:rsidRPr="0063694B">
        <w:rPr>
          <w:rFonts w:ascii="Arial" w:hAnsi="Arial" w:cs="Arial"/>
        </w:rPr>
        <w:fldChar w:fldCharType="end"/>
      </w:r>
      <w:r w:rsidR="00AC4FE7" w:rsidRPr="0063694B">
        <w:rPr>
          <w:rFonts w:ascii="Arial" w:hAnsi="Arial" w:cs="Arial"/>
        </w:rPr>
        <w:t>)</w:t>
      </w:r>
    </w:p>
    <w:p w:rsidR="001B395E" w:rsidRPr="0063694B" w:rsidRDefault="007640DC" w:rsidP="00BD2433">
      <w:pPr>
        <w:pStyle w:val="Listenabsatz"/>
        <w:numPr>
          <w:ilvl w:val="0"/>
          <w:numId w:val="14"/>
        </w:numPr>
        <w:spacing w:line="276" w:lineRule="auto"/>
        <w:rPr>
          <w:rFonts w:ascii="Arial" w:hAnsi="Arial" w:cs="Arial"/>
        </w:rPr>
      </w:pPr>
      <w:r w:rsidRPr="007640DC">
        <w:rPr>
          <w:rFonts w:ascii="Arial" w:hAnsi="Arial" w:cs="Arial"/>
        </w:rPr>
        <w:t xml:space="preserve">Umsetzungskonzept </w:t>
      </w:r>
      <w:r w:rsidR="00AC4FE7" w:rsidRPr="0063694B">
        <w:rPr>
          <w:rFonts w:ascii="Arial" w:hAnsi="Arial" w:cs="Arial"/>
        </w:rPr>
        <w:t xml:space="preserve">(siehe </w:t>
      </w:r>
      <w:r w:rsidR="00AC4FE7" w:rsidRPr="0063694B">
        <w:rPr>
          <w:rFonts w:ascii="Arial" w:hAnsi="Arial" w:cs="Arial"/>
        </w:rPr>
        <w:fldChar w:fldCharType="begin"/>
      </w:r>
      <w:r w:rsidR="00AC4FE7" w:rsidRPr="0063694B">
        <w:rPr>
          <w:rFonts w:ascii="Arial" w:hAnsi="Arial" w:cs="Arial"/>
        </w:rPr>
        <w:instrText xml:space="preserve"> REF _Ref480744525 \r \h </w:instrText>
      </w:r>
      <w:r w:rsidR="0063694B">
        <w:rPr>
          <w:rFonts w:ascii="Arial" w:hAnsi="Arial" w:cs="Arial"/>
        </w:rPr>
        <w:instrText xml:space="preserve"> \* MERGEFORMAT </w:instrText>
      </w:r>
      <w:r w:rsidR="00AC4FE7" w:rsidRPr="0063694B">
        <w:rPr>
          <w:rFonts w:ascii="Arial" w:hAnsi="Arial" w:cs="Arial"/>
        </w:rPr>
        <w:fldChar w:fldCharType="separate"/>
      </w:r>
      <w:r w:rsidR="00A137A6">
        <w:rPr>
          <w:rFonts w:ascii="Arial" w:hAnsi="Arial" w:cs="Arial"/>
          <w:b/>
          <w:bCs/>
        </w:rPr>
        <w:t>Fehler! Verweisquelle konnte nicht gefunden werden.</w:t>
      </w:r>
      <w:r w:rsidR="00AC4FE7" w:rsidRPr="0063694B">
        <w:rPr>
          <w:rFonts w:ascii="Arial" w:hAnsi="Arial" w:cs="Arial"/>
        </w:rPr>
        <w:fldChar w:fldCharType="end"/>
      </w:r>
      <w:r w:rsidR="00AC4FE7" w:rsidRPr="0063694B">
        <w:rPr>
          <w:rFonts w:ascii="Arial" w:hAnsi="Arial" w:cs="Arial"/>
        </w:rPr>
        <w:t>)</w:t>
      </w:r>
    </w:p>
    <w:p w:rsidR="0060656D" w:rsidRPr="00405BBB" w:rsidRDefault="0060656D" w:rsidP="0060656D">
      <w:pPr>
        <w:pStyle w:val="berschrift3"/>
        <w:rPr>
          <w:lang w:val="de-AT"/>
        </w:rPr>
      </w:pPr>
      <w:bookmarkStart w:id="47" w:name="_Ref482543741"/>
      <w:r>
        <w:rPr>
          <w:lang w:val="de-AT"/>
        </w:rPr>
        <w:t>Abhängigkeiten von Produkten (IT-Map)</w:t>
      </w:r>
      <w:bookmarkEnd w:id="44"/>
      <w:bookmarkEnd w:id="47"/>
    </w:p>
    <w:p w:rsidR="0060656D" w:rsidRPr="00405BBB" w:rsidRDefault="0060656D" w:rsidP="0060656D">
      <w:pPr>
        <w:pStyle w:val="berschrift4"/>
      </w:pPr>
      <w:r w:rsidRPr="00405BBB">
        <w:t>Zweck und Nutzen des Themas/Artefakts/der Aktivität</w:t>
      </w:r>
    </w:p>
    <w:p w:rsidR="0060656D" w:rsidRPr="00405BBB" w:rsidRDefault="0060656D" w:rsidP="0060656D">
      <w:pPr>
        <w:rPr>
          <w:rFonts w:cs="Arial"/>
        </w:rPr>
      </w:pPr>
      <w:r w:rsidRPr="00405BBB">
        <w:rPr>
          <w:rFonts w:cs="Arial"/>
        </w:rPr>
        <w:t xml:space="preserve">Die IT-Map dient dem Überblick über alle oder zumindest die wesentlichen </w:t>
      </w:r>
      <w:r w:rsidR="00B14058">
        <w:rPr>
          <w:rFonts w:cs="Arial"/>
        </w:rPr>
        <w:t>Produkte</w:t>
      </w:r>
      <w:r w:rsidRPr="00405BBB">
        <w:rPr>
          <w:rFonts w:cs="Arial"/>
        </w:rPr>
        <w:t xml:space="preserve"> und ihre Abhängigkeiten auf hoher Ebene. Mit der IT-Map können die Zusammenhänge bei übergreifenden Änderungen und bei Neuentwicklungen leichter geplant und analysiert werden. Weiters dient sie einer „Inventur“ aller </w:t>
      </w:r>
      <w:r w:rsidR="00B14058">
        <w:rPr>
          <w:rFonts w:cs="Arial"/>
        </w:rPr>
        <w:t>Produkte</w:t>
      </w:r>
      <w:r w:rsidRPr="00405BBB">
        <w:rPr>
          <w:rFonts w:cs="Arial"/>
        </w:rPr>
        <w:t>.</w:t>
      </w:r>
    </w:p>
    <w:p w:rsidR="0060656D" w:rsidRDefault="0060656D" w:rsidP="0060656D">
      <w:pPr>
        <w:pStyle w:val="berschrift4"/>
      </w:pPr>
      <w:r>
        <w:t>Beschreibung des Themas/Artefakts/der Aktivität</w:t>
      </w:r>
    </w:p>
    <w:p w:rsidR="0060656D" w:rsidRDefault="0060656D" w:rsidP="0060656D">
      <w:r>
        <w:t xml:space="preserve">Die IT-Map ist ein Überblicksdokument, welches die </w:t>
      </w:r>
      <w:r w:rsidR="00B14058">
        <w:t>Produkte</w:t>
      </w:r>
      <w:r>
        <w:t xml:space="preserve"> oder die Komponenten der IT-Gesamtlandschaft darstellt.</w:t>
      </w:r>
    </w:p>
    <w:p w:rsidR="0060656D" w:rsidRPr="008553A7" w:rsidRDefault="0060656D" w:rsidP="0060656D">
      <w:pPr>
        <w:rPr>
          <w:rFonts w:cs="Arial"/>
        </w:rPr>
      </w:pPr>
      <w:r w:rsidRPr="008553A7">
        <w:rPr>
          <w:rFonts w:cs="Arial"/>
        </w:rPr>
        <w:t xml:space="preserve">Zielgruppen sind </w:t>
      </w:r>
    </w:p>
    <w:p w:rsidR="006D2C05" w:rsidRDefault="006D2C05" w:rsidP="00BD2433">
      <w:pPr>
        <w:pStyle w:val="Listenabsatz"/>
        <w:numPr>
          <w:ilvl w:val="0"/>
          <w:numId w:val="14"/>
        </w:numPr>
        <w:spacing w:line="276" w:lineRule="auto"/>
        <w:rPr>
          <w:rFonts w:ascii="Arial" w:hAnsi="Arial" w:cs="Arial"/>
        </w:rPr>
      </w:pPr>
      <w:r>
        <w:rPr>
          <w:rFonts w:ascii="Arial" w:hAnsi="Arial" w:cs="Arial"/>
        </w:rPr>
        <w:lastRenderedPageBreak/>
        <w:t>Interner Auftraggeber (Management)</w:t>
      </w:r>
    </w:p>
    <w:p w:rsidR="0060656D" w:rsidRPr="00373919" w:rsidRDefault="0060656D" w:rsidP="00BD2433">
      <w:pPr>
        <w:pStyle w:val="Listenabsatz"/>
        <w:numPr>
          <w:ilvl w:val="0"/>
          <w:numId w:val="14"/>
        </w:numPr>
        <w:spacing w:line="276" w:lineRule="auto"/>
        <w:ind w:left="714" w:hanging="357"/>
      </w:pPr>
      <w:r w:rsidRPr="00373919">
        <w:rPr>
          <w:rFonts w:ascii="Arial" w:hAnsi="Arial" w:cs="Arial"/>
        </w:rPr>
        <w:t>Betrieb</w:t>
      </w:r>
    </w:p>
    <w:p w:rsidR="0060656D" w:rsidRPr="0041335C" w:rsidRDefault="0060656D" w:rsidP="00BD2433">
      <w:pPr>
        <w:pStyle w:val="Listenabsatz"/>
        <w:numPr>
          <w:ilvl w:val="0"/>
          <w:numId w:val="14"/>
        </w:numPr>
        <w:spacing w:line="276" w:lineRule="auto"/>
        <w:ind w:left="714" w:hanging="357"/>
      </w:pPr>
      <w:r>
        <w:rPr>
          <w:rFonts w:ascii="Arial" w:hAnsi="Arial" w:cs="Arial"/>
        </w:rPr>
        <w:t>IT-Architektur</w:t>
      </w:r>
    </w:p>
    <w:p w:rsidR="0060656D" w:rsidRPr="00373919" w:rsidRDefault="0060656D" w:rsidP="00BD2433">
      <w:pPr>
        <w:pStyle w:val="Listenabsatz"/>
        <w:numPr>
          <w:ilvl w:val="0"/>
          <w:numId w:val="14"/>
        </w:numPr>
        <w:spacing w:line="276" w:lineRule="auto"/>
        <w:ind w:left="714" w:hanging="357"/>
      </w:pPr>
      <w:r>
        <w:rPr>
          <w:rFonts w:ascii="Arial" w:hAnsi="Arial" w:cs="Arial"/>
        </w:rPr>
        <w:t>Testteam</w:t>
      </w:r>
    </w:p>
    <w:p w:rsidR="0060656D" w:rsidRPr="00373919" w:rsidRDefault="0060656D" w:rsidP="0060656D">
      <w:pPr>
        <w:pStyle w:val="Listenabsatz"/>
      </w:pPr>
    </w:p>
    <w:p w:rsidR="0060656D" w:rsidRDefault="0060656D" w:rsidP="0060656D">
      <w:r>
        <w:t>Die IT-Map liegt im Allgemeinen in graphischer Form oder in Listenform vor. Häufig verwendete Tools für die Darstellung sind VISIO, EXCEL oder – wartungsfreundlicher – UML-Tools zur Darstellung von Kontextdiagrammen und Architekturverwaltungstools (</w:t>
      </w:r>
      <w:r w:rsidR="0022540F">
        <w:t>z. B.</w:t>
      </w:r>
      <w:r>
        <w:t xml:space="preserve"> ADO-IT), IT Asset Management Software usw.</w:t>
      </w:r>
    </w:p>
    <w:p w:rsidR="0060656D" w:rsidRPr="00DE4E00" w:rsidRDefault="0060656D" w:rsidP="0060656D">
      <w:r>
        <w:t xml:space="preserve">Das </w:t>
      </w:r>
      <w:r w:rsidRPr="00AF70B6">
        <w:t xml:space="preserve">Abhängigkeitsdiagramm (siehe </w:t>
      </w:r>
      <w:r w:rsidR="00AF70B6">
        <w:fldChar w:fldCharType="begin"/>
      </w:r>
      <w:r w:rsidR="00AF70B6">
        <w:instrText xml:space="preserve"> REF _Ref480201913 \r \h </w:instrText>
      </w:r>
      <w:r w:rsidR="00AF70B6">
        <w:fldChar w:fldCharType="separate"/>
      </w:r>
      <w:r w:rsidR="00A137A6">
        <w:t>3.1.4</w:t>
      </w:r>
      <w:r w:rsidR="00AF70B6">
        <w:fldChar w:fldCharType="end"/>
      </w:r>
      <w:r w:rsidR="00AC4FE7" w:rsidRPr="00AF70B6">
        <w:t>)</w:t>
      </w:r>
      <w:r w:rsidR="00AC4FE7">
        <w:t xml:space="preserve"> </w:t>
      </w:r>
      <w:r>
        <w:t>detailliert die IT-Map auf Schnittstellenebene.</w:t>
      </w:r>
    </w:p>
    <w:p w:rsidR="0060656D" w:rsidRPr="00405BBB" w:rsidRDefault="0060656D" w:rsidP="0060656D">
      <w:pPr>
        <w:pStyle w:val="berschrift4"/>
      </w:pPr>
      <w:r w:rsidRPr="00405BBB">
        <w:rPr>
          <w:lang w:val="de-AT"/>
        </w:rPr>
        <w:t>Beschreibung</w:t>
      </w:r>
      <w:r w:rsidRPr="00405BBB">
        <w:t xml:space="preserve"> des Q-Kriteriums</w:t>
      </w:r>
    </w:p>
    <w:p w:rsidR="0060656D" w:rsidRPr="00405BBB" w:rsidRDefault="0060656D" w:rsidP="00BD2433">
      <w:pPr>
        <w:pStyle w:val="Listenabsatz"/>
        <w:numPr>
          <w:ilvl w:val="0"/>
          <w:numId w:val="16"/>
        </w:numPr>
        <w:spacing w:line="276" w:lineRule="auto"/>
        <w:ind w:left="714" w:hanging="357"/>
        <w:rPr>
          <w:rFonts w:ascii="Arial" w:hAnsi="Arial" w:cs="Arial"/>
        </w:rPr>
      </w:pPr>
      <w:r w:rsidRPr="00405BBB">
        <w:rPr>
          <w:rFonts w:ascii="Arial" w:hAnsi="Arial" w:cs="Arial"/>
        </w:rPr>
        <w:t>Existenz</w:t>
      </w:r>
    </w:p>
    <w:p w:rsidR="0060656D" w:rsidRPr="00405BBB" w:rsidRDefault="0060656D" w:rsidP="00BD2433">
      <w:pPr>
        <w:pStyle w:val="Listenabsatz"/>
        <w:numPr>
          <w:ilvl w:val="0"/>
          <w:numId w:val="16"/>
        </w:numPr>
        <w:spacing w:line="276" w:lineRule="auto"/>
        <w:ind w:left="714" w:hanging="357"/>
        <w:rPr>
          <w:rFonts w:ascii="Arial" w:hAnsi="Arial" w:cs="Arial"/>
        </w:rPr>
      </w:pPr>
      <w:r w:rsidRPr="00405BBB">
        <w:rPr>
          <w:rFonts w:ascii="Arial" w:hAnsi="Arial" w:cs="Arial"/>
        </w:rPr>
        <w:t>Vollständigkeit</w:t>
      </w:r>
    </w:p>
    <w:p w:rsidR="0060656D" w:rsidRPr="00405BBB" w:rsidRDefault="0060656D" w:rsidP="00BD2433">
      <w:pPr>
        <w:pStyle w:val="Listenabsatz"/>
        <w:numPr>
          <w:ilvl w:val="0"/>
          <w:numId w:val="16"/>
        </w:numPr>
        <w:spacing w:line="276" w:lineRule="auto"/>
        <w:ind w:left="714" w:hanging="357"/>
        <w:rPr>
          <w:rFonts w:ascii="Arial" w:hAnsi="Arial" w:cs="Arial"/>
        </w:rPr>
      </w:pPr>
      <w:r w:rsidRPr="00405BBB">
        <w:rPr>
          <w:rFonts w:ascii="Arial" w:hAnsi="Arial" w:cs="Arial"/>
        </w:rPr>
        <w:t>Inhaltliche Korrektheit</w:t>
      </w:r>
    </w:p>
    <w:p w:rsidR="0060656D" w:rsidRPr="00405BBB" w:rsidRDefault="0060656D" w:rsidP="0060656D">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60656D" w:rsidRPr="00405BBB" w:rsidRDefault="0060656D" w:rsidP="002071C1">
            <w:pPr>
              <w:pStyle w:val="Listennummer"/>
              <w:numPr>
                <w:ilvl w:val="0"/>
                <w:numId w:val="0"/>
              </w:numPr>
              <w:spacing w:after="0"/>
              <w:jc w:val="center"/>
              <w:rPr>
                <w:rFonts w:cs="Arial"/>
                <w:lang w:val="de-AT"/>
              </w:rPr>
            </w:pPr>
            <w:r w:rsidRPr="00405BBB">
              <w:rPr>
                <w:rFonts w:cs="Arial"/>
                <w:lang w:val="de-AT"/>
              </w:rPr>
              <w:t>x</w:t>
            </w: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r w:rsidR="0060656D" w:rsidRPr="00405BBB" w:rsidTr="002071C1">
        <w:tc>
          <w:tcPr>
            <w:tcW w:w="2470" w:type="dxa"/>
          </w:tcPr>
          <w:p w:rsidR="0060656D" w:rsidRPr="00405BBB" w:rsidRDefault="0060656D"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60656D" w:rsidRPr="00405BBB" w:rsidRDefault="0060656D" w:rsidP="002071C1">
            <w:pPr>
              <w:pStyle w:val="Listennummer"/>
              <w:numPr>
                <w:ilvl w:val="0"/>
                <w:numId w:val="0"/>
              </w:numPr>
              <w:spacing w:after="0"/>
              <w:jc w:val="center"/>
              <w:rPr>
                <w:rFonts w:cs="Arial"/>
                <w:lang w:val="de-AT"/>
              </w:rPr>
            </w:pPr>
          </w:p>
        </w:tc>
      </w:tr>
    </w:tbl>
    <w:p w:rsidR="0060656D" w:rsidRPr="00405BBB" w:rsidRDefault="0060656D" w:rsidP="0060656D">
      <w:pPr>
        <w:pStyle w:val="berschrift4"/>
      </w:pPr>
      <w:r w:rsidRPr="00405BBB">
        <w:t>Arten der Überprüfung des Q-Kriteriums</w:t>
      </w:r>
    </w:p>
    <w:p w:rsidR="0060656D" w:rsidRPr="00405BBB" w:rsidRDefault="0060656D"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60656D" w:rsidRPr="00405BBB" w:rsidRDefault="0060656D"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60656D" w:rsidRPr="00405BBB" w:rsidRDefault="0060656D"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rsidR="0060656D" w:rsidRPr="00405BBB" w:rsidRDefault="0060656D" w:rsidP="0060656D">
      <w:pPr>
        <w:pStyle w:val="berschrift4"/>
      </w:pPr>
      <w:r w:rsidRPr="00405BBB">
        <w:t>Bedingungen, wann das Q-Kriterium erfüllt ist</w:t>
      </w:r>
    </w:p>
    <w:p w:rsidR="0060656D" w:rsidRPr="00405BBB" w:rsidRDefault="0060656D" w:rsidP="0060656D">
      <w:pPr>
        <w:ind w:left="2552" w:hanging="2552"/>
        <w:rPr>
          <w:rFonts w:cs="Arial"/>
        </w:rPr>
      </w:pPr>
      <w:r w:rsidRPr="00405BBB">
        <w:rPr>
          <w:rFonts w:cs="Arial"/>
        </w:rPr>
        <w:t>Existenz:</w:t>
      </w:r>
      <w:r w:rsidRPr="00405BBB">
        <w:rPr>
          <w:rFonts w:cs="Arial"/>
        </w:rPr>
        <w:tab/>
        <w:t xml:space="preserve">Vorhandensein der </w:t>
      </w:r>
      <w:r w:rsidR="00B14058">
        <w:rPr>
          <w:rFonts w:cs="Arial"/>
        </w:rPr>
        <w:t>IT-Map in revisionssicherer Form</w:t>
      </w:r>
      <w:r w:rsidRPr="00405BBB">
        <w:rPr>
          <w:rFonts w:cs="Arial"/>
        </w:rPr>
        <w:t>, kann automatisiert werden</w:t>
      </w:r>
    </w:p>
    <w:p w:rsidR="0060656D" w:rsidRPr="00405BBB" w:rsidRDefault="0060656D" w:rsidP="0060656D">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Sind alle </w:t>
      </w:r>
      <w:r w:rsidR="00B14058">
        <w:rPr>
          <w:rFonts w:cs="Arial"/>
        </w:rPr>
        <w:t>Produkte</w:t>
      </w:r>
      <w:r w:rsidRPr="00405BBB">
        <w:rPr>
          <w:rFonts w:cs="Arial"/>
        </w:rPr>
        <w:t xml:space="preserve"> aufgenommen?</w:t>
      </w:r>
      <w:r w:rsidRPr="00405BBB">
        <w:rPr>
          <w:rFonts w:cs="Arial"/>
        </w:rPr>
        <w:br/>
        <w:t>- ggf. Prüfung gegen die Aufzeichnungen des Configuration Managements</w:t>
      </w:r>
    </w:p>
    <w:p w:rsidR="0060656D" w:rsidRDefault="0060656D" w:rsidP="0060656D">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Korrektheit der Abhängigkeiten</w:t>
      </w:r>
      <w:r w:rsidRPr="00405BBB">
        <w:rPr>
          <w:rFonts w:cs="Arial"/>
        </w:rPr>
        <w:br/>
        <w:t xml:space="preserve">- Beschreibung der wesentlichen </w:t>
      </w:r>
      <w:r w:rsidR="00B14058">
        <w:rPr>
          <w:rFonts w:cs="Arial"/>
        </w:rPr>
        <w:t>Produkte</w:t>
      </w:r>
      <w:r w:rsidRPr="00405BBB">
        <w:rPr>
          <w:rFonts w:cs="Arial"/>
        </w:rPr>
        <w:br/>
        <w:t>- Erforderliche Beschreibungstiefe</w:t>
      </w:r>
    </w:p>
    <w:p w:rsidR="00B14058" w:rsidRPr="00405BBB" w:rsidRDefault="00B14058" w:rsidP="00B14058">
      <w:pPr>
        <w:ind w:left="2552" w:hanging="2552"/>
        <w:rPr>
          <w:rFonts w:cs="Arial"/>
        </w:rPr>
      </w:pPr>
      <w:r>
        <w:rPr>
          <w:rFonts w:cs="Arial"/>
          <w:i/>
        </w:rPr>
        <w:lastRenderedPageBreak/>
        <w:t>Tailoring</w:t>
      </w:r>
      <w:r>
        <w:rPr>
          <w:rFonts w:cs="Arial"/>
        </w:rPr>
        <w:t>:</w:t>
      </w:r>
      <w:r>
        <w:rPr>
          <w:rFonts w:cs="Arial"/>
        </w:rPr>
        <w:tab/>
        <w:t>Die Verpflichtung zum Eintrag eines Produkts in die IT-Map mit den wesentlichen Abhängigkeiten unterliegt nicht der Möglichkeit des Tailorings.</w:t>
      </w:r>
    </w:p>
    <w:p w:rsidR="0060656D" w:rsidRPr="00405BBB" w:rsidRDefault="0060656D" w:rsidP="0060656D">
      <w:pPr>
        <w:pStyle w:val="berschrift4"/>
      </w:pPr>
      <w:r w:rsidRPr="00405BBB">
        <w:t xml:space="preserve">Guidance </w:t>
      </w:r>
    </w:p>
    <w:p w:rsidR="0060656D" w:rsidRPr="00405BBB" w:rsidRDefault="0060656D" w:rsidP="0060656D">
      <w:pPr>
        <w:rPr>
          <w:rFonts w:cs="Arial"/>
        </w:rPr>
      </w:pPr>
      <w:r w:rsidRPr="00405BBB">
        <w:rPr>
          <w:rFonts w:cs="Arial"/>
        </w:rPr>
        <w:t xml:space="preserve">Die IT-Map sollte sämtliche </w:t>
      </w:r>
      <w:r w:rsidR="00B14058">
        <w:rPr>
          <w:rFonts w:cs="Arial"/>
        </w:rPr>
        <w:t>Produkte</w:t>
      </w:r>
      <w:r w:rsidRPr="00405BBB">
        <w:rPr>
          <w:rFonts w:cs="Arial"/>
        </w:rPr>
        <w:t xml:space="preserve"> benennen und die wesentlichen Abhängigkeiten darstellen. Insbesondere wird an dieser Stelle der Bezug zu den Geschäftsprozessen hergestellt. Bei größeren Änderungen (</w:t>
      </w:r>
      <w:r w:rsidR="00B14058">
        <w:rPr>
          <w:rFonts w:cs="Arial"/>
        </w:rPr>
        <w:t>produkt</w:t>
      </w:r>
      <w:r w:rsidRPr="00405BBB">
        <w:rPr>
          <w:rFonts w:cs="Arial"/>
        </w:rPr>
        <w:t>übergreifend) sollte die IT-Map genutzt werden, um die Planung der Änderungen zu unterstützen und die Impactanalyse einfacher durchführen zu können.</w:t>
      </w:r>
    </w:p>
    <w:p w:rsidR="0060656D" w:rsidRPr="00405BBB" w:rsidRDefault="0060656D" w:rsidP="0060656D">
      <w:pPr>
        <w:rPr>
          <w:rFonts w:cs="Arial"/>
        </w:rPr>
      </w:pPr>
      <w:r w:rsidRPr="00405BBB">
        <w:rPr>
          <w:rFonts w:cs="Arial"/>
        </w:rPr>
        <w:t xml:space="preserve">Allein die Benennung aller </w:t>
      </w:r>
      <w:r w:rsidR="00B14058">
        <w:rPr>
          <w:rFonts w:cs="Arial"/>
        </w:rPr>
        <w:t>Produkte</w:t>
      </w:r>
      <w:r w:rsidRPr="00405BBB">
        <w:rPr>
          <w:rFonts w:cs="Arial"/>
        </w:rPr>
        <w:t xml:space="preserve"> auch ohne Darstellung der Abhängigkeiten bringt Nutzen, da hiermit eine „Inventarliste“ zur Verfügung steht, die als Checkliste für die Vollständigkeit der Analyse verwendet werden kann.</w:t>
      </w:r>
    </w:p>
    <w:p w:rsidR="0060656D" w:rsidRDefault="0060656D" w:rsidP="0060656D">
      <w:pPr>
        <w:rPr>
          <w:rFonts w:cs="Arial"/>
        </w:rPr>
      </w:pPr>
      <w:r w:rsidRPr="00405BBB">
        <w:rPr>
          <w:rFonts w:cs="Arial"/>
        </w:rPr>
        <w:t>Die Prüfung der inhaltlichen Korrektheit und der Vollständigkeit der IT-Map kann – wenn nicht eine gleichartige und von allen genutzte Struktur der erforderlichen Informationen eingehalten wird – sehr aufwändig werden.</w:t>
      </w:r>
    </w:p>
    <w:p w:rsidR="0060656D" w:rsidRPr="00405BBB" w:rsidRDefault="0060656D" w:rsidP="0060656D">
      <w:pPr>
        <w:pStyle w:val="berschrift4"/>
      </w:pPr>
      <w:r>
        <w:t>Abhängigkeiten</w:t>
      </w:r>
    </w:p>
    <w:p w:rsidR="0060656D" w:rsidRPr="00B14058" w:rsidRDefault="0060656D" w:rsidP="0060656D">
      <w:pPr>
        <w:rPr>
          <w:highlight w:val="yellow"/>
          <w:lang w:val="de-AT"/>
        </w:rPr>
      </w:pPr>
      <w:r w:rsidRPr="00B14058">
        <w:rPr>
          <w:highlight w:val="yellow"/>
          <w:lang w:val="de-AT"/>
        </w:rPr>
        <w:t>Abhängigkeitsdiagramm</w:t>
      </w:r>
    </w:p>
    <w:p w:rsidR="00B14058" w:rsidRPr="00B14058" w:rsidRDefault="00B14058" w:rsidP="0060656D">
      <w:pPr>
        <w:rPr>
          <w:highlight w:val="yellow"/>
          <w:lang w:val="de-AT"/>
        </w:rPr>
      </w:pPr>
      <w:r w:rsidRPr="00B14058">
        <w:rPr>
          <w:highlight w:val="yellow"/>
          <w:lang w:val="de-AT"/>
        </w:rPr>
        <w:t>Schnittstellendokumentation</w:t>
      </w:r>
    </w:p>
    <w:p w:rsidR="00B14058" w:rsidRPr="0060656D" w:rsidRDefault="00B14058" w:rsidP="0060656D">
      <w:pPr>
        <w:rPr>
          <w:lang w:val="de-AT"/>
        </w:rPr>
      </w:pPr>
      <w:r w:rsidRPr="00B14058">
        <w:rPr>
          <w:highlight w:val="yellow"/>
          <w:lang w:val="de-AT"/>
        </w:rPr>
        <w:t>SAK</w:t>
      </w:r>
    </w:p>
    <w:p w:rsidR="00B14058" w:rsidRDefault="00B14058" w:rsidP="00B14058">
      <w:pPr>
        <w:pStyle w:val="berschrift3"/>
        <w:rPr>
          <w:lang w:val="de-AT"/>
        </w:rPr>
      </w:pPr>
      <w:bookmarkStart w:id="48" w:name="_Ref480201913"/>
      <w:r>
        <w:rPr>
          <w:lang w:val="de-AT"/>
        </w:rPr>
        <w:t>Abhängigkeiten von Produkten (Abhängigkeitsdiagramm)</w:t>
      </w:r>
      <w:bookmarkEnd w:id="48"/>
    </w:p>
    <w:p w:rsidR="008D217E" w:rsidRPr="00405BBB" w:rsidRDefault="008D217E" w:rsidP="008D217E">
      <w:pPr>
        <w:pStyle w:val="berschrift4"/>
      </w:pPr>
      <w:r w:rsidRPr="00405BBB">
        <w:t>Zweck und Nutzen des Themas/Artefakts/der Aktivität</w:t>
      </w:r>
    </w:p>
    <w:p w:rsidR="008D217E" w:rsidRPr="00405BBB" w:rsidRDefault="008D217E" w:rsidP="008D217E">
      <w:pPr>
        <w:rPr>
          <w:rFonts w:cs="Arial"/>
        </w:rPr>
      </w:pPr>
      <w:r w:rsidRPr="00405BBB">
        <w:rPr>
          <w:rFonts w:cs="Arial"/>
        </w:rPr>
        <w:t xml:space="preserve">Ein Abhängigkeitsdiagramm dient in der ITSV der Darstellung von Abhängigkeiten zwischen Applikationen. Damit wird einerseits die Fehlerbehebung erleichtert, andererseits wird die Impactanalyse bei Änderungen vereinfacht. Zusätzlich unterstützt das Abhängigkeitsdiagramm </w:t>
      </w:r>
      <w:r w:rsidR="000B71FA">
        <w:rPr>
          <w:rFonts w:cs="Arial"/>
        </w:rPr>
        <w:t>den Betrieb und das Applikationsm</w:t>
      </w:r>
      <w:r w:rsidRPr="00405BBB">
        <w:rPr>
          <w:rFonts w:cs="Arial"/>
        </w:rPr>
        <w:t>anagement bei der Installation der korrekten und erforderlichen Pakete.</w:t>
      </w:r>
    </w:p>
    <w:p w:rsidR="008D217E" w:rsidRPr="008D217E" w:rsidRDefault="008D217E" w:rsidP="008D217E">
      <w:pPr>
        <w:pStyle w:val="berschrift4"/>
      </w:pPr>
      <w:r>
        <w:t>B</w:t>
      </w:r>
      <w:r w:rsidRPr="008D217E">
        <w:t>eschreibung des Themas/Artefakts/der Aktivität</w:t>
      </w:r>
    </w:p>
    <w:p w:rsidR="008D217E" w:rsidRPr="00DE4E00" w:rsidRDefault="008D217E" w:rsidP="008D217E">
      <w:pPr>
        <w:rPr>
          <w:rFonts w:cs="Arial"/>
        </w:rPr>
      </w:pPr>
      <w:r>
        <w:t>Ein Abhängigkeitsdiagramm ist eine Darstellung von Abhängigkeiten zwischen abgegrenzten Objekten (</w:t>
      </w:r>
      <w:r w:rsidR="0022540F">
        <w:t>z. B.</w:t>
      </w:r>
      <w:r>
        <w:t xml:space="preserve"> Applikationen, Komponenten). In den Abhängigkeiten können unterschiedliche </w:t>
      </w:r>
      <w:r w:rsidRPr="00DE4E00">
        <w:rPr>
          <w:rFonts w:cs="Arial"/>
        </w:rPr>
        <w:t>Beschreibungstiefen verwendet werden.</w:t>
      </w:r>
    </w:p>
    <w:p w:rsidR="008D217E" w:rsidRPr="00DE4E00" w:rsidRDefault="008D217E" w:rsidP="00BD2433">
      <w:pPr>
        <w:pStyle w:val="Listenabsatz"/>
        <w:numPr>
          <w:ilvl w:val="0"/>
          <w:numId w:val="13"/>
        </w:numPr>
        <w:spacing w:line="276" w:lineRule="auto"/>
        <w:ind w:left="714" w:hanging="357"/>
        <w:rPr>
          <w:rFonts w:ascii="Arial" w:hAnsi="Arial" w:cs="Arial"/>
        </w:rPr>
      </w:pPr>
      <w:r w:rsidRPr="00DE4E00">
        <w:rPr>
          <w:rFonts w:ascii="Arial" w:hAnsi="Arial" w:cs="Arial"/>
        </w:rPr>
        <w:t>Existenz einer Abhängigkeit</w:t>
      </w:r>
    </w:p>
    <w:p w:rsidR="008D217E" w:rsidRPr="00DE4E00" w:rsidRDefault="008D217E" w:rsidP="00BD2433">
      <w:pPr>
        <w:pStyle w:val="Listenabsatz"/>
        <w:numPr>
          <w:ilvl w:val="0"/>
          <w:numId w:val="13"/>
        </w:numPr>
        <w:spacing w:line="276" w:lineRule="auto"/>
        <w:ind w:left="714" w:hanging="357"/>
        <w:rPr>
          <w:rFonts w:ascii="Arial" w:hAnsi="Arial" w:cs="Arial"/>
        </w:rPr>
      </w:pPr>
      <w:r w:rsidRPr="00DE4E00">
        <w:rPr>
          <w:rFonts w:ascii="Arial" w:hAnsi="Arial" w:cs="Arial"/>
        </w:rPr>
        <w:t>Art der Abhängigkeit</w:t>
      </w:r>
    </w:p>
    <w:p w:rsidR="008D217E" w:rsidRPr="00DE4E00" w:rsidRDefault="008D217E" w:rsidP="00BD2433">
      <w:pPr>
        <w:pStyle w:val="Listenabsatz"/>
        <w:numPr>
          <w:ilvl w:val="0"/>
          <w:numId w:val="13"/>
        </w:numPr>
        <w:spacing w:line="276" w:lineRule="auto"/>
        <w:ind w:left="714" w:hanging="357"/>
      </w:pPr>
      <w:r w:rsidRPr="00DE4E00">
        <w:rPr>
          <w:rFonts w:ascii="Arial" w:hAnsi="Arial" w:cs="Arial"/>
        </w:rPr>
        <w:t>Details zur Abhängigkeit</w:t>
      </w:r>
    </w:p>
    <w:p w:rsidR="008D217E" w:rsidRPr="00DE4E00" w:rsidRDefault="008D217E" w:rsidP="008D217E">
      <w:pPr>
        <w:pStyle w:val="Listenabsatz"/>
      </w:pPr>
    </w:p>
    <w:p w:rsidR="008D217E" w:rsidRDefault="008D217E" w:rsidP="008D217E">
      <w:r>
        <w:t xml:space="preserve">Zielgruppen sind </w:t>
      </w:r>
    </w:p>
    <w:p w:rsidR="008D217E" w:rsidRPr="0041335C" w:rsidRDefault="008D217E" w:rsidP="00BD2433">
      <w:pPr>
        <w:pStyle w:val="Listenabsatz"/>
        <w:numPr>
          <w:ilvl w:val="0"/>
          <w:numId w:val="14"/>
        </w:numPr>
        <w:spacing w:line="276" w:lineRule="auto"/>
        <w:ind w:left="714" w:hanging="357"/>
      </w:pPr>
      <w:r>
        <w:rPr>
          <w:rFonts w:ascii="Arial" w:hAnsi="Arial" w:cs="Arial"/>
        </w:rPr>
        <w:t>IT-Architektur</w:t>
      </w:r>
    </w:p>
    <w:p w:rsidR="008D217E" w:rsidRPr="0041335C" w:rsidRDefault="008D217E" w:rsidP="00BD2433">
      <w:pPr>
        <w:pStyle w:val="Listenabsatz"/>
        <w:numPr>
          <w:ilvl w:val="0"/>
          <w:numId w:val="14"/>
        </w:numPr>
        <w:spacing w:line="276" w:lineRule="auto"/>
        <w:ind w:left="714" w:hanging="357"/>
      </w:pPr>
      <w:r>
        <w:rPr>
          <w:rFonts w:ascii="Arial" w:hAnsi="Arial" w:cs="Arial"/>
        </w:rPr>
        <w:t>Entwicklung</w:t>
      </w:r>
    </w:p>
    <w:p w:rsidR="008D217E" w:rsidRPr="0041335C" w:rsidRDefault="008D217E" w:rsidP="00BD2433">
      <w:pPr>
        <w:pStyle w:val="Listenabsatz"/>
        <w:numPr>
          <w:ilvl w:val="0"/>
          <w:numId w:val="14"/>
        </w:numPr>
        <w:spacing w:line="276" w:lineRule="auto"/>
        <w:ind w:left="714" w:hanging="357"/>
      </w:pPr>
      <w:r>
        <w:rPr>
          <w:rFonts w:ascii="Arial" w:hAnsi="Arial" w:cs="Arial"/>
        </w:rPr>
        <w:t xml:space="preserve">Integrationsteam </w:t>
      </w:r>
    </w:p>
    <w:p w:rsidR="008D217E" w:rsidRPr="0041335C" w:rsidRDefault="008D217E" w:rsidP="00BD2433">
      <w:pPr>
        <w:pStyle w:val="Listenabsatz"/>
        <w:numPr>
          <w:ilvl w:val="0"/>
          <w:numId w:val="14"/>
        </w:numPr>
        <w:spacing w:line="276" w:lineRule="auto"/>
        <w:ind w:left="714" w:hanging="357"/>
      </w:pPr>
      <w:r>
        <w:rPr>
          <w:rFonts w:ascii="Arial" w:hAnsi="Arial" w:cs="Arial"/>
        </w:rPr>
        <w:t>Testteam</w:t>
      </w:r>
    </w:p>
    <w:p w:rsidR="008D217E" w:rsidRPr="0041335C" w:rsidRDefault="008D217E" w:rsidP="008D217E">
      <w:pPr>
        <w:pStyle w:val="Listenabsatz"/>
      </w:pPr>
    </w:p>
    <w:p w:rsidR="008D217E" w:rsidRDefault="008D217E" w:rsidP="008D217E">
      <w:r>
        <w:t>Abhängigkeitsdiagramme liegen im Allgemeinen in graphischer Form oder in Matrizenform vor. Häufig verwendete Tools für die Darstellung sind VISIO, EXCEL oder – wartungsfreundlicher – UML-Tools zur Darstellung von Kontextdiagrammen und Architekturverwaltungstools (</w:t>
      </w:r>
      <w:r w:rsidR="0022540F">
        <w:t>z. B.</w:t>
      </w:r>
      <w:r>
        <w:t xml:space="preserve"> ADO-IT), IT Asset Management Software usw.</w:t>
      </w:r>
    </w:p>
    <w:p w:rsidR="008D217E" w:rsidRPr="00DE4E00" w:rsidRDefault="002320BF" w:rsidP="008D217E">
      <w:r>
        <w:t>Es ist eine Detaillierung der</w:t>
      </w:r>
      <w:r w:rsidR="008D217E">
        <w:t xml:space="preserve"> IT-Map (siehe </w:t>
      </w:r>
      <w:r>
        <w:fldChar w:fldCharType="begin"/>
      </w:r>
      <w:r>
        <w:instrText xml:space="preserve"> REF _Ref480051902 \r \h </w:instrText>
      </w:r>
      <w:r>
        <w:fldChar w:fldCharType="separate"/>
      </w:r>
      <w:r w:rsidR="00A137A6">
        <w:t>3.1.1</w:t>
      </w:r>
      <w:r>
        <w:fldChar w:fldCharType="end"/>
      </w:r>
      <w:r>
        <w:t>).</w:t>
      </w:r>
    </w:p>
    <w:p w:rsidR="008D217E" w:rsidRPr="00405BBB" w:rsidRDefault="008D217E" w:rsidP="00CB4AF2">
      <w:pPr>
        <w:pStyle w:val="berschrift4"/>
      </w:pPr>
      <w:r w:rsidRPr="00405BBB">
        <w:rPr>
          <w:lang w:val="de-AT"/>
        </w:rPr>
        <w:t>Beschreibung</w:t>
      </w:r>
      <w:r w:rsidRPr="00405BBB">
        <w:t xml:space="preserve"> des Q-Kriteriums</w:t>
      </w:r>
    </w:p>
    <w:p w:rsidR="008D217E" w:rsidRPr="00405BBB" w:rsidRDefault="008D217E" w:rsidP="00BD2433">
      <w:pPr>
        <w:pStyle w:val="Listenabsatz"/>
        <w:numPr>
          <w:ilvl w:val="0"/>
          <w:numId w:val="52"/>
        </w:numPr>
        <w:spacing w:line="276" w:lineRule="auto"/>
        <w:ind w:left="714" w:hanging="357"/>
        <w:rPr>
          <w:rFonts w:ascii="Arial" w:hAnsi="Arial" w:cs="Arial"/>
        </w:rPr>
      </w:pPr>
      <w:r w:rsidRPr="00405BBB">
        <w:rPr>
          <w:rFonts w:ascii="Arial" w:hAnsi="Arial" w:cs="Arial"/>
        </w:rPr>
        <w:t>Existenz</w:t>
      </w:r>
    </w:p>
    <w:p w:rsidR="008D217E" w:rsidRPr="00405BBB" w:rsidRDefault="008D217E" w:rsidP="00BD2433">
      <w:pPr>
        <w:pStyle w:val="Listenabsatz"/>
        <w:numPr>
          <w:ilvl w:val="0"/>
          <w:numId w:val="52"/>
        </w:numPr>
        <w:spacing w:line="276" w:lineRule="auto"/>
        <w:ind w:left="714" w:hanging="357"/>
        <w:rPr>
          <w:rFonts w:ascii="Arial" w:hAnsi="Arial" w:cs="Arial"/>
        </w:rPr>
      </w:pPr>
      <w:r w:rsidRPr="00405BBB">
        <w:rPr>
          <w:rFonts w:ascii="Arial" w:hAnsi="Arial" w:cs="Arial"/>
        </w:rPr>
        <w:t>Vollständigkeit</w:t>
      </w:r>
    </w:p>
    <w:p w:rsidR="008D217E" w:rsidRPr="00405BBB" w:rsidRDefault="008D217E" w:rsidP="00CB4AF2">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8D217E" w:rsidRPr="00405BBB" w:rsidRDefault="008D217E" w:rsidP="002071C1">
            <w:pPr>
              <w:pStyle w:val="Listennummer"/>
              <w:numPr>
                <w:ilvl w:val="0"/>
                <w:numId w:val="0"/>
              </w:numPr>
              <w:spacing w:after="0"/>
              <w:jc w:val="center"/>
              <w:rPr>
                <w:rFonts w:cs="Arial"/>
                <w:lang w:val="de-AT"/>
              </w:rPr>
            </w:pPr>
            <w:r w:rsidRPr="00405BBB">
              <w:rPr>
                <w:rFonts w:cs="Arial"/>
                <w:lang w:val="de-AT"/>
              </w:rPr>
              <w:t>x</w:t>
            </w: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8D217E" w:rsidRPr="00405BBB" w:rsidRDefault="008D217E" w:rsidP="002071C1">
            <w:pPr>
              <w:pStyle w:val="Listennummer"/>
              <w:numPr>
                <w:ilvl w:val="0"/>
                <w:numId w:val="0"/>
              </w:numPr>
              <w:spacing w:after="0"/>
              <w:jc w:val="center"/>
              <w:rPr>
                <w:rFonts w:cs="Arial"/>
                <w:lang w:val="de-AT"/>
              </w:rPr>
            </w:pPr>
            <w:r w:rsidRPr="00405BBB">
              <w:rPr>
                <w:rFonts w:cs="Arial"/>
                <w:lang w:val="de-AT"/>
              </w:rPr>
              <w:t>x</w:t>
            </w:r>
          </w:p>
        </w:tc>
      </w:tr>
      <w:tr w:rsidR="008D217E" w:rsidRPr="00405BBB" w:rsidTr="002071C1">
        <w:tc>
          <w:tcPr>
            <w:tcW w:w="2470" w:type="dxa"/>
          </w:tcPr>
          <w:p w:rsidR="008D217E" w:rsidRPr="00405BBB" w:rsidRDefault="008D217E"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8D217E" w:rsidRPr="00405BBB" w:rsidRDefault="008D217E" w:rsidP="002071C1">
            <w:pPr>
              <w:pStyle w:val="Listennummer"/>
              <w:numPr>
                <w:ilvl w:val="0"/>
                <w:numId w:val="0"/>
              </w:numPr>
              <w:spacing w:after="0"/>
              <w:jc w:val="center"/>
              <w:rPr>
                <w:rFonts w:cs="Arial"/>
                <w:lang w:val="de-AT"/>
              </w:rPr>
            </w:pPr>
          </w:p>
        </w:tc>
      </w:tr>
    </w:tbl>
    <w:p w:rsidR="008D217E" w:rsidRPr="00405BBB" w:rsidRDefault="008D217E" w:rsidP="00CB4AF2">
      <w:pPr>
        <w:pStyle w:val="berschrift4"/>
      </w:pPr>
      <w:r w:rsidRPr="00405BBB">
        <w:t>Arten der Überprüfung des Q-Kriteriums</w:t>
      </w:r>
    </w:p>
    <w:p w:rsidR="008D217E" w:rsidRPr="00405BBB" w:rsidRDefault="008D217E"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8D217E" w:rsidRPr="00405BBB" w:rsidRDefault="008D217E"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8D217E" w:rsidRPr="00405BBB" w:rsidRDefault="008D217E"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 falls nicht formal gegen die Entwicklungsdokumentation geprüft wird</w:t>
      </w:r>
    </w:p>
    <w:p w:rsidR="008D217E" w:rsidRPr="00405BBB" w:rsidRDefault="008D217E" w:rsidP="00CB4AF2">
      <w:pPr>
        <w:pStyle w:val="berschrift4"/>
      </w:pPr>
      <w:r w:rsidRPr="00405BBB">
        <w:t>Bedingungen, wann das Q-Kriterium erfüllt ist</w:t>
      </w:r>
    </w:p>
    <w:p w:rsidR="008D217E" w:rsidRPr="00405BBB" w:rsidRDefault="008D217E" w:rsidP="008D217E">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unveränderbaren Form, die von der Zielgruppe gelesen werden kann</w:t>
      </w:r>
      <w:r w:rsidRPr="00405BBB">
        <w:rPr>
          <w:rFonts w:cs="Arial"/>
        </w:rPr>
        <w:t>, kann automatisiert werden</w:t>
      </w:r>
    </w:p>
    <w:p w:rsidR="008D217E" w:rsidRPr="00405BBB" w:rsidRDefault="008D217E" w:rsidP="008D217E">
      <w:pPr>
        <w:ind w:left="2552" w:hanging="2552"/>
        <w:rPr>
          <w:rFonts w:cs="Arial"/>
        </w:rPr>
      </w:pPr>
      <w:r w:rsidRPr="00405BBB">
        <w:rPr>
          <w:rFonts w:cs="Arial"/>
        </w:rPr>
        <w:t>Vollständigkeit:</w:t>
      </w:r>
      <w:r w:rsidRPr="00405BBB">
        <w:rPr>
          <w:rFonts w:cs="Arial"/>
        </w:rPr>
        <w:tab/>
        <w:t>Review der Abhängigkeitsmatrix mit den Kriterien</w:t>
      </w:r>
      <w:r w:rsidRPr="00405BBB">
        <w:rPr>
          <w:rFonts w:cs="Arial"/>
        </w:rPr>
        <w:br/>
        <w:t>- Sind alle Applikationen enthalten?</w:t>
      </w:r>
      <w:r w:rsidRPr="00405BBB">
        <w:rPr>
          <w:rFonts w:cs="Arial"/>
        </w:rPr>
        <w:br/>
        <w:t xml:space="preserve">- Korrektheit der eingetragenen Abhängigkeiten </w:t>
      </w:r>
    </w:p>
    <w:p w:rsidR="008D217E" w:rsidRPr="00405BBB" w:rsidRDefault="008D217E" w:rsidP="00CB4AF2">
      <w:pPr>
        <w:pStyle w:val="berschrift4"/>
      </w:pPr>
      <w:r w:rsidRPr="00405BBB">
        <w:t xml:space="preserve">Guidance </w:t>
      </w:r>
    </w:p>
    <w:p w:rsidR="008D217E" w:rsidRDefault="008D217E" w:rsidP="008D217E">
      <w:pPr>
        <w:rPr>
          <w:rFonts w:cs="Arial"/>
        </w:rPr>
      </w:pPr>
      <w:r w:rsidRPr="00405BBB">
        <w:rPr>
          <w:rFonts w:cs="Arial"/>
        </w:rPr>
        <w:t>Die Existenz eines Abhängigkeitsdiagramms (üblicherweise in Form eine</w:t>
      </w:r>
      <w:r w:rsidR="002320BF">
        <w:rPr>
          <w:rFonts w:cs="Arial"/>
        </w:rPr>
        <w:t>r</w:t>
      </w:r>
      <w:r w:rsidRPr="00405BBB">
        <w:rPr>
          <w:rFonts w:cs="Arial"/>
        </w:rPr>
        <w:t xml:space="preserve"> Matrix) mit den wichtigsten Applikationen unterstützt in den meisten Fällen</w:t>
      </w:r>
      <w:r w:rsidR="002320BF">
        <w:rPr>
          <w:rFonts w:cs="Arial"/>
        </w:rPr>
        <w:t xml:space="preserve"> bei Planung, Tests, Fehlersuche und auf organisatorischer Ebene</w:t>
      </w:r>
      <w:r w:rsidRPr="00405BBB">
        <w:rPr>
          <w:rFonts w:cs="Arial"/>
        </w:rPr>
        <w:t xml:space="preserve">. Allerdings bringt erst ein vollständiges Abhängigkeitsdiagramm </w:t>
      </w:r>
      <w:r w:rsidRPr="002320BF">
        <w:rPr>
          <w:rFonts w:cs="Arial"/>
          <w:i/>
        </w:rPr>
        <w:t>aller</w:t>
      </w:r>
      <w:r w:rsidRPr="00405BBB">
        <w:rPr>
          <w:rFonts w:cs="Arial"/>
        </w:rPr>
        <w:t xml:space="preserve"> Applikationen den weitreichenden Nutzen.</w:t>
      </w:r>
    </w:p>
    <w:p w:rsidR="002320BF" w:rsidRPr="00405BBB" w:rsidRDefault="002320BF" w:rsidP="008D217E">
      <w:pPr>
        <w:rPr>
          <w:rFonts w:cs="Arial"/>
        </w:rPr>
      </w:pPr>
      <w:r>
        <w:rPr>
          <w:rFonts w:cs="Arial"/>
        </w:rPr>
        <w:t xml:space="preserve">Zusätzlich können in einem Abhängigkeitsdiagramm die Arten der Abhängigkeiten eingetragen werden, </w:t>
      </w:r>
      <w:r w:rsidR="0022540F">
        <w:rPr>
          <w:rFonts w:cs="Arial"/>
        </w:rPr>
        <w:t>z. B.</w:t>
      </w:r>
      <w:r>
        <w:rPr>
          <w:rFonts w:cs="Arial"/>
        </w:rPr>
        <w:t xml:space="preserve"> welche Daten über eine Schnittstelle ausgetauscht werden, welche Seite der Schnittstelle die Plausibilität/Korrektheit der gesendeten/empfangenen Daten überprüft.</w:t>
      </w:r>
    </w:p>
    <w:p w:rsidR="002320BF" w:rsidRDefault="008D217E" w:rsidP="008D217E">
      <w:pPr>
        <w:rPr>
          <w:rFonts w:cs="Arial"/>
        </w:rPr>
      </w:pPr>
      <w:r w:rsidRPr="00405BBB">
        <w:rPr>
          <w:rFonts w:cs="Arial"/>
        </w:rPr>
        <w:lastRenderedPageBreak/>
        <w:t xml:space="preserve">Fehler im Abhängigkeitsdiagramm sind bei </w:t>
      </w:r>
      <w:r w:rsidR="002320BF">
        <w:rPr>
          <w:rFonts w:cs="Arial"/>
        </w:rPr>
        <w:t>deklarierter</w:t>
      </w:r>
      <w:r w:rsidRPr="00405BBB">
        <w:rPr>
          <w:rFonts w:cs="Arial"/>
        </w:rPr>
        <w:t xml:space="preserve"> Vollständigkeit gefährlich, da sich die Nutzer im Allgemeinen auf die Information verlassen. Daher ist bei Änderungen besonders auf die Korrektheit zu achten.</w:t>
      </w:r>
    </w:p>
    <w:p w:rsidR="00AF70B6" w:rsidRPr="00AF70B6" w:rsidRDefault="00AF70B6" w:rsidP="00AF70B6">
      <w:pPr>
        <w:rPr>
          <w:rFonts w:cs="Arial"/>
        </w:rPr>
      </w:pPr>
      <w:r>
        <w:rPr>
          <w:rFonts w:cs="Arial"/>
        </w:rPr>
        <w:t xml:space="preserve">Es ist möglich, dass das Abhängigkeitsdiagramm </w:t>
      </w:r>
      <w:r w:rsidRPr="00AF70B6">
        <w:rPr>
          <w:rFonts w:cs="Arial"/>
        </w:rPr>
        <w:t xml:space="preserve">sukzessive mit der Verfeinerung der Anforderungen entsteht und erst </w:t>
      </w:r>
      <w:r>
        <w:rPr>
          <w:rFonts w:cs="Arial"/>
        </w:rPr>
        <w:t>im Laufe</w:t>
      </w:r>
      <w:r w:rsidRPr="00AF70B6">
        <w:rPr>
          <w:rFonts w:cs="Arial"/>
        </w:rPr>
        <w:t xml:space="preserve"> der Umsetzung der Anforderungen (siehe </w:t>
      </w:r>
      <w:r w:rsidRPr="00AF70B6">
        <w:rPr>
          <w:rFonts w:cs="Arial"/>
        </w:rPr>
        <w:fldChar w:fldCharType="begin"/>
      </w:r>
      <w:r w:rsidRPr="00AF70B6">
        <w:rPr>
          <w:rFonts w:cs="Arial"/>
        </w:rPr>
        <w:instrText xml:space="preserve"> REF _Ref482543451 \r \h </w:instrText>
      </w:r>
      <w:r>
        <w:rPr>
          <w:rFonts w:cs="Arial"/>
        </w:rPr>
        <w:instrText xml:space="preserve"> \* MERGEFORMAT </w:instrText>
      </w:r>
      <w:r w:rsidRPr="00AF70B6">
        <w:rPr>
          <w:rFonts w:cs="Arial"/>
        </w:rPr>
      </w:r>
      <w:r w:rsidRPr="00AF70B6">
        <w:rPr>
          <w:rFonts w:cs="Arial"/>
        </w:rPr>
        <w:fldChar w:fldCharType="separate"/>
      </w:r>
      <w:r w:rsidR="00A137A6">
        <w:rPr>
          <w:rFonts w:cs="Arial"/>
        </w:rPr>
        <w:t>3.3</w:t>
      </w:r>
      <w:r w:rsidRPr="00AF70B6">
        <w:rPr>
          <w:rFonts w:cs="Arial"/>
        </w:rPr>
        <w:fldChar w:fldCharType="end"/>
      </w:r>
      <w:r w:rsidRPr="00AF70B6">
        <w:rPr>
          <w:rFonts w:cs="Arial"/>
        </w:rPr>
        <w:t>) vollständig ist</w:t>
      </w:r>
      <w:r>
        <w:rPr>
          <w:rFonts w:cs="Arial"/>
        </w:rPr>
        <w:t>.</w:t>
      </w:r>
      <w:r w:rsidRPr="00AF70B6">
        <w:rPr>
          <w:rFonts w:cs="Arial"/>
        </w:rPr>
        <w:t xml:space="preserve"> </w:t>
      </w:r>
    </w:p>
    <w:p w:rsidR="00B14058" w:rsidRDefault="008D217E" w:rsidP="008D217E">
      <w:pPr>
        <w:pStyle w:val="berschrift4"/>
      </w:pPr>
      <w:r>
        <w:t>Abhängigkeiten</w:t>
      </w:r>
    </w:p>
    <w:p w:rsidR="008D217E" w:rsidRPr="00AF70B6" w:rsidRDefault="008D217E" w:rsidP="00BD2433">
      <w:pPr>
        <w:pStyle w:val="Listenabsatz"/>
        <w:numPr>
          <w:ilvl w:val="0"/>
          <w:numId w:val="14"/>
        </w:numPr>
        <w:spacing w:line="276" w:lineRule="auto"/>
        <w:ind w:left="714" w:hanging="357"/>
        <w:rPr>
          <w:rFonts w:ascii="Arial" w:hAnsi="Arial" w:cs="Arial"/>
        </w:rPr>
      </w:pPr>
      <w:r w:rsidRPr="00AF70B6">
        <w:rPr>
          <w:rFonts w:ascii="Arial" w:hAnsi="Arial" w:cs="Arial"/>
        </w:rPr>
        <w:t>IT-Map</w:t>
      </w:r>
      <w:r w:rsidR="00AF70B6">
        <w:rPr>
          <w:rFonts w:ascii="Arial" w:hAnsi="Arial" w:cs="Arial"/>
        </w:rPr>
        <w:t xml:space="preserve"> (siehe </w:t>
      </w:r>
      <w:r w:rsidR="00AF70B6">
        <w:rPr>
          <w:rFonts w:ascii="Arial" w:hAnsi="Arial" w:cs="Arial"/>
        </w:rPr>
        <w:fldChar w:fldCharType="begin"/>
      </w:r>
      <w:r w:rsidR="00AF70B6">
        <w:rPr>
          <w:rFonts w:ascii="Arial" w:hAnsi="Arial" w:cs="Arial"/>
        </w:rPr>
        <w:instrText xml:space="preserve"> REF _Ref482543741 \r \h </w:instrText>
      </w:r>
      <w:r w:rsidR="00AF70B6">
        <w:rPr>
          <w:rFonts w:ascii="Arial" w:hAnsi="Arial" w:cs="Arial"/>
        </w:rPr>
      </w:r>
      <w:r w:rsidR="00AF70B6">
        <w:rPr>
          <w:rFonts w:ascii="Arial" w:hAnsi="Arial" w:cs="Arial"/>
        </w:rPr>
        <w:fldChar w:fldCharType="separate"/>
      </w:r>
      <w:r w:rsidR="00A137A6">
        <w:rPr>
          <w:rFonts w:ascii="Arial" w:hAnsi="Arial" w:cs="Arial"/>
        </w:rPr>
        <w:t>3.1.3</w:t>
      </w:r>
      <w:r w:rsidR="00AF70B6">
        <w:rPr>
          <w:rFonts w:ascii="Arial" w:hAnsi="Arial" w:cs="Arial"/>
        </w:rPr>
        <w:fldChar w:fldCharType="end"/>
      </w:r>
      <w:r w:rsidR="00AF70B6">
        <w:rPr>
          <w:rFonts w:ascii="Arial" w:hAnsi="Arial" w:cs="Arial"/>
        </w:rPr>
        <w:t>)</w:t>
      </w:r>
    </w:p>
    <w:p w:rsidR="008D217E" w:rsidRPr="00AF70B6" w:rsidRDefault="00AF70B6" w:rsidP="00BD2433">
      <w:pPr>
        <w:pStyle w:val="Listenabsatz"/>
        <w:numPr>
          <w:ilvl w:val="0"/>
          <w:numId w:val="14"/>
        </w:numPr>
        <w:spacing w:line="276" w:lineRule="auto"/>
        <w:ind w:left="714" w:hanging="357"/>
        <w:rPr>
          <w:rFonts w:ascii="Arial" w:hAnsi="Arial" w:cs="Arial"/>
        </w:rPr>
      </w:pPr>
      <w:r>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8D217E" w:rsidRPr="00AF70B6" w:rsidRDefault="008D217E" w:rsidP="00BD2433">
      <w:pPr>
        <w:pStyle w:val="Listenabsatz"/>
        <w:numPr>
          <w:ilvl w:val="0"/>
          <w:numId w:val="14"/>
        </w:numPr>
        <w:spacing w:line="276" w:lineRule="auto"/>
        <w:ind w:left="714" w:hanging="357"/>
        <w:rPr>
          <w:rFonts w:ascii="Arial" w:hAnsi="Arial" w:cs="Arial"/>
        </w:rPr>
      </w:pPr>
      <w:r w:rsidRPr="00AF70B6">
        <w:rPr>
          <w:rFonts w:ascii="Arial" w:hAnsi="Arial" w:cs="Arial"/>
        </w:rPr>
        <w:t>Schnittstellendokumentation</w:t>
      </w:r>
      <w:r w:rsidR="00AF70B6">
        <w:rPr>
          <w:rFonts w:ascii="Arial" w:hAnsi="Arial" w:cs="Arial"/>
        </w:rPr>
        <w:t xml:space="preserve"> (siehe </w:t>
      </w:r>
      <w:r w:rsidR="00AF70B6">
        <w:rPr>
          <w:rFonts w:ascii="Arial" w:hAnsi="Arial" w:cs="Arial"/>
        </w:rPr>
        <w:fldChar w:fldCharType="begin"/>
      </w:r>
      <w:r w:rsidR="00AF70B6">
        <w:rPr>
          <w:rFonts w:ascii="Arial" w:hAnsi="Arial" w:cs="Arial"/>
        </w:rPr>
        <w:instrText xml:space="preserve"> REF _Ref482543852 \r \h </w:instrText>
      </w:r>
      <w:r w:rsidR="00AF70B6">
        <w:rPr>
          <w:rFonts w:ascii="Arial" w:hAnsi="Arial" w:cs="Arial"/>
        </w:rPr>
      </w:r>
      <w:r w:rsidR="00AF70B6">
        <w:rPr>
          <w:rFonts w:ascii="Arial" w:hAnsi="Arial" w:cs="Arial"/>
        </w:rPr>
        <w:fldChar w:fldCharType="separate"/>
      </w:r>
      <w:r w:rsidR="00A137A6">
        <w:rPr>
          <w:rFonts w:ascii="Arial" w:hAnsi="Arial" w:cs="Arial"/>
        </w:rPr>
        <w:t>3.3.1</w:t>
      </w:r>
      <w:r w:rsidR="00AF70B6">
        <w:rPr>
          <w:rFonts w:ascii="Arial" w:hAnsi="Arial" w:cs="Arial"/>
        </w:rPr>
        <w:fldChar w:fldCharType="end"/>
      </w:r>
      <w:r w:rsidR="00AF70B6">
        <w:rPr>
          <w:rFonts w:ascii="Arial" w:hAnsi="Arial" w:cs="Arial"/>
        </w:rPr>
        <w:t>)</w:t>
      </w:r>
    </w:p>
    <w:p w:rsidR="00B34FDC" w:rsidRPr="00405BBB" w:rsidRDefault="00B34FDC" w:rsidP="00D3798B">
      <w:pPr>
        <w:pStyle w:val="berschrift3"/>
        <w:rPr>
          <w:lang w:val="de-AT"/>
        </w:rPr>
      </w:pPr>
      <w:bookmarkStart w:id="49" w:name="_Ref482546566"/>
      <w:r w:rsidRPr="00405BBB">
        <w:rPr>
          <w:lang w:val="de-AT"/>
        </w:rPr>
        <w:t>Release Schein</w:t>
      </w:r>
      <w:bookmarkEnd w:id="49"/>
    </w:p>
    <w:p w:rsidR="00B34FDC" w:rsidRDefault="00B34FDC" w:rsidP="00B34FDC">
      <w:pPr>
        <w:pStyle w:val="berschrift4"/>
      </w:pPr>
      <w:r w:rsidRPr="00405BBB">
        <w:t>Zweck und Nutzen des Themas/Artefakts/der Aktivität</w:t>
      </w:r>
    </w:p>
    <w:p w:rsidR="00B34FDC" w:rsidRPr="00F26AB7" w:rsidRDefault="00B34FDC" w:rsidP="00B34FDC">
      <w:r>
        <w:t>Der Nutzen des Release Scheines ist die möglichst durchgängige Standardisierung der standard</w:t>
      </w:r>
      <w:r w:rsidR="00184C1A">
        <w:softHyphen/>
      </w:r>
      <w:r>
        <w:t>mäßig verwendeten Software, um so den Wartungsaufwand im Rechenzentrum vertretbar zu hal</w:t>
      </w:r>
      <w:r w:rsidR="00184C1A">
        <w:softHyphen/>
      </w:r>
      <w:r>
        <w:t>ten. Mangelnde Übereinstimmung mit dem Release Schein erhöht die Fehlerwahr</w:t>
      </w:r>
      <w:r w:rsidR="00184C1A">
        <w:softHyphen/>
      </w:r>
      <w:r>
        <w:t>schein</w:t>
      </w:r>
      <w:r w:rsidR="00184C1A">
        <w:softHyphen/>
      </w:r>
      <w:r>
        <w:t>lich</w:t>
      </w:r>
      <w:r w:rsidR="00184C1A">
        <w:softHyphen/>
      </w:r>
      <w:r>
        <w:t>keit und erhöht üblicherweise die Wartungs-, Installations- und Betriebskosten.</w:t>
      </w:r>
    </w:p>
    <w:p w:rsidR="00B34FDC" w:rsidRPr="00F26AB7" w:rsidRDefault="00B34FDC" w:rsidP="00B34FDC">
      <w:pPr>
        <w:pStyle w:val="berschrift4"/>
      </w:pPr>
      <w:r w:rsidRPr="00F26AB7">
        <w:t>Beschreibung des Themas/Artefakts/der Aktivität</w:t>
      </w:r>
    </w:p>
    <w:p w:rsidR="00B34FDC" w:rsidRDefault="00B34FDC" w:rsidP="00B34FDC">
      <w:pPr>
        <w:rPr>
          <w:rFonts w:cs="Arial"/>
        </w:rPr>
      </w:pPr>
      <w:r>
        <w:rPr>
          <w:rFonts w:cs="Arial"/>
        </w:rPr>
        <w:t>Der Release Schein definiert die Systemumgebung, in welcher eine Applikation eingesetzt werden darf. Er umfasst die die zugelassenen Stände des Betriebssystems, von Middleware und standard</w:t>
      </w:r>
      <w:r w:rsidR="00184C1A">
        <w:rPr>
          <w:rFonts w:cs="Arial"/>
        </w:rPr>
        <w:softHyphen/>
      </w:r>
      <w:r>
        <w:rPr>
          <w:rFonts w:cs="Arial"/>
        </w:rPr>
        <w:t>mäßig verwendeten Applikationen, auf die zugegriffen wird. Üblicherweise werden zwei unter</w:t>
      </w:r>
      <w:r w:rsidR="00184C1A">
        <w:rPr>
          <w:rFonts w:cs="Arial"/>
        </w:rPr>
        <w:softHyphen/>
      </w:r>
      <w:r>
        <w:rPr>
          <w:rFonts w:cs="Arial"/>
        </w:rPr>
        <w:t>schied</w:t>
      </w:r>
      <w:r w:rsidR="00184C1A">
        <w:rPr>
          <w:rFonts w:cs="Arial"/>
        </w:rPr>
        <w:softHyphen/>
      </w:r>
      <w:r>
        <w:rPr>
          <w:rFonts w:cs="Arial"/>
        </w:rPr>
        <w:t>liche Stände der Software im Release Schein angeführt. Benötigt eine Applikation andere Stän</w:t>
      </w:r>
      <w:r w:rsidR="00184C1A">
        <w:rPr>
          <w:rFonts w:cs="Arial"/>
        </w:rPr>
        <w:softHyphen/>
      </w:r>
      <w:r>
        <w:rPr>
          <w:rFonts w:cs="Arial"/>
        </w:rPr>
        <w:t>de der Software, so muss dies explizit genehmigt werden.</w:t>
      </w:r>
    </w:p>
    <w:p w:rsidR="00B34FDC" w:rsidRDefault="00B34FDC" w:rsidP="00B34FDC">
      <w:pPr>
        <w:rPr>
          <w:rFonts w:cs="Arial"/>
        </w:rPr>
      </w:pPr>
      <w:r>
        <w:rPr>
          <w:rFonts w:cs="Arial"/>
        </w:rPr>
        <w:t>Ein Release Schein soll nur verfügbare und vom Hersteller unterstützte Software enthalten.</w:t>
      </w:r>
    </w:p>
    <w:p w:rsidR="00B34FDC" w:rsidRDefault="00B34FDC" w:rsidP="00B34FDC">
      <w:pPr>
        <w:rPr>
          <w:rFonts w:cs="Arial"/>
        </w:rPr>
      </w:pPr>
      <w:r>
        <w:rPr>
          <w:rFonts w:cs="Arial"/>
        </w:rPr>
        <w:t>Zielgruppen sind</w:t>
      </w:r>
    </w:p>
    <w:p w:rsidR="00B34FDC" w:rsidRDefault="00B34FDC"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B34FDC" w:rsidRDefault="00B34FDC"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B34FDC" w:rsidRDefault="00B34FDC"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rsidR="00B34FDC" w:rsidRDefault="00B34FDC" w:rsidP="00BD2433">
      <w:pPr>
        <w:pStyle w:val="Listenabsatz"/>
        <w:numPr>
          <w:ilvl w:val="0"/>
          <w:numId w:val="55"/>
        </w:numPr>
        <w:spacing w:line="276" w:lineRule="auto"/>
        <w:rPr>
          <w:rFonts w:ascii="Arial" w:hAnsi="Arial" w:cs="Arial"/>
        </w:rPr>
      </w:pPr>
      <w:r>
        <w:rPr>
          <w:rFonts w:ascii="Arial" w:hAnsi="Arial" w:cs="Arial"/>
        </w:rPr>
        <w:t>Produktmanagement</w:t>
      </w:r>
    </w:p>
    <w:p w:rsidR="00B34FDC" w:rsidRDefault="00B34FDC" w:rsidP="00B34FDC">
      <w:pPr>
        <w:pStyle w:val="Listenabsatz"/>
        <w:rPr>
          <w:rFonts w:ascii="Arial" w:hAnsi="Arial" w:cs="Arial"/>
        </w:rPr>
      </w:pPr>
    </w:p>
    <w:p w:rsidR="00B34FDC" w:rsidRPr="00EE25CD" w:rsidRDefault="00B34FDC" w:rsidP="00B34FDC">
      <w:pPr>
        <w:rPr>
          <w:rFonts w:cs="Arial"/>
        </w:rPr>
      </w:pPr>
      <w:r>
        <w:rPr>
          <w:rFonts w:cs="Arial"/>
        </w:rPr>
        <w:t>Der Release Schein ist entweder als ausdruckbares Dokument (</w:t>
      </w:r>
      <w:r w:rsidR="0022540F">
        <w:rPr>
          <w:rFonts w:cs="Arial"/>
        </w:rPr>
        <w:t>z. B.</w:t>
      </w:r>
      <w:r>
        <w:rPr>
          <w:rFonts w:cs="Arial"/>
        </w:rPr>
        <w:t xml:space="preserve"> PDF) oder in elektronischer Form (</w:t>
      </w:r>
      <w:r w:rsidR="0022540F">
        <w:rPr>
          <w:rFonts w:cs="Arial"/>
        </w:rPr>
        <w:t>z. B.</w:t>
      </w:r>
      <w:r>
        <w:rPr>
          <w:rFonts w:cs="Arial"/>
        </w:rPr>
        <w:t xml:space="preserve"> WIKI-Seite</w:t>
      </w:r>
      <w:r w:rsidR="006D2C05">
        <w:rPr>
          <w:rStyle w:val="Funotenzeichen"/>
          <w:rFonts w:cs="Arial"/>
        </w:rPr>
        <w:footnoteReference w:id="2"/>
      </w:r>
      <w:r>
        <w:rPr>
          <w:rFonts w:cs="Arial"/>
        </w:rPr>
        <w:t>) verfügbar.</w:t>
      </w:r>
    </w:p>
    <w:p w:rsidR="00B34FDC" w:rsidRPr="00405BBB" w:rsidRDefault="00B34FDC" w:rsidP="00B34FDC">
      <w:pPr>
        <w:pStyle w:val="berschrift4"/>
      </w:pPr>
      <w:r w:rsidRPr="00405BBB">
        <w:rPr>
          <w:lang w:val="de-AT"/>
        </w:rPr>
        <w:t>Beschreibung</w:t>
      </w:r>
      <w:r w:rsidRPr="00405BBB">
        <w:t xml:space="preserve"> des Q-Kriteriums</w:t>
      </w:r>
    </w:p>
    <w:p w:rsidR="00B34FDC" w:rsidRDefault="00B34FDC" w:rsidP="00BD2433">
      <w:pPr>
        <w:pStyle w:val="Listenabsatz"/>
        <w:numPr>
          <w:ilvl w:val="0"/>
          <w:numId w:val="38"/>
        </w:numPr>
        <w:spacing w:line="276" w:lineRule="auto"/>
        <w:ind w:left="714" w:hanging="357"/>
        <w:rPr>
          <w:rFonts w:ascii="Arial" w:hAnsi="Arial" w:cs="Arial"/>
        </w:rPr>
      </w:pPr>
      <w:r w:rsidRPr="00405BBB">
        <w:rPr>
          <w:rFonts w:ascii="Arial" w:hAnsi="Arial" w:cs="Arial"/>
        </w:rPr>
        <w:t>Existenz der Entscheidung</w:t>
      </w:r>
    </w:p>
    <w:p w:rsidR="00B34FDC" w:rsidRPr="00405BBB" w:rsidRDefault="00B34FDC" w:rsidP="00BD2433">
      <w:pPr>
        <w:pStyle w:val="Listenabsatz"/>
        <w:numPr>
          <w:ilvl w:val="0"/>
          <w:numId w:val="38"/>
        </w:numPr>
        <w:spacing w:line="276" w:lineRule="auto"/>
        <w:ind w:left="714" w:hanging="357"/>
        <w:rPr>
          <w:rFonts w:ascii="Arial" w:hAnsi="Arial" w:cs="Arial"/>
        </w:rPr>
      </w:pPr>
      <w:r>
        <w:rPr>
          <w:rFonts w:ascii="Arial" w:hAnsi="Arial" w:cs="Arial"/>
        </w:rPr>
        <w:t>Aktualität</w:t>
      </w:r>
    </w:p>
    <w:p w:rsidR="00B34FDC" w:rsidRPr="00405BBB" w:rsidRDefault="00B34FDC" w:rsidP="00BD2433">
      <w:pPr>
        <w:pStyle w:val="Listenabsatz"/>
        <w:numPr>
          <w:ilvl w:val="0"/>
          <w:numId w:val="38"/>
        </w:numPr>
        <w:spacing w:line="276" w:lineRule="auto"/>
        <w:ind w:left="714" w:hanging="357"/>
        <w:rPr>
          <w:rFonts w:ascii="Arial" w:hAnsi="Arial" w:cs="Arial"/>
        </w:rPr>
      </w:pPr>
      <w:r w:rsidRPr="00405BBB">
        <w:rPr>
          <w:rFonts w:ascii="Arial" w:hAnsi="Arial" w:cs="Arial"/>
        </w:rPr>
        <w:t>Berücksichtigung im Design</w:t>
      </w:r>
    </w:p>
    <w:p w:rsidR="00B34FDC" w:rsidRDefault="00B34FDC" w:rsidP="00BD2433">
      <w:pPr>
        <w:pStyle w:val="Listenabsatz"/>
        <w:numPr>
          <w:ilvl w:val="0"/>
          <w:numId w:val="38"/>
        </w:numPr>
        <w:spacing w:line="276" w:lineRule="auto"/>
        <w:ind w:left="714" w:hanging="357"/>
        <w:rPr>
          <w:rFonts w:ascii="Arial" w:hAnsi="Arial" w:cs="Arial"/>
        </w:rPr>
      </w:pPr>
      <w:r w:rsidRPr="00405BBB">
        <w:rPr>
          <w:rFonts w:ascii="Arial" w:hAnsi="Arial" w:cs="Arial"/>
        </w:rPr>
        <w:t>Nachweis der Einhaltung</w:t>
      </w:r>
    </w:p>
    <w:p w:rsidR="00B34FDC" w:rsidRPr="00405BBB" w:rsidRDefault="001138DA" w:rsidP="00BD2433">
      <w:pPr>
        <w:pStyle w:val="Listenabsatz"/>
        <w:numPr>
          <w:ilvl w:val="0"/>
          <w:numId w:val="38"/>
        </w:numPr>
        <w:spacing w:line="276" w:lineRule="auto"/>
        <w:ind w:left="714" w:hanging="357"/>
        <w:rPr>
          <w:rFonts w:ascii="Arial" w:hAnsi="Arial" w:cs="Arial"/>
        </w:rPr>
      </w:pPr>
      <w:r>
        <w:rPr>
          <w:rFonts w:ascii="Arial" w:hAnsi="Arial" w:cs="Arial"/>
        </w:rPr>
        <w:lastRenderedPageBreak/>
        <w:t>Existenz der Entscheidung (bzgl. Upgrade-Vorgehen)</w:t>
      </w:r>
    </w:p>
    <w:p w:rsidR="00B34FDC" w:rsidRPr="00405BBB" w:rsidRDefault="00B34FDC" w:rsidP="00B34FDC">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B34FDC" w:rsidRPr="00405BBB" w:rsidRDefault="00B34FDC" w:rsidP="00302F2F">
            <w:pPr>
              <w:pStyle w:val="Listennummer"/>
              <w:numPr>
                <w:ilvl w:val="0"/>
                <w:numId w:val="0"/>
              </w:numPr>
              <w:spacing w:after="0"/>
              <w:jc w:val="center"/>
              <w:rPr>
                <w:rFonts w:cs="Arial"/>
                <w:lang w:val="de-AT"/>
              </w:rPr>
            </w:pPr>
          </w:p>
        </w:tc>
      </w:tr>
      <w:tr w:rsidR="00B34FDC" w:rsidRPr="00405BBB" w:rsidTr="00302F2F">
        <w:tc>
          <w:tcPr>
            <w:tcW w:w="2470" w:type="dxa"/>
          </w:tcPr>
          <w:p w:rsidR="00B34FDC" w:rsidRPr="00405BBB" w:rsidRDefault="00B34FDC"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B34FDC" w:rsidRPr="00405BBB" w:rsidRDefault="00B34FDC" w:rsidP="00302F2F">
            <w:pPr>
              <w:pStyle w:val="Listennummer"/>
              <w:numPr>
                <w:ilvl w:val="0"/>
                <w:numId w:val="0"/>
              </w:numPr>
              <w:spacing w:after="0"/>
              <w:jc w:val="center"/>
              <w:rPr>
                <w:rFonts w:cs="Arial"/>
                <w:lang w:val="de-AT"/>
              </w:rPr>
            </w:pPr>
            <w:r w:rsidRPr="00405BBB">
              <w:rPr>
                <w:rFonts w:cs="Arial"/>
                <w:lang w:val="de-AT"/>
              </w:rPr>
              <w:t>x</w:t>
            </w:r>
          </w:p>
        </w:tc>
      </w:tr>
    </w:tbl>
    <w:p w:rsidR="00B34FDC" w:rsidRDefault="00B34FDC" w:rsidP="00B34FDC">
      <w:pPr>
        <w:pStyle w:val="berschrift4"/>
      </w:pPr>
      <w:r w:rsidRPr="00405BBB">
        <w:t>Arten der Überprüfung des Q-Kriteriums</w:t>
      </w:r>
    </w:p>
    <w:p w:rsidR="00B34FDC" w:rsidRDefault="006D2C05" w:rsidP="00BD2433">
      <w:pPr>
        <w:pStyle w:val="Listenabsatz"/>
        <w:numPr>
          <w:ilvl w:val="0"/>
          <w:numId w:val="62"/>
        </w:numPr>
        <w:spacing w:line="276" w:lineRule="auto"/>
        <w:ind w:left="714" w:hanging="357"/>
        <w:rPr>
          <w:rFonts w:ascii="Arial" w:hAnsi="Arial" w:cs="Arial"/>
        </w:rPr>
      </w:pPr>
      <w:r>
        <w:rPr>
          <w:rFonts w:ascii="Arial" w:hAnsi="Arial" w:cs="Arial"/>
        </w:rPr>
        <w:t>Existenzprüfung (</w:t>
      </w:r>
      <w:r w:rsidR="00B34FDC">
        <w:rPr>
          <w:rFonts w:ascii="Arial" w:hAnsi="Arial" w:cs="Arial"/>
        </w:rPr>
        <w:t>Sichtkontrolle</w:t>
      </w:r>
      <w:r>
        <w:rPr>
          <w:rFonts w:ascii="Arial" w:hAnsi="Arial" w:cs="Arial"/>
        </w:rPr>
        <w:t>)</w:t>
      </w:r>
      <w:r w:rsidR="00B34FDC">
        <w:rPr>
          <w:rFonts w:ascii="Arial" w:hAnsi="Arial" w:cs="Arial"/>
        </w:rPr>
        <w:t xml:space="preserve"> (für A.)</w:t>
      </w:r>
    </w:p>
    <w:p w:rsidR="00B34FDC" w:rsidRDefault="00B34FDC" w:rsidP="00BD2433">
      <w:pPr>
        <w:pStyle w:val="Listenabsatz"/>
        <w:numPr>
          <w:ilvl w:val="0"/>
          <w:numId w:val="62"/>
        </w:numPr>
        <w:spacing w:line="276" w:lineRule="auto"/>
        <w:ind w:left="714" w:hanging="357"/>
        <w:rPr>
          <w:rFonts w:ascii="Arial" w:hAnsi="Arial" w:cs="Arial"/>
        </w:rPr>
      </w:pPr>
      <w:r>
        <w:rPr>
          <w:rFonts w:ascii="Arial" w:hAnsi="Arial" w:cs="Arial"/>
        </w:rPr>
        <w:t>Inhaltliches Review (für B.)</w:t>
      </w:r>
    </w:p>
    <w:p w:rsidR="00B34FDC" w:rsidRDefault="00B34FDC" w:rsidP="00BD2433">
      <w:pPr>
        <w:pStyle w:val="Listenabsatz"/>
        <w:numPr>
          <w:ilvl w:val="0"/>
          <w:numId w:val="62"/>
        </w:numPr>
        <w:spacing w:line="276" w:lineRule="auto"/>
        <w:ind w:left="714" w:hanging="357"/>
        <w:rPr>
          <w:rFonts w:ascii="Arial" w:hAnsi="Arial" w:cs="Arial"/>
        </w:rPr>
      </w:pPr>
      <w:r>
        <w:rPr>
          <w:rFonts w:ascii="Arial" w:hAnsi="Arial" w:cs="Arial"/>
        </w:rPr>
        <w:t>Inhaltliches Review von Vorhabensdokumenten (für C.)</w:t>
      </w:r>
    </w:p>
    <w:p w:rsidR="00B34FDC" w:rsidRDefault="00B34FDC" w:rsidP="00BD2433">
      <w:pPr>
        <w:pStyle w:val="Listenabsatz"/>
        <w:numPr>
          <w:ilvl w:val="0"/>
          <w:numId w:val="62"/>
        </w:numPr>
        <w:spacing w:line="276" w:lineRule="auto"/>
        <w:ind w:left="714" w:hanging="357"/>
        <w:rPr>
          <w:rFonts w:ascii="Arial" w:hAnsi="Arial" w:cs="Arial"/>
        </w:rPr>
      </w:pPr>
      <w:r>
        <w:rPr>
          <w:rFonts w:ascii="Arial" w:hAnsi="Arial" w:cs="Arial"/>
        </w:rPr>
        <w:t>Test (für D.)</w:t>
      </w:r>
    </w:p>
    <w:p w:rsidR="00B34FDC" w:rsidRPr="00B34FDC" w:rsidRDefault="00C908AB" w:rsidP="00BD2433">
      <w:pPr>
        <w:pStyle w:val="Listenabsatz"/>
        <w:numPr>
          <w:ilvl w:val="0"/>
          <w:numId w:val="62"/>
        </w:numPr>
        <w:spacing w:line="276" w:lineRule="auto"/>
        <w:ind w:left="714" w:hanging="357"/>
        <w:rPr>
          <w:rFonts w:ascii="Arial" w:hAnsi="Arial" w:cs="Arial"/>
        </w:rPr>
      </w:pPr>
      <w:r>
        <w:rPr>
          <w:rFonts w:ascii="Arial" w:hAnsi="Arial" w:cs="Arial"/>
        </w:rPr>
        <w:t xml:space="preserve">Existenzprüfung (Sichtkontrolle) </w:t>
      </w:r>
      <w:r w:rsidR="00B34FDC">
        <w:rPr>
          <w:rFonts w:ascii="Arial" w:hAnsi="Arial" w:cs="Arial"/>
        </w:rPr>
        <w:t>(für E.)</w:t>
      </w:r>
    </w:p>
    <w:p w:rsidR="00B34FDC" w:rsidRDefault="00B34FDC" w:rsidP="00B34FDC">
      <w:pPr>
        <w:pStyle w:val="berschrift4"/>
      </w:pPr>
      <w:r w:rsidRPr="00405BBB">
        <w:t>Bedingungen, wann das Q-Kriterium erfüllt ist</w:t>
      </w:r>
    </w:p>
    <w:p w:rsidR="00B34FDC" w:rsidRDefault="00B34FDC" w:rsidP="00B34FDC">
      <w:pPr>
        <w:ind w:left="2552" w:hanging="2552"/>
        <w:rPr>
          <w:rFonts w:cs="Arial"/>
        </w:rPr>
      </w:pPr>
      <w:r w:rsidRPr="00405BBB">
        <w:rPr>
          <w:rFonts w:cs="Arial"/>
        </w:rPr>
        <w:t xml:space="preserve">Existenz: </w:t>
      </w:r>
      <w:r w:rsidRPr="00405BBB">
        <w:rPr>
          <w:rFonts w:cs="Arial"/>
        </w:rPr>
        <w:tab/>
        <w:t>Vorhandensein</w:t>
      </w:r>
      <w:r>
        <w:rPr>
          <w:rFonts w:cs="Arial"/>
        </w:rPr>
        <w:t xml:space="preserve"> des Release Scheines, kann automatisiert werden</w:t>
      </w:r>
    </w:p>
    <w:p w:rsidR="00B34FDC" w:rsidRDefault="00B34FDC" w:rsidP="00B34FDC">
      <w:pPr>
        <w:ind w:left="2552" w:hanging="2552"/>
        <w:rPr>
          <w:rFonts w:cs="Arial"/>
        </w:rPr>
      </w:pPr>
      <w:r>
        <w:rPr>
          <w:rFonts w:cs="Arial"/>
        </w:rPr>
        <w:t>Aktualität:</w:t>
      </w:r>
      <w:r>
        <w:rPr>
          <w:rFonts w:cs="Arial"/>
        </w:rPr>
        <w:tab/>
        <w:t>Review mit den Kriterien</w:t>
      </w:r>
      <w:r>
        <w:rPr>
          <w:rFonts w:cs="Arial"/>
        </w:rPr>
        <w:br/>
        <w:t>- Sind alle Basiskomponenten im Releases S</w:t>
      </w:r>
      <w:r w:rsidR="006D2C05">
        <w:rPr>
          <w:rFonts w:cs="Arial"/>
        </w:rPr>
        <w:t>c</w:t>
      </w:r>
      <w:r>
        <w:rPr>
          <w:rFonts w:cs="Arial"/>
        </w:rPr>
        <w:t>hein enthalten?</w:t>
      </w:r>
      <w:r>
        <w:rPr>
          <w:rFonts w:cs="Arial"/>
        </w:rPr>
        <w:br/>
        <w:t>- Sind die erlaubten Versionen der Basiskomponenten noch vom Hersteller unterstützt und besteht ein Wartungsvertrag (soweit anwendbar)?</w:t>
      </w:r>
    </w:p>
    <w:p w:rsidR="00B34FDC" w:rsidRDefault="00B34FDC" w:rsidP="00B34FDC">
      <w:pPr>
        <w:ind w:left="2552" w:hanging="2552"/>
        <w:rPr>
          <w:rFonts w:cs="Arial"/>
        </w:rPr>
      </w:pPr>
      <w:r>
        <w:rPr>
          <w:rFonts w:cs="Arial"/>
        </w:rPr>
        <w:t>Berücksichtigung:</w:t>
      </w:r>
      <w:r>
        <w:rPr>
          <w:rFonts w:cs="Arial"/>
        </w:rPr>
        <w:tab/>
        <w:t>Review der Vorhabensdokumente mit dem Kriterium</w:t>
      </w:r>
      <w:r>
        <w:rPr>
          <w:rFonts w:cs="Arial"/>
        </w:rPr>
        <w:br/>
        <w:t>- Ist der Release Schein in der aktuellen Version berücksichtigt.</w:t>
      </w:r>
    </w:p>
    <w:p w:rsidR="00B34FDC" w:rsidRDefault="00B34FDC" w:rsidP="00B34FDC">
      <w:pPr>
        <w:ind w:left="2552" w:hanging="2552"/>
        <w:rPr>
          <w:rFonts w:cs="Arial"/>
        </w:rPr>
      </w:pPr>
      <w:r>
        <w:rPr>
          <w:rFonts w:cs="Arial"/>
        </w:rPr>
        <w:t>Einhaltung:</w:t>
      </w:r>
      <w:r>
        <w:rPr>
          <w:rFonts w:cs="Arial"/>
        </w:rPr>
        <w:tab/>
        <w:t>Überprüfung beim finalen Test des Vorhabens</w:t>
      </w:r>
    </w:p>
    <w:p w:rsidR="00B34FDC" w:rsidRDefault="00B34FDC" w:rsidP="00B34FDC">
      <w:pPr>
        <w:ind w:left="2552" w:hanging="2552"/>
        <w:rPr>
          <w:rFonts w:cs="Arial"/>
        </w:rPr>
      </w:pPr>
      <w:r>
        <w:rPr>
          <w:rFonts w:cs="Arial"/>
        </w:rPr>
        <w:t>Upgrade</w:t>
      </w:r>
      <w:r w:rsidR="001138DA">
        <w:rPr>
          <w:rFonts w:cs="Arial"/>
        </w:rPr>
        <w:t>vorgehen</w:t>
      </w:r>
      <w:r>
        <w:rPr>
          <w:rFonts w:cs="Arial"/>
        </w:rPr>
        <w:t>:</w:t>
      </w:r>
      <w:r>
        <w:rPr>
          <w:rFonts w:cs="Arial"/>
        </w:rPr>
        <w:tab/>
        <w:t>Entscheidung über das Vorgehen für jedes Produkt in Bezug auf Upgrade</w:t>
      </w:r>
    </w:p>
    <w:p w:rsidR="00C408BF" w:rsidRDefault="00C408BF" w:rsidP="00B34FDC">
      <w:pPr>
        <w:ind w:left="2552" w:hanging="2552"/>
        <w:rPr>
          <w:rFonts w:cs="Arial"/>
        </w:rPr>
      </w:pPr>
      <w:r w:rsidRPr="00C408BF">
        <w:rPr>
          <w:rFonts w:cs="Arial"/>
          <w:i/>
        </w:rPr>
        <w:t>Tailoring</w:t>
      </w:r>
      <w:r>
        <w:rPr>
          <w:rFonts w:cs="Arial"/>
        </w:rPr>
        <w:t>:</w:t>
      </w:r>
      <w:r>
        <w:rPr>
          <w:rFonts w:cs="Arial"/>
        </w:rPr>
        <w:tab/>
        <w:t xml:space="preserve">Für die Nichteinhaltung des Release Scheines in einem Vorhaben ist eine dokumentierte Begründung erforderlich, die von </w:t>
      </w:r>
      <w:r w:rsidRPr="00C408BF">
        <w:rPr>
          <w:rFonts w:cs="Arial"/>
          <w:highlight w:val="yellow"/>
        </w:rPr>
        <w:t>TBD</w:t>
      </w:r>
      <w:r>
        <w:rPr>
          <w:rFonts w:cs="Arial"/>
        </w:rPr>
        <w:t xml:space="preserve"> genehmigt werden muss.</w:t>
      </w:r>
    </w:p>
    <w:p w:rsidR="00B34FDC" w:rsidRDefault="00B34FDC" w:rsidP="00B34FDC">
      <w:pPr>
        <w:pStyle w:val="berschrift4"/>
      </w:pPr>
      <w:r w:rsidRPr="00405BBB">
        <w:t xml:space="preserve">Guidance </w:t>
      </w:r>
    </w:p>
    <w:p w:rsidR="00AF70B6" w:rsidRDefault="00AF70B6" w:rsidP="00B34FDC">
      <w:r>
        <w:t>Genaugenommen ist der Release Schein kein Qualitätsobjekt, sondern eine Vorgabe an die Entwicklung. Er wurde trotzdem in dieser Liste aufgenommen, da er zentrale Bedeutung für Entscheidungen hat.</w:t>
      </w:r>
    </w:p>
    <w:p w:rsidR="00B34FDC" w:rsidRDefault="00B34FDC" w:rsidP="00B34FDC">
      <w:r>
        <w:t xml:space="preserve">Es ist sinnvoll, die Upgrades auf die aktuellen Software Stände des Release Scheines im Prozess zu verankern und beim Projektstart explizit zu überprüfen (derzeit im Systemarchitekturkonzept (siehe </w:t>
      </w:r>
      <w:r>
        <w:fldChar w:fldCharType="begin"/>
      </w:r>
      <w:r>
        <w:instrText xml:space="preserve"> REF _Ref477097670 \r \h </w:instrText>
      </w:r>
      <w:r>
        <w:fldChar w:fldCharType="separate"/>
      </w:r>
      <w:r w:rsidR="00A137A6">
        <w:t>3.2.5</w:t>
      </w:r>
      <w:r>
        <w:fldChar w:fldCharType="end"/>
      </w:r>
      <w:r>
        <w:t xml:space="preserve">)). Die Verankerung im Prozess passiert idealerweise im </w:t>
      </w:r>
      <w:r w:rsidR="00C72A13">
        <w:t>Software Life Cycle-</w:t>
      </w:r>
      <w:r>
        <w:lastRenderedPageBreak/>
        <w:t>Management, wobei Applikationsmanagement und Produktmanagement geeignete Zeitpunkt für Upgrades identifizieren müssen.</w:t>
      </w:r>
    </w:p>
    <w:p w:rsidR="00C408BF" w:rsidRPr="00F26AB7" w:rsidRDefault="00C408BF" w:rsidP="00B34FDC">
      <w:r>
        <w:t>Der Release Schein hat zwei Aspekte, einerseits der Release Schein an sich, der die aktuellen von den Herstellern unterstützen Basiskomponenten enthalten sollte und bei Änderungen für alle Produkte entscheiden sollte, wie die weitere Vorgehensweise in Bezug auf Upgrades sein soll. Diese Entscheidung kann auch in regelmäßigen Abständen in einem gesonderten Review für die einzelnen Produkte getroffen werden.</w:t>
      </w:r>
      <w:r>
        <w:br/>
        <w:t xml:space="preserve">Andererseits muss der Release Schein angewendet werden, </w:t>
      </w:r>
      <w:r w:rsidR="00306A72">
        <w:t>d. h.</w:t>
      </w:r>
      <w:r>
        <w:t xml:space="preserve"> die einzelnen Vorhaben müssen in berücksichtigen und einhalten. Dies wird im SAK geplant und im finalen Test (spätestens) überprüft.</w:t>
      </w:r>
    </w:p>
    <w:p w:rsidR="00B34FDC" w:rsidRDefault="00B34FDC" w:rsidP="00B34FDC">
      <w:pPr>
        <w:pStyle w:val="berschrift4"/>
      </w:pPr>
      <w:r>
        <w:t>Abhängigkeiten</w:t>
      </w:r>
    </w:p>
    <w:p w:rsidR="00BE053B" w:rsidRDefault="00BE053B" w:rsidP="00BD2433">
      <w:pPr>
        <w:pStyle w:val="Listenabsatz"/>
        <w:numPr>
          <w:ilvl w:val="0"/>
          <w:numId w:val="64"/>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 xml:space="preserve">) </w:t>
      </w:r>
    </w:p>
    <w:p w:rsidR="00BE053B" w:rsidRDefault="007640DC" w:rsidP="00BD2433">
      <w:pPr>
        <w:pStyle w:val="Listenabsatz"/>
        <w:numPr>
          <w:ilvl w:val="0"/>
          <w:numId w:val="64"/>
        </w:numPr>
        <w:spacing w:line="276" w:lineRule="auto"/>
        <w:ind w:left="714" w:hanging="357"/>
        <w:rPr>
          <w:rFonts w:ascii="Arial" w:hAnsi="Arial" w:cs="Arial"/>
        </w:rPr>
      </w:pPr>
      <w:r w:rsidRPr="007640DC">
        <w:rPr>
          <w:rFonts w:ascii="Arial" w:hAnsi="Arial" w:cs="Arial"/>
        </w:rPr>
        <w:t xml:space="preserve">Umsetzungskonzept </w:t>
      </w:r>
      <w:r w:rsidR="00BE053B">
        <w:rPr>
          <w:rFonts w:ascii="Arial" w:hAnsi="Arial" w:cs="Arial"/>
        </w:rPr>
        <w:t xml:space="preserve">(siehe </w:t>
      </w:r>
      <w:r w:rsidR="00BE053B">
        <w:rPr>
          <w:rFonts w:ascii="Arial" w:hAnsi="Arial" w:cs="Arial"/>
        </w:rPr>
        <w:fldChar w:fldCharType="begin"/>
      </w:r>
      <w:r w:rsidR="00BE053B">
        <w:rPr>
          <w:rFonts w:ascii="Arial" w:hAnsi="Arial" w:cs="Arial"/>
        </w:rPr>
        <w:instrText xml:space="preserve"> REF _Ref480744525 \r \h </w:instrText>
      </w:r>
      <w:r>
        <w:rPr>
          <w:rFonts w:ascii="Arial" w:hAnsi="Arial" w:cs="Arial"/>
        </w:rPr>
        <w:instrText xml:space="preserve"> \* MERGEFORMAT </w:instrText>
      </w:r>
      <w:r w:rsidR="00BE053B">
        <w:rPr>
          <w:rFonts w:ascii="Arial" w:hAnsi="Arial" w:cs="Arial"/>
        </w:rPr>
        <w:fldChar w:fldCharType="separate"/>
      </w:r>
      <w:r w:rsidR="00A137A6">
        <w:rPr>
          <w:rFonts w:ascii="Arial" w:hAnsi="Arial" w:cs="Arial"/>
          <w:b/>
          <w:bCs/>
        </w:rPr>
        <w:t>Fehler! Verweisquelle konnte nicht gefunden werden.</w:t>
      </w:r>
      <w:r w:rsidR="00BE053B">
        <w:rPr>
          <w:rFonts w:ascii="Arial" w:hAnsi="Arial" w:cs="Arial"/>
        </w:rPr>
        <w:fldChar w:fldCharType="end"/>
      </w:r>
      <w:r w:rsidR="00BE053B">
        <w:rPr>
          <w:rFonts w:ascii="Arial" w:hAnsi="Arial" w:cs="Arial"/>
        </w:rPr>
        <w:t>)</w:t>
      </w:r>
    </w:p>
    <w:p w:rsidR="00BE053B" w:rsidRDefault="00BE053B" w:rsidP="00BD2433">
      <w:pPr>
        <w:pStyle w:val="Listenabsatz"/>
        <w:numPr>
          <w:ilvl w:val="0"/>
          <w:numId w:val="64"/>
        </w:numPr>
        <w:spacing w:line="276" w:lineRule="auto"/>
        <w:ind w:left="714" w:hanging="357"/>
        <w:rPr>
          <w:rFonts w:ascii="Arial" w:hAnsi="Arial" w:cs="Arial"/>
        </w:rPr>
      </w:pPr>
      <w:r>
        <w:rPr>
          <w:rFonts w:ascii="Arial" w:hAnsi="Arial" w:cs="Arial"/>
        </w:rPr>
        <w:t xml:space="preserve">Upgradepfade (siehe </w:t>
      </w:r>
      <w:r>
        <w:rPr>
          <w:rFonts w:ascii="Arial" w:hAnsi="Arial" w:cs="Arial"/>
        </w:rPr>
        <w:fldChar w:fldCharType="begin"/>
      </w:r>
      <w:r>
        <w:rPr>
          <w:rFonts w:ascii="Arial" w:hAnsi="Arial" w:cs="Arial"/>
        </w:rPr>
        <w:instrText xml:space="preserve"> REF _Ref482546318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137A6">
        <w:rPr>
          <w:rFonts w:ascii="Arial" w:hAnsi="Arial" w:cs="Arial"/>
        </w:rPr>
        <w:t>3.1.6</w:t>
      </w:r>
      <w:r>
        <w:rPr>
          <w:rFonts w:ascii="Arial" w:hAnsi="Arial" w:cs="Arial"/>
        </w:rPr>
        <w:fldChar w:fldCharType="end"/>
      </w:r>
      <w:r>
        <w:rPr>
          <w:rFonts w:ascii="Arial" w:hAnsi="Arial" w:cs="Arial"/>
        </w:rPr>
        <w:t>)</w:t>
      </w:r>
    </w:p>
    <w:p w:rsidR="00BE053B" w:rsidRPr="00BE053B" w:rsidRDefault="00BE053B" w:rsidP="00BD2433">
      <w:pPr>
        <w:pStyle w:val="Listenabsatz"/>
        <w:numPr>
          <w:ilvl w:val="0"/>
          <w:numId w:val="64"/>
        </w:numPr>
        <w:spacing w:line="276" w:lineRule="auto"/>
        <w:ind w:left="714" w:hanging="357"/>
        <w:rPr>
          <w:rFonts w:ascii="Arial" w:hAnsi="Arial" w:cs="Arial"/>
        </w:rPr>
      </w:pPr>
      <w:r>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3979C7" w:rsidRPr="00405BBB" w:rsidRDefault="003979C7" w:rsidP="002743C6">
      <w:pPr>
        <w:pStyle w:val="berschrift3"/>
        <w:rPr>
          <w:lang w:val="de-AT"/>
        </w:rPr>
      </w:pPr>
      <w:bookmarkStart w:id="50" w:name="_Ref482546318"/>
      <w:r w:rsidRPr="00405BBB">
        <w:rPr>
          <w:lang w:val="de-AT"/>
        </w:rPr>
        <w:t>Upgradepfade</w:t>
      </w:r>
      <w:bookmarkEnd w:id="50"/>
    </w:p>
    <w:p w:rsidR="003979C7" w:rsidRDefault="003979C7" w:rsidP="002743C6">
      <w:pPr>
        <w:pStyle w:val="berschrift4"/>
      </w:pPr>
      <w:r w:rsidRPr="00405BBB">
        <w:t>Zweck und Nutzen des Themas/Artefakts/der Aktivität</w:t>
      </w:r>
    </w:p>
    <w:p w:rsidR="003979C7" w:rsidRPr="003979C7" w:rsidRDefault="003979C7" w:rsidP="003979C7">
      <w:r>
        <w:t xml:space="preserve">Mit der Festlegung der Upgradepfade werden Versionswechsel erleichtert und von Risiko befreit, wenn einzelne Zwischenversionen nicht </w:t>
      </w:r>
      <w:r w:rsidR="002743C6">
        <w:t xml:space="preserve">produktiv gesetzt wurden. </w:t>
      </w:r>
    </w:p>
    <w:p w:rsidR="003979C7" w:rsidRDefault="003979C7" w:rsidP="002743C6">
      <w:pPr>
        <w:pStyle w:val="berschrift4"/>
      </w:pPr>
      <w:r>
        <w:t>Beschreibung des Themas/Artefakts/der Aktivität</w:t>
      </w:r>
    </w:p>
    <w:p w:rsidR="003979C7" w:rsidRDefault="003979C7" w:rsidP="003979C7">
      <w:r>
        <w:t>Das Thema Upgradepfade behandelt die Möglichkeiten, eine Applikation von einer Version auf eine spätere zu heben. Dabei geht es um die Möglichkeiten des Upgrades auf direktem Weg (wenn eine oder mehrere Versionen im Upgrade ausgelassen wurden) und die erforderlichen Versionen, die jedenfalls installiert werden müssen. Upgradepfade müssen dokumentiert sein</w:t>
      </w:r>
      <w:r w:rsidR="00BE053B">
        <w:t>.</w:t>
      </w:r>
    </w:p>
    <w:p w:rsidR="003979C7" w:rsidRDefault="003979C7" w:rsidP="003979C7">
      <w:r>
        <w:t>Zielgruppen sind</w:t>
      </w:r>
    </w:p>
    <w:p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3979C7" w:rsidRDefault="003979C7" w:rsidP="00BD2433">
      <w:pPr>
        <w:pStyle w:val="Listenabsatz"/>
        <w:numPr>
          <w:ilvl w:val="0"/>
          <w:numId w:val="55"/>
        </w:numPr>
        <w:spacing w:line="276" w:lineRule="auto"/>
        <w:ind w:left="714" w:hanging="357"/>
        <w:rPr>
          <w:rFonts w:ascii="Arial" w:hAnsi="Arial" w:cs="Arial"/>
        </w:rPr>
      </w:pPr>
      <w:bookmarkStart w:id="51" w:name="_Hlk482443905"/>
      <w:r>
        <w:rPr>
          <w:rFonts w:ascii="Arial" w:hAnsi="Arial" w:cs="Arial"/>
        </w:rPr>
        <w:t>Applikationsmanagement</w:t>
      </w:r>
      <w:bookmarkEnd w:id="51"/>
    </w:p>
    <w:p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Betrieb des Kunden</w:t>
      </w:r>
    </w:p>
    <w:p w:rsidR="003979C7" w:rsidRDefault="003979C7"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3979C7" w:rsidRDefault="003979C7" w:rsidP="003979C7">
      <w:pPr>
        <w:pStyle w:val="Listenabsatz"/>
        <w:rPr>
          <w:rFonts w:ascii="Arial" w:hAnsi="Arial" w:cs="Arial"/>
        </w:rPr>
      </w:pPr>
    </w:p>
    <w:p w:rsidR="003979C7" w:rsidRPr="006111E5" w:rsidRDefault="003979C7" w:rsidP="003979C7">
      <w:pPr>
        <w:rPr>
          <w:rFonts w:cs="Arial"/>
        </w:rPr>
      </w:pPr>
      <w:r>
        <w:rPr>
          <w:rFonts w:cs="Arial"/>
        </w:rPr>
        <w:t>Die Dokumentation der Upgradepfade liegt im Allgemeine in einem ausdruckbaren Dokument (</w:t>
      </w:r>
      <w:r w:rsidR="0022540F">
        <w:rPr>
          <w:rFonts w:cs="Arial"/>
        </w:rPr>
        <w:t>z. B.</w:t>
      </w:r>
      <w:r>
        <w:rPr>
          <w:rFonts w:cs="Arial"/>
        </w:rPr>
        <w:t xml:space="preserve"> PDF) vor.</w:t>
      </w:r>
    </w:p>
    <w:p w:rsidR="003979C7" w:rsidRPr="002743C6" w:rsidRDefault="003979C7" w:rsidP="002743C6">
      <w:pPr>
        <w:pStyle w:val="berschrift4"/>
      </w:pPr>
      <w:r w:rsidRPr="002743C6">
        <w:t>Besc</w:t>
      </w:r>
      <w:r w:rsidRPr="002743C6">
        <w:rPr>
          <w:rStyle w:val="berschrift4Zchn"/>
          <w:b/>
        </w:rPr>
        <w:t>h</w:t>
      </w:r>
      <w:r w:rsidRPr="002743C6">
        <w:t>reibung des Q-Kriteriums</w:t>
      </w:r>
    </w:p>
    <w:p w:rsidR="003979C7" w:rsidRDefault="003979C7" w:rsidP="00BD2433">
      <w:pPr>
        <w:pStyle w:val="Listenabsatz"/>
        <w:numPr>
          <w:ilvl w:val="0"/>
          <w:numId w:val="21"/>
        </w:numPr>
        <w:spacing w:line="276" w:lineRule="auto"/>
        <w:ind w:left="714" w:hanging="357"/>
        <w:rPr>
          <w:rFonts w:ascii="Arial" w:hAnsi="Arial" w:cs="Arial"/>
        </w:rPr>
      </w:pPr>
      <w:r w:rsidRPr="00405BBB">
        <w:rPr>
          <w:rFonts w:ascii="Arial" w:hAnsi="Arial" w:cs="Arial"/>
        </w:rPr>
        <w:t>Existenz der Beschreibung</w:t>
      </w:r>
    </w:p>
    <w:p w:rsidR="003979C7" w:rsidRDefault="003979C7" w:rsidP="00BD2433">
      <w:pPr>
        <w:pStyle w:val="Listenabsatz"/>
        <w:numPr>
          <w:ilvl w:val="0"/>
          <w:numId w:val="21"/>
        </w:numPr>
        <w:spacing w:line="276" w:lineRule="auto"/>
        <w:ind w:left="714" w:hanging="357"/>
        <w:rPr>
          <w:rFonts w:ascii="Arial" w:hAnsi="Arial" w:cs="Arial"/>
        </w:rPr>
      </w:pPr>
      <w:r>
        <w:rPr>
          <w:rFonts w:ascii="Arial" w:hAnsi="Arial" w:cs="Arial"/>
        </w:rPr>
        <w:t>Inhaltliche Korrektheit</w:t>
      </w:r>
    </w:p>
    <w:p w:rsidR="003979C7" w:rsidRPr="00405BBB" w:rsidRDefault="003979C7" w:rsidP="00BD2433">
      <w:pPr>
        <w:pStyle w:val="Listenabsatz"/>
        <w:numPr>
          <w:ilvl w:val="0"/>
          <w:numId w:val="21"/>
        </w:numPr>
        <w:spacing w:line="276" w:lineRule="auto"/>
        <w:ind w:left="714" w:hanging="357"/>
        <w:rPr>
          <w:rFonts w:ascii="Arial" w:hAnsi="Arial" w:cs="Arial"/>
        </w:rPr>
      </w:pPr>
      <w:r>
        <w:rPr>
          <w:rFonts w:ascii="Arial" w:hAnsi="Arial" w:cs="Arial"/>
        </w:rPr>
        <w:t xml:space="preserve">Nachweis der </w:t>
      </w:r>
      <w:r w:rsidR="008A1C0F">
        <w:rPr>
          <w:rFonts w:ascii="Arial" w:hAnsi="Arial" w:cs="Arial"/>
        </w:rPr>
        <w:t>Nutzung</w:t>
      </w:r>
    </w:p>
    <w:p w:rsidR="003979C7" w:rsidRPr="00405BBB" w:rsidRDefault="003979C7" w:rsidP="002743C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lastRenderedPageBreak/>
              <w:t>Effizienz</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3979C7" w:rsidRPr="00405BBB" w:rsidRDefault="003979C7" w:rsidP="003979C7">
            <w:pPr>
              <w:pStyle w:val="Listennummer"/>
              <w:numPr>
                <w:ilvl w:val="0"/>
                <w:numId w:val="0"/>
              </w:numPr>
              <w:spacing w:after="0"/>
              <w:jc w:val="center"/>
              <w:rPr>
                <w:rFonts w:cs="Arial"/>
                <w:lang w:val="de-AT"/>
              </w:rPr>
            </w:pPr>
            <w:r>
              <w:rPr>
                <w:rFonts w:cs="Arial"/>
                <w:lang w:val="de-AT"/>
              </w:rPr>
              <w:t>x</w:t>
            </w: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3979C7" w:rsidRPr="00405BBB" w:rsidRDefault="003979C7" w:rsidP="003979C7">
            <w:pPr>
              <w:pStyle w:val="Listennummer"/>
              <w:numPr>
                <w:ilvl w:val="0"/>
                <w:numId w:val="0"/>
              </w:numPr>
              <w:spacing w:after="0"/>
              <w:jc w:val="center"/>
              <w:rPr>
                <w:rFonts w:cs="Arial"/>
                <w:lang w:val="de-AT"/>
              </w:rPr>
            </w:pPr>
            <w:r>
              <w:rPr>
                <w:rFonts w:cs="Arial"/>
                <w:lang w:val="de-AT"/>
              </w:rPr>
              <w:t>x</w:t>
            </w: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r w:rsidR="003979C7" w:rsidRPr="00405BBB" w:rsidTr="003979C7">
        <w:tc>
          <w:tcPr>
            <w:tcW w:w="2470" w:type="dxa"/>
          </w:tcPr>
          <w:p w:rsidR="003979C7" w:rsidRPr="00405BBB" w:rsidRDefault="003979C7"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3979C7" w:rsidRPr="00405BBB" w:rsidRDefault="003979C7" w:rsidP="003979C7">
            <w:pPr>
              <w:pStyle w:val="Listennummer"/>
              <w:numPr>
                <w:ilvl w:val="0"/>
                <w:numId w:val="0"/>
              </w:numPr>
              <w:spacing w:after="0"/>
              <w:jc w:val="center"/>
              <w:rPr>
                <w:rFonts w:cs="Arial"/>
                <w:lang w:val="de-AT"/>
              </w:rPr>
            </w:pPr>
          </w:p>
        </w:tc>
      </w:tr>
    </w:tbl>
    <w:p w:rsidR="003979C7" w:rsidRDefault="003979C7" w:rsidP="002743C6">
      <w:pPr>
        <w:pStyle w:val="berschrift4"/>
      </w:pPr>
      <w:r w:rsidRPr="00405BBB">
        <w:t>Arten der Überprüfung des Q-Kriteriums</w:t>
      </w:r>
    </w:p>
    <w:p w:rsidR="002743C6" w:rsidRPr="002743C6" w:rsidRDefault="000B71FA" w:rsidP="00BD2433">
      <w:pPr>
        <w:pStyle w:val="Listenabsatz"/>
        <w:numPr>
          <w:ilvl w:val="0"/>
          <w:numId w:val="14"/>
        </w:numPr>
        <w:spacing w:line="276" w:lineRule="auto"/>
        <w:ind w:left="714" w:hanging="357"/>
      </w:pPr>
      <w:r w:rsidRPr="000B71FA">
        <w:rPr>
          <w:rFonts w:ascii="Arial" w:hAnsi="Arial" w:cs="Arial"/>
        </w:rPr>
        <w:t>Existenzprüfung (Sichtkontrolle)</w:t>
      </w:r>
      <w:r w:rsidR="002743C6" w:rsidRPr="002743C6">
        <w:rPr>
          <w:rFonts w:ascii="Arial" w:hAnsi="Arial" w:cs="Arial"/>
        </w:rPr>
        <w:t xml:space="preserve"> </w:t>
      </w:r>
      <w:r>
        <w:rPr>
          <w:rFonts w:ascii="Arial" w:hAnsi="Arial" w:cs="Arial"/>
        </w:rPr>
        <w:t xml:space="preserve">der Dokumentation </w:t>
      </w:r>
      <w:r w:rsidR="002743C6" w:rsidRPr="002743C6">
        <w:rPr>
          <w:rFonts w:ascii="Arial" w:hAnsi="Arial" w:cs="Arial"/>
        </w:rPr>
        <w:t>(</w:t>
      </w:r>
      <w:r w:rsidR="006B3C7E">
        <w:rPr>
          <w:rFonts w:ascii="Arial" w:hAnsi="Arial" w:cs="Arial"/>
        </w:rPr>
        <w:t>für</w:t>
      </w:r>
      <w:r w:rsidR="002743C6" w:rsidRPr="002743C6">
        <w:rPr>
          <w:rFonts w:ascii="Arial" w:hAnsi="Arial" w:cs="Arial"/>
        </w:rPr>
        <w:t xml:space="preserve"> A.)</w:t>
      </w:r>
    </w:p>
    <w:p w:rsidR="002743C6" w:rsidRPr="008A1C0F" w:rsidRDefault="000B71FA" w:rsidP="00BD2433">
      <w:pPr>
        <w:pStyle w:val="Listenabsatz"/>
        <w:numPr>
          <w:ilvl w:val="0"/>
          <w:numId w:val="14"/>
        </w:numPr>
        <w:spacing w:line="276" w:lineRule="auto"/>
        <w:ind w:left="714" w:hanging="357"/>
        <w:rPr>
          <w:rFonts w:ascii="Arial" w:hAnsi="Arial" w:cs="Arial"/>
        </w:rPr>
      </w:pPr>
      <w:r>
        <w:rPr>
          <w:rFonts w:ascii="Arial" w:hAnsi="Arial" w:cs="Arial"/>
        </w:rPr>
        <w:t xml:space="preserve">Inhaltliches Review </w:t>
      </w:r>
      <w:r w:rsidR="002743C6" w:rsidRPr="002743C6">
        <w:rPr>
          <w:rFonts w:ascii="Arial" w:hAnsi="Arial" w:cs="Arial"/>
        </w:rPr>
        <w:t xml:space="preserve">der </w:t>
      </w:r>
      <w:r w:rsidR="008A1C0F">
        <w:rPr>
          <w:rFonts w:ascii="Arial" w:hAnsi="Arial" w:cs="Arial"/>
        </w:rPr>
        <w:t>Dokumentation</w:t>
      </w:r>
      <w:r w:rsidR="002743C6" w:rsidRPr="002743C6">
        <w:rPr>
          <w:rFonts w:ascii="Arial" w:hAnsi="Arial" w:cs="Arial"/>
        </w:rPr>
        <w:t xml:space="preserve"> (</w:t>
      </w:r>
      <w:r w:rsidR="006B3C7E">
        <w:rPr>
          <w:rFonts w:ascii="Arial" w:hAnsi="Arial" w:cs="Arial"/>
        </w:rPr>
        <w:t>für</w:t>
      </w:r>
      <w:r w:rsidR="006B3C7E" w:rsidRPr="002743C6">
        <w:rPr>
          <w:rFonts w:ascii="Arial" w:hAnsi="Arial" w:cs="Arial"/>
        </w:rPr>
        <w:t xml:space="preserve"> </w:t>
      </w:r>
      <w:r w:rsidR="002743C6">
        <w:rPr>
          <w:rFonts w:ascii="Arial" w:hAnsi="Arial" w:cs="Arial"/>
        </w:rPr>
        <w:t>B.</w:t>
      </w:r>
      <w:r w:rsidR="002743C6" w:rsidRPr="002743C6">
        <w:rPr>
          <w:rFonts w:ascii="Arial" w:hAnsi="Arial" w:cs="Arial"/>
        </w:rPr>
        <w:t>)</w:t>
      </w:r>
    </w:p>
    <w:p w:rsidR="008A1C0F" w:rsidRPr="008A1C0F" w:rsidRDefault="008A1C0F" w:rsidP="00BD2433">
      <w:pPr>
        <w:pStyle w:val="Listenabsatz"/>
        <w:numPr>
          <w:ilvl w:val="0"/>
          <w:numId w:val="14"/>
        </w:numPr>
        <w:spacing w:line="276" w:lineRule="auto"/>
        <w:ind w:left="714" w:hanging="357"/>
        <w:rPr>
          <w:rFonts w:ascii="Arial" w:hAnsi="Arial" w:cs="Arial"/>
        </w:rPr>
      </w:pPr>
      <w:bookmarkStart w:id="52" w:name="_Hlk482444401"/>
      <w:r w:rsidRPr="008A1C0F">
        <w:rPr>
          <w:rFonts w:ascii="Arial" w:hAnsi="Arial" w:cs="Arial"/>
        </w:rPr>
        <w:t xml:space="preserve">Überprüfung der Nachweise </w:t>
      </w:r>
      <w:bookmarkEnd w:id="52"/>
      <w:r w:rsidRPr="008A1C0F">
        <w:rPr>
          <w:rFonts w:ascii="Arial" w:hAnsi="Arial" w:cs="Arial"/>
        </w:rPr>
        <w:t>der Nutzung (</w:t>
      </w:r>
      <w:r w:rsidR="006B3C7E">
        <w:rPr>
          <w:rFonts w:ascii="Arial" w:hAnsi="Arial" w:cs="Arial"/>
        </w:rPr>
        <w:t>für</w:t>
      </w:r>
      <w:r w:rsidR="006B3C7E" w:rsidRPr="002743C6">
        <w:rPr>
          <w:rFonts w:ascii="Arial" w:hAnsi="Arial" w:cs="Arial"/>
        </w:rPr>
        <w:t xml:space="preserve"> </w:t>
      </w:r>
      <w:r w:rsidRPr="008A1C0F">
        <w:rPr>
          <w:rFonts w:ascii="Arial" w:hAnsi="Arial" w:cs="Arial"/>
        </w:rPr>
        <w:t>C.)</w:t>
      </w:r>
    </w:p>
    <w:p w:rsidR="003979C7" w:rsidRDefault="003979C7" w:rsidP="002743C6">
      <w:pPr>
        <w:pStyle w:val="berschrift4"/>
      </w:pPr>
      <w:r w:rsidRPr="00405BBB">
        <w:t>Bedingungen, wann das Q-Kriterium erfüllt ist</w:t>
      </w:r>
    </w:p>
    <w:p w:rsidR="008A1C0F" w:rsidRPr="00405BBB" w:rsidRDefault="008A1C0F" w:rsidP="008A1C0F">
      <w:pPr>
        <w:ind w:left="2552" w:hanging="2552"/>
        <w:rPr>
          <w:rFonts w:cs="Arial"/>
        </w:rPr>
      </w:pPr>
      <w:r w:rsidRPr="00405BBB">
        <w:rPr>
          <w:rFonts w:cs="Arial"/>
        </w:rPr>
        <w:t>Existenz</w:t>
      </w:r>
      <w:r w:rsidRPr="00405BBB">
        <w:rPr>
          <w:rFonts w:cs="Arial"/>
        </w:rPr>
        <w:tab/>
        <w:t xml:space="preserve">Existenz der </w:t>
      </w:r>
      <w:r>
        <w:rPr>
          <w:rFonts w:cs="Arial"/>
        </w:rPr>
        <w:t>Dokumentation</w:t>
      </w:r>
    </w:p>
    <w:p w:rsidR="008A1C0F" w:rsidRPr="00405BBB" w:rsidRDefault="008A1C0F" w:rsidP="008A1C0F">
      <w:pPr>
        <w:ind w:left="2552" w:hanging="2552"/>
        <w:rPr>
          <w:rFonts w:cs="Arial"/>
        </w:rPr>
      </w:pPr>
      <w:r>
        <w:rPr>
          <w:rFonts w:cs="Arial"/>
        </w:rPr>
        <w:t>Inhaltliche Korrektheit</w:t>
      </w:r>
      <w:r w:rsidRPr="00405BBB">
        <w:rPr>
          <w:rFonts w:cs="Arial"/>
        </w:rPr>
        <w:tab/>
      </w:r>
      <w:r>
        <w:rPr>
          <w:rFonts w:cs="Arial"/>
        </w:rPr>
        <w:t>Die Dokumentation ist vollständig und wurde inhaltlich für richtig befunden.</w:t>
      </w:r>
    </w:p>
    <w:p w:rsidR="008A1C0F" w:rsidRPr="00405BBB" w:rsidRDefault="008A1C0F" w:rsidP="008A1C0F">
      <w:pPr>
        <w:ind w:left="2552" w:hanging="2552"/>
        <w:rPr>
          <w:rFonts w:cs="Arial"/>
        </w:rPr>
      </w:pPr>
      <w:r>
        <w:rPr>
          <w:rFonts w:cs="Arial"/>
        </w:rPr>
        <w:t>Nachweis der Nutzung</w:t>
      </w:r>
      <w:r w:rsidRPr="00405BBB">
        <w:rPr>
          <w:rFonts w:cs="Arial"/>
        </w:rPr>
        <w:tab/>
      </w:r>
      <w:r>
        <w:rPr>
          <w:rFonts w:cs="Arial"/>
        </w:rPr>
        <w:t xml:space="preserve">Bei der Planung von Aktivitäten im </w:t>
      </w:r>
      <w:r w:rsidR="00C72A13">
        <w:rPr>
          <w:rFonts w:cs="Arial"/>
        </w:rPr>
        <w:t>Software Life Cycle</w:t>
      </w:r>
      <w:r>
        <w:rPr>
          <w:rFonts w:cs="Arial"/>
        </w:rPr>
        <w:t xml:space="preserve"> werden die Upgradepfade als Entscheidungskriterium für die Optimierung verwendet.</w:t>
      </w:r>
    </w:p>
    <w:p w:rsidR="003979C7" w:rsidRDefault="003979C7" w:rsidP="008A1C0F">
      <w:pPr>
        <w:pStyle w:val="berschrift4"/>
      </w:pPr>
      <w:r w:rsidRPr="00405BBB">
        <w:t xml:space="preserve">Guidance </w:t>
      </w:r>
    </w:p>
    <w:p w:rsidR="008A1C0F" w:rsidRDefault="003979C7" w:rsidP="003979C7">
      <w:r>
        <w:t>Die Dokumentation der Upgradepfade stellt einen wesentlichen Teil der Dokumentation der Kompatibilität und maßgebliche Informationen für die Weiterentwicklung und deren Planung dar.</w:t>
      </w:r>
      <w:r w:rsidR="008A1C0F">
        <w:t xml:space="preserve"> Mit der Nutzung der Informationen können mittelfristige Entscheidungen für Kosteneinsparung getroffen, Risiko- und Aufwandsreduktion erzielt werden.</w:t>
      </w:r>
    </w:p>
    <w:p w:rsidR="003979C7" w:rsidRPr="006111E5" w:rsidRDefault="003979C7" w:rsidP="003979C7">
      <w:pPr>
        <w:pBdr>
          <w:top w:val="single" w:sz="4" w:space="1" w:color="auto"/>
          <w:left w:val="single" w:sz="4" w:space="4" w:color="auto"/>
          <w:bottom w:val="single" w:sz="4" w:space="1" w:color="auto"/>
          <w:right w:val="single" w:sz="4" w:space="4" w:color="auto"/>
        </w:pBdr>
        <w:rPr>
          <w:b/>
        </w:rPr>
      </w:pPr>
      <w:r w:rsidRPr="006111E5">
        <w:rPr>
          <w:b/>
        </w:rPr>
        <w:t>Beispiel:</w:t>
      </w:r>
    </w:p>
    <w:p w:rsidR="003979C7" w:rsidRPr="006111E5" w:rsidRDefault="003979C7" w:rsidP="003979C7">
      <w:pPr>
        <w:pBdr>
          <w:top w:val="single" w:sz="4" w:space="1" w:color="auto"/>
          <w:left w:val="single" w:sz="4" w:space="4" w:color="auto"/>
          <w:bottom w:val="single" w:sz="4" w:space="1" w:color="auto"/>
          <w:right w:val="single" w:sz="4" w:space="4" w:color="auto"/>
        </w:pBdr>
      </w:pPr>
      <w:r>
        <w:t>Die Applikation liegt in der Version 2.4 vor. Einige Kunden verwenden noch die Versionen 2.0, 2.1 und 2.2. Die Upgradepfade sind 2.0 -&gt; 2.1 und 2.2 -&gt; 2.3 und 2.2 -&gt; 2.4. Dies bedeutet, dass alle Kunden, die Version 2.1 oder früher verwenden, in jedem Fall zunächst die Version 2.1 installieren müssen, um dann von</w:t>
      </w:r>
      <w:r w:rsidRPr="006111E5">
        <w:t xml:space="preserve"> </w:t>
      </w:r>
      <w:r>
        <w:t>Version 2.1 auf Version 2.2 upgraden zu können. In der Folge können sie von Version 2.2 auf Version 2.3 oder direkt auf Version 2.4 upgraden, ohne einen Zwischenschritt tätigen zu müssen.</w:t>
      </w:r>
    </w:p>
    <w:p w:rsidR="003979C7" w:rsidRDefault="003979C7" w:rsidP="003979C7">
      <w:pPr>
        <w:pStyle w:val="berschrift4"/>
      </w:pPr>
      <w:r>
        <w:t>Abhängigkeiten</w:t>
      </w:r>
    </w:p>
    <w:p w:rsidR="003979C7" w:rsidRDefault="003979C7" w:rsidP="00BD2433">
      <w:pPr>
        <w:pStyle w:val="Listenabsatz"/>
        <w:numPr>
          <w:ilvl w:val="0"/>
          <w:numId w:val="55"/>
        </w:numPr>
        <w:spacing w:line="276" w:lineRule="auto"/>
        <w:ind w:left="714" w:hanging="357"/>
        <w:rPr>
          <w:rFonts w:ascii="Arial" w:hAnsi="Arial" w:cs="Arial"/>
        </w:rPr>
      </w:pPr>
      <w:r w:rsidRPr="00BE053B">
        <w:rPr>
          <w:rFonts w:ascii="Arial" w:hAnsi="Arial" w:cs="Arial"/>
        </w:rPr>
        <w:t>Release</w:t>
      </w:r>
      <w:r w:rsidR="000D047A" w:rsidRPr="00BE053B">
        <w:rPr>
          <w:rFonts w:ascii="Arial" w:hAnsi="Arial" w:cs="Arial"/>
        </w:rPr>
        <w:t xml:space="preserve"> S</w:t>
      </w:r>
      <w:r w:rsidRPr="00BE053B">
        <w:rPr>
          <w:rFonts w:ascii="Arial" w:hAnsi="Arial" w:cs="Arial"/>
        </w:rPr>
        <w:t>chein</w:t>
      </w:r>
      <w:r w:rsidR="00BE053B">
        <w:rPr>
          <w:rFonts w:ascii="Arial" w:hAnsi="Arial" w:cs="Arial"/>
        </w:rPr>
        <w:t xml:space="preserve"> (siehe </w:t>
      </w:r>
      <w:r w:rsidR="00BE053B">
        <w:rPr>
          <w:rFonts w:ascii="Arial" w:hAnsi="Arial" w:cs="Arial"/>
        </w:rPr>
        <w:fldChar w:fldCharType="begin"/>
      </w:r>
      <w:r w:rsidR="00BE053B">
        <w:rPr>
          <w:rFonts w:ascii="Arial" w:hAnsi="Arial" w:cs="Arial"/>
        </w:rPr>
        <w:instrText xml:space="preserve"> REF _Ref482546566 \r \h </w:instrText>
      </w:r>
      <w:r w:rsidR="00BE053B">
        <w:rPr>
          <w:rFonts w:ascii="Arial" w:hAnsi="Arial" w:cs="Arial"/>
        </w:rPr>
      </w:r>
      <w:r w:rsidR="00BE053B">
        <w:rPr>
          <w:rFonts w:ascii="Arial" w:hAnsi="Arial" w:cs="Arial"/>
        </w:rPr>
        <w:fldChar w:fldCharType="separate"/>
      </w:r>
      <w:r w:rsidR="00A137A6">
        <w:rPr>
          <w:rFonts w:ascii="Arial" w:hAnsi="Arial" w:cs="Arial"/>
        </w:rPr>
        <w:t>3.1.5</w:t>
      </w:r>
      <w:r w:rsidR="00BE053B">
        <w:rPr>
          <w:rFonts w:ascii="Arial" w:hAnsi="Arial" w:cs="Arial"/>
        </w:rPr>
        <w:fldChar w:fldCharType="end"/>
      </w:r>
      <w:r w:rsidR="00BE053B">
        <w:rPr>
          <w:rFonts w:ascii="Arial" w:hAnsi="Arial" w:cs="Arial"/>
        </w:rPr>
        <w:t>)</w:t>
      </w:r>
    </w:p>
    <w:p w:rsidR="00BE053B" w:rsidRPr="00BE053B" w:rsidRDefault="00BE053B" w:rsidP="00BD2433">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6E087B" w:rsidRPr="00405BBB" w:rsidRDefault="006E087B" w:rsidP="006E087B">
      <w:pPr>
        <w:pStyle w:val="berschrift3"/>
        <w:rPr>
          <w:lang w:val="de-AT"/>
        </w:rPr>
      </w:pPr>
      <w:bookmarkStart w:id="53" w:name="_Ref477094374"/>
      <w:bookmarkStart w:id="54" w:name="_Ref477103913"/>
      <w:bookmarkStart w:id="55" w:name="_Ref477103924"/>
      <w:bookmarkStart w:id="56" w:name="_Ref477163300"/>
      <w:bookmarkStart w:id="57" w:name="_Ref482546688"/>
      <w:bookmarkStart w:id="58" w:name="_Ref477159788"/>
      <w:bookmarkStart w:id="59" w:name="_Ref476930637"/>
      <w:bookmarkStart w:id="60" w:name="_Ref477098848"/>
      <w:bookmarkStart w:id="61" w:name="_Ref477103430"/>
      <w:r w:rsidRPr="00405BBB">
        <w:rPr>
          <w:lang w:val="de-AT"/>
        </w:rPr>
        <w:lastRenderedPageBreak/>
        <w:t xml:space="preserve">Richtlinien </w:t>
      </w:r>
      <w:bookmarkEnd w:id="53"/>
      <w:bookmarkEnd w:id="54"/>
      <w:bookmarkEnd w:id="55"/>
      <w:bookmarkEnd w:id="56"/>
      <w:r>
        <w:rPr>
          <w:lang w:val="de-AT"/>
        </w:rPr>
        <w:t>für die Software-Entwicklung</w:t>
      </w:r>
      <w:bookmarkEnd w:id="57"/>
    </w:p>
    <w:p w:rsidR="006E087B" w:rsidRDefault="006E087B" w:rsidP="006E087B">
      <w:pPr>
        <w:pStyle w:val="berschrift4"/>
      </w:pPr>
      <w:r w:rsidRPr="00405BBB">
        <w:t>Zweck und Nutzen des Themas/Artefakts/der Aktivität</w:t>
      </w:r>
    </w:p>
    <w:p w:rsidR="006E087B" w:rsidRPr="00EE25CD" w:rsidRDefault="006E087B" w:rsidP="006E087B">
      <w:r>
        <w:t xml:space="preserve">Richtlinien helfen der Standardisierung der Systeme und Prozesse und sammeln die relevanten, von der Unternehmensleitung vorgegebenen Regeln an einem zentralen Ort. Die Einhaltung von Richtlinien muss jedenfalls stichprobenartig geprüft werden. </w:t>
      </w:r>
    </w:p>
    <w:p w:rsidR="006E087B" w:rsidRDefault="006E087B" w:rsidP="006E087B">
      <w:pPr>
        <w:pStyle w:val="berschrift4"/>
      </w:pPr>
      <w:r>
        <w:t>Beschreibung des Themas/Artefakts/der Aktivität</w:t>
      </w:r>
    </w:p>
    <w:p w:rsidR="006E087B" w:rsidRPr="00EE25CD" w:rsidRDefault="006E087B" w:rsidP="006E087B">
      <w:pPr>
        <w:rPr>
          <w:rFonts w:cs="Arial"/>
        </w:rPr>
      </w:pPr>
      <w:r>
        <w:t xml:space="preserve">Die Artefakte „Richtlinien“ beschreiben die Regeln für einzelne Prozessschritte im Vorgehensmodell. </w:t>
      </w:r>
      <w:r w:rsidRPr="00EE25CD">
        <w:rPr>
          <w:rFonts w:cs="Arial"/>
        </w:rPr>
        <w:t>Die Themen sind üblicherweise</w:t>
      </w:r>
    </w:p>
    <w:p w:rsidR="006E087B" w:rsidRPr="00EE25CD" w:rsidRDefault="006E087B" w:rsidP="00BD2433">
      <w:pPr>
        <w:pStyle w:val="Listenabsatz"/>
        <w:numPr>
          <w:ilvl w:val="0"/>
          <w:numId w:val="55"/>
        </w:numPr>
        <w:spacing w:line="276" w:lineRule="auto"/>
        <w:ind w:left="714" w:hanging="357"/>
        <w:rPr>
          <w:rFonts w:ascii="Arial" w:hAnsi="Arial" w:cs="Arial"/>
        </w:rPr>
      </w:pPr>
      <w:r w:rsidRPr="00EE25CD">
        <w:rPr>
          <w:rFonts w:ascii="Arial" w:hAnsi="Arial" w:cs="Arial"/>
        </w:rPr>
        <w:t>Informationssicherheit</w:t>
      </w:r>
    </w:p>
    <w:p w:rsidR="006E087B" w:rsidRPr="00EE25CD" w:rsidRDefault="006E087B" w:rsidP="00BD2433">
      <w:pPr>
        <w:pStyle w:val="Listenabsatz"/>
        <w:numPr>
          <w:ilvl w:val="0"/>
          <w:numId w:val="55"/>
        </w:numPr>
        <w:spacing w:line="276" w:lineRule="auto"/>
        <w:ind w:left="714" w:hanging="357"/>
        <w:rPr>
          <w:rFonts w:ascii="Arial" w:hAnsi="Arial" w:cs="Arial"/>
        </w:rPr>
      </w:pPr>
      <w:r w:rsidRPr="00EE25CD">
        <w:rPr>
          <w:rFonts w:ascii="Arial" w:hAnsi="Arial" w:cs="Arial"/>
        </w:rPr>
        <w:t>Architekturvorgaben</w:t>
      </w:r>
    </w:p>
    <w:p w:rsidR="006E087B" w:rsidRPr="00EE25CD" w:rsidRDefault="006E087B" w:rsidP="00BD2433">
      <w:pPr>
        <w:pStyle w:val="Listenabsatz"/>
        <w:numPr>
          <w:ilvl w:val="0"/>
          <w:numId w:val="55"/>
        </w:numPr>
        <w:spacing w:line="276" w:lineRule="auto"/>
        <w:ind w:left="714" w:hanging="357"/>
        <w:rPr>
          <w:rFonts w:ascii="Arial" w:hAnsi="Arial" w:cs="Arial"/>
        </w:rPr>
      </w:pPr>
      <w:r w:rsidRPr="00EE25CD">
        <w:rPr>
          <w:rFonts w:ascii="Arial" w:hAnsi="Arial" w:cs="Arial"/>
        </w:rPr>
        <w:t>Coding Rules (siehe</w:t>
      </w:r>
      <w:r>
        <w:rPr>
          <w:rFonts w:ascii="Arial" w:hAnsi="Arial" w:cs="Arial"/>
        </w:rPr>
        <w:t xml:space="preserve"> </w:t>
      </w:r>
      <w:r>
        <w:rPr>
          <w:rFonts w:ascii="Arial" w:hAnsi="Arial" w:cs="Arial"/>
        </w:rPr>
        <w:fldChar w:fldCharType="begin"/>
      </w:r>
      <w:r>
        <w:rPr>
          <w:rFonts w:ascii="Arial" w:hAnsi="Arial" w:cs="Arial"/>
        </w:rPr>
        <w:instrText xml:space="preserve"> REF _Ref482546910 \r \h </w:instrText>
      </w:r>
      <w:r>
        <w:rPr>
          <w:rFonts w:ascii="Arial" w:hAnsi="Arial" w:cs="Arial"/>
        </w:rPr>
      </w:r>
      <w:r>
        <w:rPr>
          <w:rFonts w:ascii="Arial" w:hAnsi="Arial" w:cs="Arial"/>
        </w:rPr>
        <w:fldChar w:fldCharType="separate"/>
      </w:r>
      <w:r w:rsidR="00A137A6">
        <w:rPr>
          <w:rFonts w:ascii="Arial" w:hAnsi="Arial" w:cs="Arial"/>
        </w:rPr>
        <w:t>3.1.8</w:t>
      </w:r>
      <w:r>
        <w:rPr>
          <w:rFonts w:ascii="Arial" w:hAnsi="Arial" w:cs="Arial"/>
        </w:rPr>
        <w:fldChar w:fldCharType="end"/>
      </w:r>
      <w:r w:rsidRPr="00EE25CD">
        <w:rPr>
          <w:rFonts w:ascii="Arial" w:hAnsi="Arial" w:cs="Arial"/>
        </w:rPr>
        <w:t>)</w:t>
      </w:r>
    </w:p>
    <w:p w:rsidR="006E087B" w:rsidRDefault="006E087B" w:rsidP="00BD2433">
      <w:pPr>
        <w:pStyle w:val="Listenabsatz"/>
        <w:numPr>
          <w:ilvl w:val="0"/>
          <w:numId w:val="55"/>
        </w:numPr>
        <w:spacing w:line="276" w:lineRule="auto"/>
        <w:ind w:left="714" w:hanging="357"/>
        <w:rPr>
          <w:rFonts w:ascii="Arial" w:hAnsi="Arial" w:cs="Arial"/>
        </w:rPr>
      </w:pPr>
      <w:r w:rsidRPr="00595671">
        <w:rPr>
          <w:rFonts w:ascii="Arial" w:hAnsi="Arial" w:cs="Arial"/>
        </w:rPr>
        <w:t xml:space="preserve">Layerstruktur der Software </w:t>
      </w:r>
    </w:p>
    <w:p w:rsidR="006E087B" w:rsidRPr="00595671" w:rsidRDefault="006E087B" w:rsidP="00BD2433">
      <w:pPr>
        <w:pStyle w:val="Listenabsatz"/>
        <w:numPr>
          <w:ilvl w:val="0"/>
          <w:numId w:val="55"/>
        </w:numPr>
        <w:spacing w:line="276" w:lineRule="auto"/>
        <w:ind w:left="714" w:hanging="357"/>
        <w:rPr>
          <w:rFonts w:ascii="Arial" w:hAnsi="Arial" w:cs="Arial"/>
        </w:rPr>
      </w:pPr>
      <w:r w:rsidRPr="00595671">
        <w:rPr>
          <w:rFonts w:ascii="Arial" w:hAnsi="Arial" w:cs="Arial"/>
        </w:rPr>
        <w:t>Qualitätsanforderungen an Testvorgehen</w:t>
      </w:r>
    </w:p>
    <w:p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Datenschutzbestimmungen</w:t>
      </w:r>
    </w:p>
    <w:p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Erfassung gesetzlicher Vorgaben</w:t>
      </w:r>
    </w:p>
    <w:p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Vorgehensmodell für die Software-Entwicklung (Prozess)</w:t>
      </w:r>
    </w:p>
    <w:p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 xml:space="preserve">Nutzung von Tools </w:t>
      </w:r>
    </w:p>
    <w:p w:rsidR="006E087B" w:rsidRDefault="006E087B" w:rsidP="00BD2433">
      <w:pPr>
        <w:pStyle w:val="Listenabsatz"/>
        <w:numPr>
          <w:ilvl w:val="0"/>
          <w:numId w:val="55"/>
        </w:numPr>
        <w:spacing w:line="276" w:lineRule="auto"/>
        <w:ind w:left="714" w:hanging="357"/>
        <w:rPr>
          <w:rFonts w:ascii="Arial" w:hAnsi="Arial" w:cs="Arial"/>
        </w:rPr>
      </w:pPr>
      <w:r>
        <w:rPr>
          <w:rFonts w:ascii="Arial" w:hAnsi="Arial" w:cs="Arial"/>
        </w:rPr>
        <w:t>Erforderliche Automatisierung</w:t>
      </w:r>
    </w:p>
    <w:p w:rsidR="006E087B" w:rsidRDefault="006E087B" w:rsidP="006E087B">
      <w:pPr>
        <w:pStyle w:val="Listenabsatz"/>
        <w:rPr>
          <w:rFonts w:ascii="Arial" w:hAnsi="Arial" w:cs="Arial"/>
        </w:rPr>
      </w:pPr>
    </w:p>
    <w:p w:rsidR="006E087B" w:rsidRDefault="006E087B" w:rsidP="006E087B">
      <w:pPr>
        <w:rPr>
          <w:rFonts w:cs="Arial"/>
        </w:rPr>
      </w:pPr>
      <w:r>
        <w:rPr>
          <w:rFonts w:cs="Arial"/>
        </w:rPr>
        <w:t xml:space="preserve">Zielgruppen sind </w:t>
      </w:r>
    </w:p>
    <w:p w:rsidR="006E087B" w:rsidRPr="00C97205" w:rsidRDefault="006E087B"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rsidR="006E087B" w:rsidRDefault="006E087B" w:rsidP="00BD2433">
      <w:pPr>
        <w:pStyle w:val="Listenabsatz"/>
        <w:numPr>
          <w:ilvl w:val="0"/>
          <w:numId w:val="14"/>
        </w:numPr>
        <w:spacing w:line="276" w:lineRule="auto"/>
        <w:ind w:left="714" w:hanging="357"/>
        <w:rPr>
          <w:rFonts w:ascii="Arial" w:hAnsi="Arial" w:cs="Arial"/>
        </w:rPr>
      </w:pPr>
      <w:r>
        <w:rPr>
          <w:rFonts w:ascii="Arial" w:hAnsi="Arial" w:cs="Arial"/>
        </w:rPr>
        <w:t>IT-Architektur</w:t>
      </w:r>
    </w:p>
    <w:p w:rsidR="006E087B" w:rsidRDefault="006E087B" w:rsidP="00BD2433">
      <w:pPr>
        <w:pStyle w:val="Listenabsatz"/>
        <w:numPr>
          <w:ilvl w:val="0"/>
          <w:numId w:val="14"/>
        </w:numPr>
        <w:spacing w:line="276" w:lineRule="auto"/>
        <w:ind w:left="714" w:hanging="357"/>
        <w:rPr>
          <w:rFonts w:ascii="Arial" w:hAnsi="Arial" w:cs="Arial"/>
        </w:rPr>
      </w:pPr>
      <w:r>
        <w:rPr>
          <w:rFonts w:ascii="Arial" w:hAnsi="Arial" w:cs="Arial"/>
        </w:rPr>
        <w:t>Testteam</w:t>
      </w:r>
    </w:p>
    <w:p w:rsidR="006E087B" w:rsidRPr="00C97205" w:rsidRDefault="006E087B" w:rsidP="006E087B">
      <w:pPr>
        <w:pStyle w:val="Listenabsatz"/>
        <w:rPr>
          <w:rFonts w:ascii="Arial" w:hAnsi="Arial" w:cs="Arial"/>
        </w:rPr>
      </w:pPr>
    </w:p>
    <w:p w:rsidR="006E087B" w:rsidRPr="00EE25CD" w:rsidRDefault="006E087B" w:rsidP="006E087B">
      <w:pPr>
        <w:rPr>
          <w:rFonts w:cs="Arial"/>
        </w:rPr>
      </w:pPr>
      <w:r>
        <w:rPr>
          <w:rFonts w:cs="Arial"/>
        </w:rPr>
        <w:t>Die Richtlinien liegen üblicherweise in ausdruckbarer Form (z. B. PDF) vor.</w:t>
      </w:r>
    </w:p>
    <w:p w:rsidR="006E087B" w:rsidRPr="00405BBB" w:rsidRDefault="006E087B" w:rsidP="006E087B">
      <w:pPr>
        <w:pStyle w:val="berschrift4"/>
      </w:pPr>
      <w:r w:rsidRPr="00405BBB">
        <w:rPr>
          <w:lang w:val="de-AT"/>
        </w:rPr>
        <w:t>Beschreibung</w:t>
      </w:r>
      <w:r w:rsidRPr="00405BBB">
        <w:t xml:space="preserve"> des Q-Kriteriums</w:t>
      </w:r>
    </w:p>
    <w:p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Existenz</w:t>
      </w:r>
    </w:p>
    <w:p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 xml:space="preserve">Existenz Mindestinhalt </w:t>
      </w:r>
    </w:p>
    <w:p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Eignung und Umsetzbarkeit</w:t>
      </w:r>
    </w:p>
    <w:p w:rsidR="006E087B" w:rsidRPr="00405BBB" w:rsidRDefault="006E087B" w:rsidP="00BD2433">
      <w:pPr>
        <w:pStyle w:val="Listenabsatz"/>
        <w:numPr>
          <w:ilvl w:val="0"/>
          <w:numId w:val="39"/>
        </w:numPr>
        <w:spacing w:line="276" w:lineRule="auto"/>
        <w:ind w:left="714" w:hanging="357"/>
        <w:rPr>
          <w:rFonts w:ascii="Arial" w:hAnsi="Arial" w:cs="Arial"/>
        </w:rPr>
      </w:pPr>
      <w:r w:rsidRPr="00405BBB">
        <w:rPr>
          <w:rFonts w:ascii="Arial" w:hAnsi="Arial" w:cs="Arial"/>
        </w:rPr>
        <w:t>Nachweis der Einhaltung</w:t>
      </w:r>
    </w:p>
    <w:p w:rsidR="006E087B" w:rsidRPr="00405BBB" w:rsidRDefault="006E087B" w:rsidP="006E087B">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Funktionale Eignung</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Effizienz</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Kompatibilität</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Benutzbarkeit</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Zuverlässigkeit</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Sicherheit</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Wartbarkeit</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Portierbarkeit</w:t>
            </w:r>
          </w:p>
        </w:tc>
        <w:tc>
          <w:tcPr>
            <w:tcW w:w="567" w:type="dxa"/>
          </w:tcPr>
          <w:p w:rsidR="006E087B" w:rsidRPr="00405BBB" w:rsidRDefault="006E087B" w:rsidP="006E087B">
            <w:pPr>
              <w:pStyle w:val="Listennummer"/>
              <w:numPr>
                <w:ilvl w:val="0"/>
                <w:numId w:val="0"/>
              </w:numPr>
              <w:spacing w:after="0"/>
              <w:jc w:val="center"/>
              <w:rPr>
                <w:rFonts w:cs="Arial"/>
                <w:lang w:val="de-AT"/>
              </w:rPr>
            </w:pPr>
          </w:p>
        </w:tc>
      </w:tr>
      <w:tr w:rsidR="006E087B" w:rsidRPr="00405BBB" w:rsidTr="006E087B">
        <w:tc>
          <w:tcPr>
            <w:tcW w:w="2470" w:type="dxa"/>
          </w:tcPr>
          <w:p w:rsidR="006E087B" w:rsidRPr="00405BBB" w:rsidRDefault="006E087B" w:rsidP="006E087B">
            <w:pPr>
              <w:pStyle w:val="Listennummer"/>
              <w:numPr>
                <w:ilvl w:val="0"/>
                <w:numId w:val="0"/>
              </w:numPr>
              <w:spacing w:after="0"/>
              <w:rPr>
                <w:rFonts w:cs="Arial"/>
                <w:lang w:val="de-AT"/>
              </w:rPr>
            </w:pPr>
            <w:r w:rsidRPr="00405BBB">
              <w:rPr>
                <w:rFonts w:cs="Arial"/>
                <w:lang w:val="de-AT"/>
              </w:rPr>
              <w:t>Sonstiges</w:t>
            </w:r>
          </w:p>
        </w:tc>
        <w:tc>
          <w:tcPr>
            <w:tcW w:w="567" w:type="dxa"/>
          </w:tcPr>
          <w:p w:rsidR="006E087B" w:rsidRPr="00405BBB" w:rsidRDefault="006E087B" w:rsidP="006E087B">
            <w:pPr>
              <w:pStyle w:val="Listennummer"/>
              <w:numPr>
                <w:ilvl w:val="0"/>
                <w:numId w:val="0"/>
              </w:numPr>
              <w:spacing w:after="0"/>
              <w:jc w:val="center"/>
              <w:rPr>
                <w:rFonts w:cs="Arial"/>
                <w:lang w:val="de-AT"/>
              </w:rPr>
            </w:pPr>
            <w:r w:rsidRPr="00405BBB">
              <w:rPr>
                <w:rFonts w:cs="Arial"/>
                <w:lang w:val="de-AT"/>
              </w:rPr>
              <w:t>x</w:t>
            </w:r>
          </w:p>
        </w:tc>
      </w:tr>
    </w:tbl>
    <w:p w:rsidR="006E087B" w:rsidRDefault="006E087B" w:rsidP="006E087B">
      <w:pPr>
        <w:pStyle w:val="berschrift4"/>
      </w:pPr>
      <w:r w:rsidRPr="00405BBB">
        <w:lastRenderedPageBreak/>
        <w:t>Arten der Überprüfung des Q-Kriteriums</w:t>
      </w:r>
    </w:p>
    <w:p w:rsidR="006E087B" w:rsidRDefault="006E087B"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6E087B" w:rsidRPr="00405BBB" w:rsidRDefault="006E087B"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6E087B" w:rsidRPr="00405BBB" w:rsidRDefault="006E087B"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6E087B" w:rsidRPr="00405BBB" w:rsidRDefault="006E087B"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D.)</w:t>
      </w:r>
    </w:p>
    <w:p w:rsidR="006E087B" w:rsidRDefault="006E087B" w:rsidP="006E087B">
      <w:pPr>
        <w:pStyle w:val="berschrift4"/>
      </w:pPr>
      <w:r w:rsidRPr="00405BBB">
        <w:t>Bedingungen, wann das Q-Kriterium erfüllt ist</w:t>
      </w:r>
    </w:p>
    <w:p w:rsidR="006E087B" w:rsidRDefault="006E087B" w:rsidP="006E087B">
      <w:pPr>
        <w:ind w:left="2552" w:hanging="2552"/>
        <w:rPr>
          <w:rFonts w:cs="Arial"/>
        </w:rPr>
      </w:pPr>
      <w:r w:rsidRPr="00405BBB">
        <w:rPr>
          <w:rFonts w:cs="Arial"/>
        </w:rPr>
        <w:t>Existenz:</w:t>
      </w:r>
      <w:r w:rsidRPr="00405BBB">
        <w:rPr>
          <w:rFonts w:cs="Arial"/>
        </w:rPr>
        <w:tab/>
        <w:t xml:space="preserve">Vorhandensein </w:t>
      </w:r>
      <w:r>
        <w:rPr>
          <w:rFonts w:cs="Arial"/>
        </w:rPr>
        <w:t>der Richtlinien in unveränderbarer Form</w:t>
      </w:r>
    </w:p>
    <w:p w:rsidR="006E087B" w:rsidRPr="00405BBB" w:rsidRDefault="006E087B" w:rsidP="006E087B">
      <w:pPr>
        <w:ind w:left="2552" w:hanging="2552"/>
        <w:rPr>
          <w:rFonts w:cs="Arial"/>
        </w:rPr>
      </w:pPr>
      <w:r>
        <w:rPr>
          <w:rFonts w:cs="Arial"/>
        </w:rPr>
        <w:t>Existenz Mindestinhalt:</w:t>
      </w:r>
      <w:r>
        <w:rPr>
          <w:rFonts w:cs="Arial"/>
        </w:rPr>
        <w:tab/>
        <w:t xml:space="preserve">Mindestinhalt der Richtlinien </w:t>
      </w:r>
    </w:p>
    <w:p w:rsidR="006E087B" w:rsidRPr="00405BBB" w:rsidRDefault="006E087B" w:rsidP="006E087B">
      <w:pPr>
        <w:ind w:left="2552" w:hanging="2552"/>
        <w:rPr>
          <w:rFonts w:cs="Arial"/>
        </w:rPr>
      </w:pPr>
      <w:r>
        <w:rPr>
          <w:rFonts w:cs="Arial"/>
        </w:rPr>
        <w:t>Eignung/Umsetzbarkeit</w:t>
      </w:r>
      <w:r w:rsidRPr="00405BBB">
        <w:rPr>
          <w:rFonts w:cs="Arial"/>
        </w:rPr>
        <w:t>:</w:t>
      </w:r>
      <w:r w:rsidRPr="00405BBB">
        <w:rPr>
          <w:rFonts w:cs="Arial"/>
        </w:rPr>
        <w:tab/>
        <w:t>Review mit den Kriterien</w:t>
      </w:r>
      <w:r w:rsidRPr="00405BBB">
        <w:rPr>
          <w:rFonts w:cs="Arial"/>
        </w:rPr>
        <w:br/>
        <w:t xml:space="preserve">- </w:t>
      </w:r>
      <w:r>
        <w:rPr>
          <w:rFonts w:cs="Arial"/>
        </w:rPr>
        <w:t>Eignung für die Richtlinien der ITSV GmbH und ihrer Kunden</w:t>
      </w:r>
      <w:r>
        <w:rPr>
          <w:rFonts w:cs="Arial"/>
        </w:rPr>
        <w:br/>
        <w:t>- Überprüfbarkeit</w:t>
      </w:r>
      <w:r>
        <w:rPr>
          <w:rFonts w:cs="Arial"/>
        </w:rPr>
        <w:br/>
        <w:t>- Umsetzbarkeit (mit vertretbarem Aufwand)</w:t>
      </w:r>
    </w:p>
    <w:p w:rsidR="006E087B" w:rsidRPr="00AC4FE7" w:rsidRDefault="006E087B" w:rsidP="006E087B">
      <w:pPr>
        <w:ind w:left="2552" w:hanging="2552"/>
        <w:rPr>
          <w:rFonts w:cs="Arial"/>
        </w:rPr>
      </w:pPr>
      <w:r>
        <w:rPr>
          <w:rFonts w:cs="Arial"/>
        </w:rPr>
        <w:t>Einhaltung</w:t>
      </w:r>
      <w:r w:rsidRPr="00405BBB">
        <w:rPr>
          <w:rFonts w:cs="Arial"/>
        </w:rPr>
        <w:t>:</w:t>
      </w:r>
      <w:r w:rsidRPr="00405BBB">
        <w:rPr>
          <w:rFonts w:cs="Arial"/>
        </w:rPr>
        <w:tab/>
        <w:t xml:space="preserve">Review mit den </w:t>
      </w:r>
      <w:r>
        <w:rPr>
          <w:rFonts w:cs="Arial"/>
        </w:rPr>
        <w:t>Inhalten</w:t>
      </w:r>
      <w:r w:rsidRPr="00405BBB">
        <w:rPr>
          <w:rFonts w:cs="Arial"/>
        </w:rPr>
        <w:br/>
        <w:t xml:space="preserve">- </w:t>
      </w:r>
      <w:r>
        <w:rPr>
          <w:rFonts w:cs="Arial"/>
        </w:rPr>
        <w:t>Werden die Vorgaben eingehalten?</w:t>
      </w:r>
      <w:r>
        <w:rPr>
          <w:rFonts w:cs="Arial"/>
        </w:rPr>
        <w:br/>
        <w:t>- Sind die Nachweise vorhanden und die Grenzwerte erreicht?</w:t>
      </w:r>
    </w:p>
    <w:p w:rsidR="006E087B" w:rsidRDefault="006E087B" w:rsidP="006E087B">
      <w:pPr>
        <w:pStyle w:val="berschrift4"/>
      </w:pPr>
      <w:r w:rsidRPr="00405BBB">
        <w:t xml:space="preserve">Guidance </w:t>
      </w:r>
    </w:p>
    <w:p w:rsidR="006E087B" w:rsidRPr="00495906" w:rsidRDefault="006E087B" w:rsidP="006E087B">
      <w:r>
        <w:t>Die Einhaltung von Richtlinien muss jedenfalls stichprobenartig geprüft werden. Abweichungen von Richtlinien (Tailoring) sind dokumentations- und genehmigungspflichtig.</w:t>
      </w:r>
      <w:r w:rsidRPr="00405BBB">
        <w:rPr>
          <w:rFonts w:cs="Arial"/>
        </w:rPr>
        <w:t xml:space="preserve"> </w:t>
      </w:r>
    </w:p>
    <w:p w:rsidR="006E087B" w:rsidRDefault="006E087B" w:rsidP="006E087B">
      <w:pPr>
        <w:pStyle w:val="berschrift4"/>
      </w:pPr>
      <w:r>
        <w:t>Abhängigkeiten</w:t>
      </w:r>
    </w:p>
    <w:p w:rsidR="006E087B" w:rsidRPr="00682277" w:rsidRDefault="00682277" w:rsidP="00BD2433">
      <w:pPr>
        <w:pStyle w:val="Listenabsatz"/>
        <w:numPr>
          <w:ilvl w:val="0"/>
          <w:numId w:val="14"/>
        </w:numPr>
        <w:spacing w:line="276" w:lineRule="auto"/>
        <w:ind w:left="714" w:hanging="357"/>
        <w:rPr>
          <w:rFonts w:ascii="Arial" w:hAnsi="Arial" w:cs="Arial"/>
        </w:rPr>
      </w:pPr>
      <w:r w:rsidRPr="00682277">
        <w:rPr>
          <w:rFonts w:ascii="Arial" w:hAnsi="Arial" w:cs="Arial"/>
        </w:rPr>
        <w:t>Unternehmensziele</w:t>
      </w:r>
    </w:p>
    <w:p w:rsidR="00682277" w:rsidRPr="00682277" w:rsidRDefault="00682277" w:rsidP="00BD2433">
      <w:pPr>
        <w:pStyle w:val="Listenabsatz"/>
        <w:numPr>
          <w:ilvl w:val="0"/>
          <w:numId w:val="14"/>
        </w:numPr>
        <w:spacing w:line="276" w:lineRule="auto"/>
        <w:ind w:left="714" w:hanging="357"/>
        <w:rPr>
          <w:rFonts w:ascii="Arial" w:hAnsi="Arial" w:cs="Arial"/>
        </w:rPr>
      </w:pPr>
      <w:r w:rsidRPr="00682277">
        <w:rPr>
          <w:rFonts w:ascii="Arial" w:hAnsi="Arial" w:cs="Arial"/>
        </w:rPr>
        <w:t>Rahmenverträge mit Kunden</w:t>
      </w:r>
    </w:p>
    <w:p w:rsidR="00D84F3D" w:rsidRPr="00405BBB" w:rsidRDefault="00D84F3D" w:rsidP="00D84F3D">
      <w:pPr>
        <w:pStyle w:val="berschrift3"/>
        <w:rPr>
          <w:lang w:val="de-AT"/>
        </w:rPr>
      </w:pPr>
      <w:bookmarkStart w:id="62" w:name="_Ref482546910"/>
      <w:bookmarkEnd w:id="58"/>
      <w:r w:rsidRPr="00405BBB">
        <w:rPr>
          <w:lang w:val="de-AT"/>
        </w:rPr>
        <w:t>Coding Rules</w:t>
      </w:r>
      <w:bookmarkEnd w:id="59"/>
      <w:bookmarkEnd w:id="60"/>
      <w:bookmarkEnd w:id="61"/>
      <w:bookmarkEnd w:id="62"/>
    </w:p>
    <w:p w:rsidR="00D84F3D" w:rsidRDefault="00D84F3D" w:rsidP="00D84F3D">
      <w:pPr>
        <w:pStyle w:val="berschrift4"/>
      </w:pPr>
      <w:r w:rsidRPr="00405BBB">
        <w:t>Zweck und Nutzen des Themas/Artefakts/der Aktivität</w:t>
      </w:r>
    </w:p>
    <w:p w:rsidR="00D55D22" w:rsidRPr="00D55D22" w:rsidRDefault="00D55D22" w:rsidP="00D55D22">
      <w:r>
        <w:t xml:space="preserve">Coding Rules dienen der Vereinheitlichung des Source Codes. </w:t>
      </w:r>
      <w:r w:rsidR="006E087B">
        <w:t xml:space="preserve">Sie sind eine Detaillierung der Richtlinien für die Software-Entwicklung. </w:t>
      </w:r>
      <w:r>
        <w:t>Je nach definierter Regel kann dies einen</w:t>
      </w:r>
      <w:r w:rsidR="00502CBC">
        <w:t xml:space="preserve"> positiven</w:t>
      </w:r>
      <w:r>
        <w:t xml:space="preserve"> Beitrag zur </w:t>
      </w:r>
      <w:r w:rsidR="00502CBC">
        <w:t xml:space="preserve">Zuverlässigkeit, Wartbarkeit, </w:t>
      </w:r>
      <w:r w:rsidR="00485C06">
        <w:t>Kompatibilität</w:t>
      </w:r>
      <w:r w:rsidR="00502CBC">
        <w:t>, Sicherheit liefern.</w:t>
      </w:r>
    </w:p>
    <w:p w:rsidR="00D84F3D" w:rsidRDefault="00D84F3D" w:rsidP="00D84F3D">
      <w:pPr>
        <w:pStyle w:val="berschrift4"/>
      </w:pPr>
      <w:r>
        <w:t>Beschreibung des Themas/Artefakts/der Aktivität</w:t>
      </w:r>
    </w:p>
    <w:p w:rsidR="00D84F3D" w:rsidRDefault="00D84F3D" w:rsidP="00D84F3D">
      <w:r>
        <w:t xml:space="preserve">Dieses Vorgabedokument beschreibt </w:t>
      </w:r>
      <w:r w:rsidR="0022540F">
        <w:t xml:space="preserve">die Vorgaben an den Code (z. B. </w:t>
      </w:r>
      <w:r>
        <w:t xml:space="preserve">Formatierung des Source Codes, erlaubte Sprachkonstrukte) und soll konsistent mit den Prüfungen in der Statischen Analyse </w:t>
      </w:r>
      <w:r w:rsidR="00BE053B">
        <w:t xml:space="preserve">der Unit Tests </w:t>
      </w:r>
      <w:r>
        <w:t>(siehe</w:t>
      </w:r>
      <w:r w:rsidR="00357151">
        <w:t xml:space="preserve"> </w:t>
      </w:r>
      <w:r w:rsidR="00BE053B">
        <w:fldChar w:fldCharType="begin"/>
      </w:r>
      <w:r w:rsidR="00BE053B">
        <w:instrText xml:space="preserve"> REF _Ref482546477 \r \h </w:instrText>
      </w:r>
      <w:r w:rsidR="00BE053B">
        <w:fldChar w:fldCharType="separate"/>
      </w:r>
      <w:r w:rsidR="00A137A6">
        <w:t>3.4.5</w:t>
      </w:r>
      <w:r w:rsidR="00BE053B">
        <w:fldChar w:fldCharType="end"/>
      </w:r>
      <w:r>
        <w:t xml:space="preserve">) sein. </w:t>
      </w:r>
    </w:p>
    <w:p w:rsidR="00D84F3D" w:rsidRDefault="00D84F3D" w:rsidP="00BE053B">
      <w:pPr>
        <w:keepNext/>
      </w:pPr>
      <w:r>
        <w:t xml:space="preserve">Zielgruppen sind </w:t>
      </w:r>
    </w:p>
    <w:p w:rsidR="00D84F3D" w:rsidRPr="0041335C" w:rsidRDefault="000D047A" w:rsidP="00BD2433">
      <w:pPr>
        <w:pStyle w:val="Listenabsatz"/>
        <w:numPr>
          <w:ilvl w:val="0"/>
          <w:numId w:val="55"/>
        </w:numPr>
        <w:spacing w:line="276" w:lineRule="auto"/>
        <w:ind w:left="714" w:hanging="357"/>
      </w:pPr>
      <w:r>
        <w:rPr>
          <w:rFonts w:ascii="Arial" w:hAnsi="Arial" w:cs="Arial"/>
        </w:rPr>
        <w:t>Entwicklung</w:t>
      </w:r>
    </w:p>
    <w:p w:rsidR="00D84F3D" w:rsidRPr="001B54C8" w:rsidRDefault="00D84F3D" w:rsidP="00BD2433">
      <w:pPr>
        <w:pStyle w:val="Listenabsatz"/>
        <w:numPr>
          <w:ilvl w:val="0"/>
          <w:numId w:val="14"/>
        </w:numPr>
        <w:spacing w:line="276" w:lineRule="auto"/>
        <w:ind w:left="714" w:hanging="357"/>
      </w:pPr>
      <w:r>
        <w:rPr>
          <w:rFonts w:ascii="Arial" w:hAnsi="Arial" w:cs="Arial"/>
        </w:rPr>
        <w:t>Tester für Unit Tests</w:t>
      </w:r>
    </w:p>
    <w:p w:rsidR="00D84F3D" w:rsidRPr="001B54C8" w:rsidRDefault="00D84F3D" w:rsidP="00BD2433">
      <w:pPr>
        <w:pStyle w:val="Listenabsatz"/>
        <w:numPr>
          <w:ilvl w:val="0"/>
          <w:numId w:val="14"/>
        </w:numPr>
        <w:spacing w:line="276" w:lineRule="auto"/>
        <w:ind w:left="714" w:hanging="357"/>
      </w:pPr>
      <w:r>
        <w:rPr>
          <w:rFonts w:ascii="Arial" w:hAnsi="Arial" w:cs="Arial"/>
        </w:rPr>
        <w:t>Reviewer für Code Reviews</w:t>
      </w:r>
    </w:p>
    <w:p w:rsidR="00D84F3D" w:rsidRPr="001B54C8" w:rsidRDefault="00D84F3D" w:rsidP="00BD2433">
      <w:pPr>
        <w:pStyle w:val="Listenabsatz"/>
        <w:numPr>
          <w:ilvl w:val="0"/>
          <w:numId w:val="14"/>
        </w:numPr>
        <w:spacing w:line="276" w:lineRule="auto"/>
        <w:ind w:left="714" w:hanging="357"/>
      </w:pPr>
      <w:r>
        <w:rPr>
          <w:rFonts w:ascii="Arial" w:hAnsi="Arial" w:cs="Arial"/>
        </w:rPr>
        <w:t>Auditoren (</w:t>
      </w:r>
      <w:r w:rsidR="0022540F">
        <w:rPr>
          <w:rFonts w:ascii="Arial" w:hAnsi="Arial" w:cs="Arial"/>
        </w:rPr>
        <w:t>z. B.</w:t>
      </w:r>
      <w:r>
        <w:rPr>
          <w:rFonts w:ascii="Arial" w:hAnsi="Arial" w:cs="Arial"/>
        </w:rPr>
        <w:t xml:space="preserve"> für Informationssicherheit)</w:t>
      </w:r>
    </w:p>
    <w:p w:rsidR="00D84F3D" w:rsidRPr="001B54C8" w:rsidRDefault="00D84F3D" w:rsidP="00D84F3D">
      <w:pPr>
        <w:pStyle w:val="Listenabsatz"/>
      </w:pPr>
    </w:p>
    <w:p w:rsidR="00D84F3D" w:rsidRPr="001B54C8" w:rsidRDefault="00D84F3D" w:rsidP="00D84F3D">
      <w:r>
        <w:lastRenderedPageBreak/>
        <w:t xml:space="preserve">Die Coding Rules müssen in </w:t>
      </w:r>
      <w:r w:rsidR="00502CBC">
        <w:t>unveränderbarer revisionssicherer</w:t>
      </w:r>
      <w:r>
        <w:t xml:space="preserve"> Form (</w:t>
      </w:r>
      <w:r w:rsidR="0022540F">
        <w:t>z. B.</w:t>
      </w:r>
      <w:r>
        <w:t xml:space="preserve"> PDF) vorliegen und können gleichlautend in elektronischer Form (</w:t>
      </w:r>
      <w:r w:rsidR="0022540F">
        <w:t>z. B.</w:t>
      </w:r>
      <w:r>
        <w:t xml:space="preserve"> WIKI) verfügbar sein. Eine Implementierung einiger Regeln in „intelligente“ Codeeditoren ist ebenfalls möglich.</w:t>
      </w:r>
    </w:p>
    <w:p w:rsidR="00D84F3D" w:rsidRPr="00405BBB" w:rsidRDefault="00D84F3D" w:rsidP="00D84F3D">
      <w:pPr>
        <w:pStyle w:val="berschrift4"/>
      </w:pPr>
      <w:r w:rsidRPr="00405BBB">
        <w:rPr>
          <w:lang w:val="de-AT"/>
        </w:rPr>
        <w:t>Beschreibung</w:t>
      </w:r>
      <w:r w:rsidRPr="00405BBB">
        <w:t xml:space="preserve"> des Q-Kriteriums</w:t>
      </w:r>
    </w:p>
    <w:p w:rsidR="00D84F3D" w:rsidRPr="00405BBB" w:rsidRDefault="00D84F3D" w:rsidP="00BD2433">
      <w:pPr>
        <w:pStyle w:val="Listenabsatz"/>
        <w:numPr>
          <w:ilvl w:val="0"/>
          <w:numId w:val="47"/>
        </w:numPr>
        <w:spacing w:line="276" w:lineRule="auto"/>
        <w:ind w:left="714" w:hanging="357"/>
        <w:rPr>
          <w:rFonts w:ascii="Arial" w:hAnsi="Arial" w:cs="Arial"/>
        </w:rPr>
      </w:pPr>
      <w:r w:rsidRPr="00405BBB">
        <w:rPr>
          <w:rFonts w:ascii="Arial" w:hAnsi="Arial" w:cs="Arial"/>
        </w:rPr>
        <w:t>Existenz</w:t>
      </w:r>
    </w:p>
    <w:p w:rsidR="00D84F3D" w:rsidRPr="00405BBB" w:rsidRDefault="00D84F3D" w:rsidP="00BD2433">
      <w:pPr>
        <w:pStyle w:val="Listenabsatz"/>
        <w:numPr>
          <w:ilvl w:val="0"/>
          <w:numId w:val="47"/>
        </w:numPr>
        <w:spacing w:line="276" w:lineRule="auto"/>
        <w:ind w:left="714" w:hanging="357"/>
        <w:rPr>
          <w:rFonts w:ascii="Arial" w:hAnsi="Arial" w:cs="Arial"/>
        </w:rPr>
      </w:pPr>
      <w:r w:rsidRPr="00405BBB">
        <w:rPr>
          <w:rFonts w:ascii="Arial" w:hAnsi="Arial" w:cs="Arial"/>
        </w:rPr>
        <w:t xml:space="preserve">Existenz Mindestinhalt </w:t>
      </w:r>
    </w:p>
    <w:p w:rsidR="00D84F3D" w:rsidRPr="00405BBB" w:rsidRDefault="00D84F3D" w:rsidP="00BD2433">
      <w:pPr>
        <w:pStyle w:val="Listenabsatz"/>
        <w:numPr>
          <w:ilvl w:val="0"/>
          <w:numId w:val="47"/>
        </w:numPr>
        <w:spacing w:line="276" w:lineRule="auto"/>
        <w:ind w:left="714" w:hanging="357"/>
        <w:rPr>
          <w:rFonts w:ascii="Arial" w:hAnsi="Arial" w:cs="Arial"/>
        </w:rPr>
      </w:pPr>
      <w:r w:rsidRPr="00405BBB">
        <w:rPr>
          <w:rFonts w:ascii="Arial" w:hAnsi="Arial" w:cs="Arial"/>
        </w:rPr>
        <w:t>Eignung und Umsetzbarkeit</w:t>
      </w:r>
    </w:p>
    <w:p w:rsidR="00D84F3D" w:rsidRPr="00405BBB" w:rsidRDefault="00D84F3D" w:rsidP="00BD2433">
      <w:pPr>
        <w:pStyle w:val="Listenabsatz"/>
        <w:numPr>
          <w:ilvl w:val="0"/>
          <w:numId w:val="47"/>
        </w:numPr>
        <w:spacing w:line="276" w:lineRule="auto"/>
        <w:ind w:left="714" w:hanging="357"/>
        <w:rPr>
          <w:rFonts w:ascii="Arial" w:hAnsi="Arial" w:cs="Arial"/>
        </w:rPr>
      </w:pPr>
      <w:r w:rsidRPr="00405BBB">
        <w:rPr>
          <w:rFonts w:ascii="Arial" w:hAnsi="Arial" w:cs="Arial"/>
        </w:rPr>
        <w:t>Nachweis der Einhaltung</w:t>
      </w:r>
    </w:p>
    <w:p w:rsidR="00D84F3D" w:rsidRPr="00405BBB" w:rsidRDefault="00D84F3D" w:rsidP="00D84F3D">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rsidR="00D84F3D" w:rsidRPr="00405BBB" w:rsidRDefault="00D84F3D" w:rsidP="00493C86">
            <w:pPr>
              <w:pStyle w:val="Listennummer"/>
              <w:numPr>
                <w:ilvl w:val="0"/>
                <w:numId w:val="0"/>
              </w:numPr>
              <w:spacing w:after="0"/>
              <w:jc w:val="center"/>
              <w:rPr>
                <w:rFonts w:cs="Arial"/>
                <w:lang w:val="de-AT"/>
              </w:rPr>
            </w:pP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Effizienz</w:t>
            </w:r>
          </w:p>
        </w:tc>
        <w:tc>
          <w:tcPr>
            <w:tcW w:w="567" w:type="dxa"/>
          </w:tcPr>
          <w:p w:rsidR="00D84F3D" w:rsidRPr="00405BBB" w:rsidRDefault="00D84F3D" w:rsidP="00493C86">
            <w:pPr>
              <w:pStyle w:val="Listennummer"/>
              <w:numPr>
                <w:ilvl w:val="0"/>
                <w:numId w:val="0"/>
              </w:numPr>
              <w:spacing w:after="0"/>
              <w:jc w:val="center"/>
              <w:rPr>
                <w:rFonts w:cs="Arial"/>
                <w:lang w:val="de-AT"/>
              </w:rPr>
            </w:pP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rsidR="00D84F3D" w:rsidRPr="00405BBB" w:rsidRDefault="00D84F3D" w:rsidP="00493C86">
            <w:pPr>
              <w:pStyle w:val="Listennummer"/>
              <w:numPr>
                <w:ilvl w:val="0"/>
                <w:numId w:val="0"/>
              </w:numPr>
              <w:spacing w:after="0"/>
              <w:jc w:val="center"/>
              <w:rPr>
                <w:rFonts w:cs="Arial"/>
                <w:lang w:val="de-AT"/>
              </w:rPr>
            </w:pP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Benutzbarkeit</w:t>
            </w:r>
          </w:p>
        </w:tc>
        <w:tc>
          <w:tcPr>
            <w:tcW w:w="567" w:type="dxa"/>
          </w:tcPr>
          <w:p w:rsidR="00D84F3D" w:rsidRPr="00405BBB" w:rsidRDefault="00D84F3D" w:rsidP="00493C86">
            <w:pPr>
              <w:pStyle w:val="Listennummer"/>
              <w:numPr>
                <w:ilvl w:val="0"/>
                <w:numId w:val="0"/>
              </w:numPr>
              <w:spacing w:after="0"/>
              <w:jc w:val="center"/>
              <w:rPr>
                <w:rFonts w:cs="Arial"/>
                <w:lang w:val="de-AT"/>
              </w:rPr>
            </w:pP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rsidR="00D84F3D" w:rsidRPr="00405BBB" w:rsidRDefault="00BE053B" w:rsidP="00493C86">
            <w:pPr>
              <w:pStyle w:val="Listennummer"/>
              <w:numPr>
                <w:ilvl w:val="0"/>
                <w:numId w:val="0"/>
              </w:numPr>
              <w:spacing w:after="0"/>
              <w:jc w:val="center"/>
              <w:rPr>
                <w:rFonts w:cs="Arial"/>
                <w:lang w:val="de-AT"/>
              </w:rPr>
            </w:pPr>
            <w:r>
              <w:rPr>
                <w:rFonts w:cs="Arial"/>
                <w:lang w:val="de-AT"/>
              </w:rPr>
              <w:t>x</w:t>
            </w: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Sicherheit</w:t>
            </w:r>
          </w:p>
        </w:tc>
        <w:tc>
          <w:tcPr>
            <w:tcW w:w="567" w:type="dxa"/>
          </w:tcPr>
          <w:p w:rsidR="00D84F3D" w:rsidRPr="00405BBB" w:rsidRDefault="00D84F3D" w:rsidP="00493C86">
            <w:pPr>
              <w:pStyle w:val="Listennummer"/>
              <w:numPr>
                <w:ilvl w:val="0"/>
                <w:numId w:val="0"/>
              </w:numPr>
              <w:spacing w:after="0"/>
              <w:jc w:val="center"/>
              <w:rPr>
                <w:rFonts w:cs="Arial"/>
                <w:lang w:val="de-AT"/>
              </w:rPr>
            </w:pP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Wartbarkeit</w:t>
            </w:r>
          </w:p>
        </w:tc>
        <w:tc>
          <w:tcPr>
            <w:tcW w:w="567" w:type="dxa"/>
          </w:tcPr>
          <w:p w:rsidR="00D84F3D" w:rsidRPr="00405BBB" w:rsidRDefault="00BE053B" w:rsidP="00493C86">
            <w:pPr>
              <w:pStyle w:val="Listennummer"/>
              <w:numPr>
                <w:ilvl w:val="0"/>
                <w:numId w:val="0"/>
              </w:numPr>
              <w:spacing w:after="0"/>
              <w:jc w:val="center"/>
              <w:rPr>
                <w:rFonts w:cs="Arial"/>
                <w:lang w:val="de-AT"/>
              </w:rPr>
            </w:pPr>
            <w:r>
              <w:rPr>
                <w:rFonts w:cs="Arial"/>
                <w:lang w:val="de-AT"/>
              </w:rPr>
              <w:t>x</w:t>
            </w: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rsidR="00D84F3D" w:rsidRPr="00405BBB" w:rsidRDefault="00BE053B" w:rsidP="00493C86">
            <w:pPr>
              <w:pStyle w:val="Listennummer"/>
              <w:numPr>
                <w:ilvl w:val="0"/>
                <w:numId w:val="0"/>
              </w:numPr>
              <w:spacing w:after="0"/>
              <w:jc w:val="center"/>
              <w:rPr>
                <w:rFonts w:cs="Arial"/>
                <w:lang w:val="de-AT"/>
              </w:rPr>
            </w:pPr>
            <w:r>
              <w:rPr>
                <w:rFonts w:cs="Arial"/>
                <w:lang w:val="de-AT"/>
              </w:rPr>
              <w:t>x</w:t>
            </w:r>
          </w:p>
        </w:tc>
      </w:tr>
      <w:tr w:rsidR="00D84F3D" w:rsidRPr="00405BBB" w:rsidTr="00493C86">
        <w:tc>
          <w:tcPr>
            <w:tcW w:w="2470" w:type="dxa"/>
          </w:tcPr>
          <w:p w:rsidR="00D84F3D" w:rsidRPr="00405BBB" w:rsidRDefault="00D84F3D" w:rsidP="00493C86">
            <w:pPr>
              <w:pStyle w:val="Listennummer"/>
              <w:numPr>
                <w:ilvl w:val="0"/>
                <w:numId w:val="0"/>
              </w:numPr>
              <w:spacing w:after="0"/>
              <w:rPr>
                <w:rFonts w:cs="Arial"/>
                <w:lang w:val="de-AT"/>
              </w:rPr>
            </w:pPr>
            <w:r w:rsidRPr="00405BBB">
              <w:rPr>
                <w:rFonts w:cs="Arial"/>
                <w:lang w:val="de-AT"/>
              </w:rPr>
              <w:t>Sonstiges</w:t>
            </w:r>
          </w:p>
        </w:tc>
        <w:tc>
          <w:tcPr>
            <w:tcW w:w="567" w:type="dxa"/>
          </w:tcPr>
          <w:p w:rsidR="00D84F3D" w:rsidRPr="00405BBB" w:rsidRDefault="00502CBC" w:rsidP="00493C86">
            <w:pPr>
              <w:pStyle w:val="Listennummer"/>
              <w:numPr>
                <w:ilvl w:val="0"/>
                <w:numId w:val="0"/>
              </w:numPr>
              <w:spacing w:after="0"/>
              <w:jc w:val="center"/>
              <w:rPr>
                <w:rFonts w:cs="Arial"/>
                <w:lang w:val="de-AT"/>
              </w:rPr>
            </w:pPr>
            <w:r>
              <w:rPr>
                <w:rFonts w:cs="Arial"/>
                <w:lang w:val="de-AT"/>
              </w:rPr>
              <w:t>x</w:t>
            </w:r>
          </w:p>
        </w:tc>
      </w:tr>
    </w:tbl>
    <w:p w:rsidR="00D84F3D" w:rsidRDefault="00D84F3D" w:rsidP="00D84F3D">
      <w:pPr>
        <w:pStyle w:val="berschrift4"/>
      </w:pPr>
      <w:r w:rsidRPr="00405BBB">
        <w:t>Arten der Überprüfung des Q-Kriteriums</w:t>
      </w:r>
    </w:p>
    <w:p w:rsidR="00502CBC" w:rsidRDefault="00502CBC"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502CBC" w:rsidRPr="00405BBB" w:rsidRDefault="00502CBC"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502CBC" w:rsidRPr="00405BBB" w:rsidRDefault="00502CBC"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502CBC" w:rsidRPr="00405BBB" w:rsidRDefault="00502CBC" w:rsidP="00BD2433">
      <w:pPr>
        <w:pStyle w:val="Listenabsatz"/>
        <w:numPr>
          <w:ilvl w:val="0"/>
          <w:numId w:val="14"/>
        </w:numPr>
        <w:spacing w:line="276" w:lineRule="auto"/>
        <w:ind w:left="714" w:hanging="357"/>
        <w:rPr>
          <w:rFonts w:ascii="Arial" w:hAnsi="Arial" w:cs="Arial"/>
        </w:rPr>
      </w:pPr>
      <w:r>
        <w:rPr>
          <w:rFonts w:ascii="Arial" w:hAnsi="Arial" w:cs="Arial"/>
        </w:rPr>
        <w:t xml:space="preserve">Überprüfung der </w:t>
      </w:r>
      <w:r w:rsidR="0054564C">
        <w:rPr>
          <w:rFonts w:ascii="Arial" w:hAnsi="Arial" w:cs="Arial"/>
        </w:rPr>
        <w:t>Nachweise (Protokolle)</w:t>
      </w:r>
      <w:r>
        <w:rPr>
          <w:rFonts w:ascii="Arial" w:hAnsi="Arial" w:cs="Arial"/>
        </w:rPr>
        <w:t xml:space="preserve"> (für D.)</w:t>
      </w:r>
    </w:p>
    <w:p w:rsidR="00D84F3D" w:rsidRDefault="00D84F3D" w:rsidP="00D84F3D">
      <w:pPr>
        <w:pStyle w:val="berschrift4"/>
      </w:pPr>
      <w:r w:rsidRPr="00405BBB">
        <w:t>Bedingungen, wann das Q-Kriterium erfüllt ist</w:t>
      </w:r>
    </w:p>
    <w:p w:rsidR="00502CBC" w:rsidRDefault="00502CBC" w:rsidP="00502CBC">
      <w:pPr>
        <w:ind w:left="2552" w:hanging="2552"/>
        <w:rPr>
          <w:rFonts w:cs="Arial"/>
        </w:rPr>
      </w:pPr>
      <w:r w:rsidRPr="00405BBB">
        <w:rPr>
          <w:rFonts w:cs="Arial"/>
        </w:rPr>
        <w:t>Existenz:</w:t>
      </w:r>
      <w:r w:rsidRPr="00405BBB">
        <w:rPr>
          <w:rFonts w:cs="Arial"/>
        </w:rPr>
        <w:tab/>
        <w:t xml:space="preserve">Vorhandensein </w:t>
      </w:r>
      <w:r>
        <w:rPr>
          <w:rFonts w:cs="Arial"/>
        </w:rPr>
        <w:t>der Coding Rules in unveränderbarer Form</w:t>
      </w:r>
      <w:r w:rsidRPr="00405BBB">
        <w:rPr>
          <w:rFonts w:cs="Arial"/>
        </w:rPr>
        <w:t>, kann (teilweise) automatisiert werden</w:t>
      </w:r>
    </w:p>
    <w:p w:rsidR="00502CBC" w:rsidRPr="00405BBB" w:rsidRDefault="00502CBC" w:rsidP="00502CBC">
      <w:pPr>
        <w:ind w:left="2552" w:hanging="2552"/>
        <w:rPr>
          <w:rFonts w:cs="Arial"/>
        </w:rPr>
      </w:pPr>
      <w:r>
        <w:rPr>
          <w:rFonts w:cs="Arial"/>
        </w:rPr>
        <w:t>Existenz Mindestinhalt:</w:t>
      </w:r>
      <w:r>
        <w:rPr>
          <w:rFonts w:cs="Arial"/>
        </w:rPr>
        <w:tab/>
        <w:t>Sichtkontrolle elementarer Vorgaben (</w:t>
      </w:r>
      <w:r w:rsidR="0022540F">
        <w:rPr>
          <w:rFonts w:cs="Arial"/>
        </w:rPr>
        <w:t>z. B.</w:t>
      </w:r>
      <w:r>
        <w:rPr>
          <w:rFonts w:cs="Arial"/>
        </w:rPr>
        <w:t xml:space="preserve"> Standard Coding Rules aus dem Internet)</w:t>
      </w:r>
    </w:p>
    <w:p w:rsidR="00502CBC" w:rsidRPr="00405BBB" w:rsidRDefault="00502CBC" w:rsidP="00502CBC">
      <w:pPr>
        <w:ind w:left="2552" w:hanging="2552"/>
        <w:rPr>
          <w:rFonts w:cs="Arial"/>
        </w:rPr>
      </w:pPr>
      <w:r>
        <w:rPr>
          <w:rFonts w:cs="Arial"/>
        </w:rPr>
        <w:t>Eignung/Umsetzbarkeit</w:t>
      </w:r>
      <w:r w:rsidRPr="00405BBB">
        <w:rPr>
          <w:rFonts w:cs="Arial"/>
        </w:rPr>
        <w:t>:</w:t>
      </w:r>
      <w:r w:rsidRPr="00405BBB">
        <w:rPr>
          <w:rFonts w:cs="Arial"/>
        </w:rPr>
        <w:tab/>
        <w:t>Review mit den Kriterien</w:t>
      </w:r>
      <w:r w:rsidRPr="00405BBB">
        <w:rPr>
          <w:rFonts w:cs="Arial"/>
        </w:rPr>
        <w:br/>
        <w:t xml:space="preserve">- </w:t>
      </w:r>
      <w:r>
        <w:rPr>
          <w:rFonts w:cs="Arial"/>
        </w:rPr>
        <w:t>Eignung für die Anforderungen der ITSV GmbH und ihrer Kunden</w:t>
      </w:r>
      <w:r>
        <w:rPr>
          <w:rFonts w:cs="Arial"/>
        </w:rPr>
        <w:br/>
        <w:t>- Überprüfbarkeit</w:t>
      </w:r>
      <w:r>
        <w:rPr>
          <w:rFonts w:cs="Arial"/>
        </w:rPr>
        <w:br/>
        <w:t>- Umsetzbarkeit (mit vertretbarem Aufwand)</w:t>
      </w:r>
    </w:p>
    <w:p w:rsidR="00502CBC" w:rsidRPr="00502CBC" w:rsidRDefault="00502CBC" w:rsidP="00502CBC">
      <w:pPr>
        <w:ind w:left="2552" w:hanging="2552"/>
        <w:rPr>
          <w:rFonts w:cs="Arial"/>
        </w:rPr>
      </w:pPr>
      <w:r>
        <w:rPr>
          <w:rFonts w:cs="Arial"/>
        </w:rPr>
        <w:t>Einhaltung</w:t>
      </w:r>
      <w:r w:rsidRPr="00405BBB">
        <w:rPr>
          <w:rFonts w:cs="Arial"/>
        </w:rPr>
        <w:t>:</w:t>
      </w:r>
      <w:r w:rsidRPr="00405BBB">
        <w:rPr>
          <w:rFonts w:cs="Arial"/>
        </w:rPr>
        <w:tab/>
        <w:t xml:space="preserve">Review mit den </w:t>
      </w:r>
      <w:r w:rsidR="00E11D89">
        <w:rPr>
          <w:rFonts w:cs="Arial"/>
        </w:rPr>
        <w:t>Inhalten</w:t>
      </w:r>
      <w:r w:rsidRPr="00405BBB">
        <w:rPr>
          <w:rFonts w:cs="Arial"/>
        </w:rPr>
        <w:br/>
        <w:t xml:space="preserve">- </w:t>
      </w:r>
      <w:r w:rsidR="00E11D89">
        <w:rPr>
          <w:rFonts w:cs="Arial"/>
        </w:rPr>
        <w:t>Werden die Vorgaben eingehalten?</w:t>
      </w:r>
      <w:r w:rsidR="00E11D89">
        <w:rPr>
          <w:rFonts w:cs="Arial"/>
        </w:rPr>
        <w:br/>
        <w:t>- Sind die Nachweise vorhanden und die Grenzwerte erreicht?</w:t>
      </w:r>
    </w:p>
    <w:p w:rsidR="00D84F3D" w:rsidRDefault="00D84F3D" w:rsidP="00D84F3D">
      <w:pPr>
        <w:pStyle w:val="berschrift4"/>
      </w:pPr>
      <w:r w:rsidRPr="00405BBB">
        <w:t>Guidance</w:t>
      </w:r>
      <w:r w:rsidRPr="005A3AA4">
        <w:t xml:space="preserve"> </w:t>
      </w:r>
    </w:p>
    <w:p w:rsidR="00D84F3D" w:rsidRPr="005A3AA4" w:rsidRDefault="00D84F3D" w:rsidP="00D84F3D">
      <w:pPr>
        <w:rPr>
          <w:rFonts w:cs="Arial"/>
        </w:rPr>
      </w:pPr>
      <w:r>
        <w:t xml:space="preserve">Coding Rules sind essentiell, um Code leicht lesbar zu machen und insbesondere auch innerhalb einer </w:t>
      </w:r>
      <w:r w:rsidRPr="005A3AA4">
        <w:rPr>
          <w:rFonts w:cs="Arial"/>
        </w:rPr>
        <w:t>Organisation die Codestruktur zu vereinheitlichen. Übliche Themen für Coding Rules sind</w:t>
      </w:r>
    </w:p>
    <w:p w:rsidR="00D84F3D" w:rsidRPr="005A3AA4" w:rsidRDefault="00D84F3D" w:rsidP="00BD2433">
      <w:pPr>
        <w:pStyle w:val="Listenabsatz"/>
        <w:numPr>
          <w:ilvl w:val="0"/>
          <w:numId w:val="14"/>
        </w:numPr>
        <w:spacing w:line="276" w:lineRule="auto"/>
        <w:ind w:left="714" w:hanging="357"/>
        <w:rPr>
          <w:rFonts w:ascii="Arial" w:hAnsi="Arial" w:cs="Arial"/>
        </w:rPr>
      </w:pPr>
      <w:r w:rsidRPr="005A3AA4">
        <w:rPr>
          <w:rFonts w:ascii="Arial" w:hAnsi="Arial" w:cs="Arial"/>
        </w:rPr>
        <w:t>Formatvorgaben für Code</w:t>
      </w:r>
    </w:p>
    <w:p w:rsidR="00D84F3D" w:rsidRDefault="00D84F3D" w:rsidP="00BD2433">
      <w:pPr>
        <w:pStyle w:val="Listenabsatz"/>
        <w:numPr>
          <w:ilvl w:val="0"/>
          <w:numId w:val="14"/>
        </w:numPr>
        <w:spacing w:line="276" w:lineRule="auto"/>
        <w:ind w:left="714" w:hanging="357"/>
        <w:rPr>
          <w:rFonts w:ascii="Arial" w:hAnsi="Arial" w:cs="Arial"/>
        </w:rPr>
      </w:pPr>
      <w:r w:rsidRPr="005A3AA4">
        <w:rPr>
          <w:rFonts w:ascii="Arial" w:hAnsi="Arial" w:cs="Arial"/>
        </w:rPr>
        <w:lastRenderedPageBreak/>
        <w:t>Kommentierungsvor</w:t>
      </w:r>
      <w:r>
        <w:rPr>
          <w:rFonts w:ascii="Arial" w:hAnsi="Arial" w:cs="Arial"/>
        </w:rPr>
        <w:t>gaben für Code</w:t>
      </w:r>
    </w:p>
    <w:p w:rsidR="00D84F3D" w:rsidRDefault="00D84F3D" w:rsidP="00BD2433">
      <w:pPr>
        <w:pStyle w:val="Listenabsatz"/>
        <w:numPr>
          <w:ilvl w:val="0"/>
          <w:numId w:val="14"/>
        </w:numPr>
        <w:spacing w:line="276" w:lineRule="auto"/>
        <w:ind w:left="714" w:hanging="357"/>
        <w:rPr>
          <w:rFonts w:ascii="Arial" w:hAnsi="Arial" w:cs="Arial"/>
        </w:rPr>
      </w:pPr>
      <w:r>
        <w:rPr>
          <w:rFonts w:ascii="Arial" w:hAnsi="Arial" w:cs="Arial"/>
        </w:rPr>
        <w:t>Länge von Funktionen/Methoden</w:t>
      </w:r>
    </w:p>
    <w:p w:rsidR="00D84F3D" w:rsidRDefault="00D84F3D" w:rsidP="00BD2433">
      <w:pPr>
        <w:pStyle w:val="Listenabsatz"/>
        <w:numPr>
          <w:ilvl w:val="0"/>
          <w:numId w:val="14"/>
        </w:numPr>
        <w:spacing w:line="276" w:lineRule="auto"/>
        <w:ind w:left="714" w:hanging="357"/>
        <w:rPr>
          <w:rFonts w:ascii="Arial" w:hAnsi="Arial" w:cs="Arial"/>
        </w:rPr>
      </w:pPr>
      <w:r>
        <w:rPr>
          <w:rFonts w:ascii="Arial" w:hAnsi="Arial" w:cs="Arial"/>
        </w:rPr>
        <w:t>Erlaubte Sprachkonstrukte</w:t>
      </w:r>
    </w:p>
    <w:p w:rsidR="00D84F3D" w:rsidRDefault="00D84F3D" w:rsidP="00BD2433">
      <w:pPr>
        <w:pStyle w:val="Listenabsatz"/>
        <w:numPr>
          <w:ilvl w:val="0"/>
          <w:numId w:val="14"/>
        </w:numPr>
        <w:spacing w:line="276" w:lineRule="auto"/>
        <w:ind w:left="714" w:hanging="357"/>
        <w:rPr>
          <w:rFonts w:ascii="Arial" w:hAnsi="Arial" w:cs="Arial"/>
        </w:rPr>
      </w:pPr>
      <w:r>
        <w:rPr>
          <w:rFonts w:ascii="Arial" w:hAnsi="Arial" w:cs="Arial"/>
        </w:rPr>
        <w:t>Verbotene Sprachkonstrukture</w:t>
      </w:r>
    </w:p>
    <w:p w:rsidR="00D84F3D" w:rsidRDefault="00D84F3D" w:rsidP="00BD2433">
      <w:pPr>
        <w:pStyle w:val="Listenabsatz"/>
        <w:numPr>
          <w:ilvl w:val="0"/>
          <w:numId w:val="14"/>
        </w:numPr>
        <w:spacing w:line="276" w:lineRule="auto"/>
        <w:ind w:left="714" w:hanging="357"/>
        <w:rPr>
          <w:rFonts w:ascii="Arial" w:hAnsi="Arial" w:cs="Arial"/>
        </w:rPr>
      </w:pPr>
      <w:r>
        <w:rPr>
          <w:rFonts w:ascii="Arial" w:hAnsi="Arial" w:cs="Arial"/>
        </w:rPr>
        <w:t>Vorgaben zur zyklomatischen Komplexität (</w:t>
      </w:r>
      <w:r w:rsidR="0022540F">
        <w:rPr>
          <w:rFonts w:ascii="Arial" w:hAnsi="Arial" w:cs="Arial"/>
        </w:rPr>
        <w:t>z. B.</w:t>
      </w:r>
      <w:r>
        <w:rPr>
          <w:rFonts w:ascii="Arial" w:hAnsi="Arial" w:cs="Arial"/>
        </w:rPr>
        <w:t xml:space="preserve"> McCabe)</w:t>
      </w:r>
    </w:p>
    <w:p w:rsidR="00D84F3D" w:rsidRDefault="00D84F3D" w:rsidP="00BD2433">
      <w:pPr>
        <w:pStyle w:val="Listenabsatz"/>
        <w:numPr>
          <w:ilvl w:val="0"/>
          <w:numId w:val="14"/>
        </w:numPr>
        <w:spacing w:line="276" w:lineRule="auto"/>
        <w:ind w:left="714" w:hanging="357"/>
        <w:rPr>
          <w:rFonts w:ascii="Arial" w:hAnsi="Arial" w:cs="Arial"/>
        </w:rPr>
      </w:pPr>
      <w:r>
        <w:rPr>
          <w:rFonts w:ascii="Arial" w:hAnsi="Arial" w:cs="Arial"/>
        </w:rPr>
        <w:t>Regeln für die Programmierung von Schnittstellen</w:t>
      </w:r>
    </w:p>
    <w:p w:rsidR="00D84F3D" w:rsidRDefault="00D84F3D" w:rsidP="00BD2433">
      <w:pPr>
        <w:pStyle w:val="Listenabsatz"/>
        <w:numPr>
          <w:ilvl w:val="0"/>
          <w:numId w:val="14"/>
        </w:numPr>
        <w:spacing w:line="276" w:lineRule="auto"/>
        <w:ind w:left="714" w:hanging="357"/>
        <w:rPr>
          <w:rFonts w:ascii="Arial" w:hAnsi="Arial" w:cs="Arial"/>
        </w:rPr>
      </w:pPr>
      <w:r>
        <w:rPr>
          <w:rFonts w:ascii="Arial" w:hAnsi="Arial" w:cs="Arial"/>
        </w:rPr>
        <w:t>Regeln für defensive Programmierung</w:t>
      </w:r>
    </w:p>
    <w:p w:rsidR="00E800AE" w:rsidRDefault="00E800AE" w:rsidP="00BD2433">
      <w:pPr>
        <w:pStyle w:val="Listenabsatz"/>
        <w:numPr>
          <w:ilvl w:val="0"/>
          <w:numId w:val="14"/>
        </w:numPr>
        <w:spacing w:line="276" w:lineRule="auto"/>
        <w:ind w:left="714" w:hanging="357"/>
        <w:rPr>
          <w:rFonts w:ascii="Arial" w:hAnsi="Arial" w:cs="Arial"/>
        </w:rPr>
      </w:pPr>
      <w:r>
        <w:rPr>
          <w:rFonts w:ascii="Arial" w:hAnsi="Arial" w:cs="Arial"/>
        </w:rPr>
        <w:t>Vorgaben für Validierung von Eingabefeldern</w:t>
      </w:r>
    </w:p>
    <w:p w:rsidR="00D84F3D" w:rsidRDefault="00D84F3D" w:rsidP="00D84F3D">
      <w:pPr>
        <w:pStyle w:val="Listenabsatz"/>
        <w:rPr>
          <w:rFonts w:ascii="Arial" w:hAnsi="Arial" w:cs="Arial"/>
        </w:rPr>
      </w:pPr>
    </w:p>
    <w:p w:rsidR="00D84F3D" w:rsidRDefault="00D84F3D" w:rsidP="00D84F3D">
      <w:pPr>
        <w:rPr>
          <w:rFonts w:cs="Arial"/>
        </w:rPr>
      </w:pPr>
      <w:r>
        <w:rPr>
          <w:rFonts w:cs="Arial"/>
        </w:rPr>
        <w:t>Es ist je</w:t>
      </w:r>
      <w:r w:rsidR="0054564C">
        <w:rPr>
          <w:rFonts w:cs="Arial"/>
        </w:rPr>
        <w:t>denfalls sinnvoll, die Coding Ru</w:t>
      </w:r>
      <w:r>
        <w:rPr>
          <w:rFonts w:cs="Arial"/>
        </w:rPr>
        <w:t>les in den betroffenen Teams abzustimmen und vorschlagen zu lassen, um die Akzeptanz zu erhöhen. Freigabe und Entscheidung erfolgt üblicherweise durch die Verantwortlichen für die Informationssicherheit, die Entwicklungsleitung und die Verantwortlichen für das Qualitätsmanagement.</w:t>
      </w:r>
    </w:p>
    <w:p w:rsidR="00D84F3D" w:rsidRDefault="00D84F3D" w:rsidP="00D84F3D">
      <w:pPr>
        <w:rPr>
          <w:rFonts w:cs="Arial"/>
        </w:rPr>
      </w:pPr>
      <w:r>
        <w:rPr>
          <w:rFonts w:cs="Arial"/>
        </w:rPr>
        <w:t>Die Überprüfung von Coding Rules muss mindestens stichprobenartig erfolgen. Üblicherweise werden die Re</w:t>
      </w:r>
      <w:r w:rsidR="00595671">
        <w:rPr>
          <w:rFonts w:cs="Arial"/>
        </w:rPr>
        <w:t xml:space="preserve">geln in der statischen Analyse </w:t>
      </w:r>
      <w:r>
        <w:rPr>
          <w:rFonts w:cs="Arial"/>
        </w:rPr>
        <w:t>automatisch geprüft. Die manuelle Überprüfung ist nur in Ausnahmen wirtschaftlich vertretbar.</w:t>
      </w:r>
    </w:p>
    <w:p w:rsidR="00D84F3D" w:rsidRDefault="00D84F3D" w:rsidP="00D84F3D">
      <w:pPr>
        <w:rPr>
          <w:rFonts w:cs="Arial"/>
        </w:rPr>
      </w:pPr>
      <w:r>
        <w:rPr>
          <w:rFonts w:cs="Arial"/>
        </w:rPr>
        <w:t>Abweichungen von den Coding Rules müssen dokumentiert begründet und genehmigt werden.</w:t>
      </w:r>
    </w:p>
    <w:p w:rsidR="00D84F3D" w:rsidRDefault="00D84F3D" w:rsidP="00D84F3D">
      <w:pPr>
        <w:rPr>
          <w:rFonts w:cs="Arial"/>
        </w:rPr>
      </w:pPr>
      <w:r>
        <w:rPr>
          <w:rFonts w:cs="Arial"/>
        </w:rPr>
        <w:t xml:space="preserve">„Altlasten“, </w:t>
      </w:r>
      <w:r w:rsidR="00306A72">
        <w:rPr>
          <w:rFonts w:cs="Arial"/>
        </w:rPr>
        <w:t>d. h.</w:t>
      </w:r>
      <w:r>
        <w:rPr>
          <w:rFonts w:cs="Arial"/>
        </w:rPr>
        <w:t xml:space="preserve"> Code, der vor der Einführung der Coding Rules entstanden ist, soll sukzessive adaptiert werden, wobei hier eine konsequente Planung aus wirtschaftlicher Sicht notwendig ist.</w:t>
      </w:r>
    </w:p>
    <w:p w:rsidR="00D84F3D" w:rsidRDefault="00D84F3D" w:rsidP="00D84F3D">
      <w:pPr>
        <w:pStyle w:val="berschrift4"/>
      </w:pPr>
      <w:r>
        <w:t>Abhängigkeiten</w:t>
      </w:r>
    </w:p>
    <w:p w:rsidR="00D84F3D" w:rsidRPr="00BE053B" w:rsidRDefault="00D84F3D" w:rsidP="00BD2433">
      <w:pPr>
        <w:pStyle w:val="Listenabsatz"/>
        <w:numPr>
          <w:ilvl w:val="0"/>
          <w:numId w:val="55"/>
        </w:numPr>
        <w:spacing w:line="276" w:lineRule="auto"/>
        <w:ind w:left="714" w:hanging="357"/>
        <w:rPr>
          <w:rFonts w:ascii="Arial" w:hAnsi="Arial" w:cs="Arial"/>
        </w:rPr>
      </w:pPr>
      <w:r w:rsidRPr="00BE053B">
        <w:rPr>
          <w:rFonts w:ascii="Arial" w:hAnsi="Arial" w:cs="Arial"/>
        </w:rPr>
        <w:t>Anforderungsspezifikation</w:t>
      </w:r>
      <w:r w:rsidR="00BE053B">
        <w:rPr>
          <w:rFonts w:ascii="Arial" w:hAnsi="Arial" w:cs="Arial"/>
        </w:rPr>
        <w:t xml:space="preserve"> (siehe </w:t>
      </w:r>
      <w:r w:rsidR="00BE053B">
        <w:rPr>
          <w:rFonts w:ascii="Arial" w:hAnsi="Arial" w:cs="Arial"/>
        </w:rPr>
        <w:fldChar w:fldCharType="begin"/>
      </w:r>
      <w:r w:rsidR="00BE053B">
        <w:rPr>
          <w:rFonts w:ascii="Arial" w:hAnsi="Arial" w:cs="Arial"/>
        </w:rPr>
        <w:instrText xml:space="preserve"> REF _Ref477094209 \r \h </w:instrText>
      </w:r>
      <w:r w:rsidR="00BE053B">
        <w:rPr>
          <w:rFonts w:ascii="Arial" w:hAnsi="Arial" w:cs="Arial"/>
        </w:rPr>
      </w:r>
      <w:r w:rsidR="00BE053B">
        <w:rPr>
          <w:rFonts w:ascii="Arial" w:hAnsi="Arial" w:cs="Arial"/>
        </w:rPr>
        <w:fldChar w:fldCharType="separate"/>
      </w:r>
      <w:r w:rsidR="00A137A6">
        <w:rPr>
          <w:rFonts w:ascii="Arial" w:hAnsi="Arial" w:cs="Arial"/>
        </w:rPr>
        <w:t>3.2.1</w:t>
      </w:r>
      <w:r w:rsidR="00BE053B">
        <w:rPr>
          <w:rFonts w:ascii="Arial" w:hAnsi="Arial" w:cs="Arial"/>
        </w:rPr>
        <w:fldChar w:fldCharType="end"/>
      </w:r>
      <w:r w:rsidR="00BE053B">
        <w:rPr>
          <w:rFonts w:ascii="Arial" w:hAnsi="Arial" w:cs="Arial"/>
        </w:rPr>
        <w:t xml:space="preserve">) </w:t>
      </w:r>
    </w:p>
    <w:p w:rsidR="00D84F3D" w:rsidRPr="00BE053B" w:rsidRDefault="00D84F3D" w:rsidP="00BD2433">
      <w:pPr>
        <w:pStyle w:val="Listenabsatz"/>
        <w:numPr>
          <w:ilvl w:val="0"/>
          <w:numId w:val="55"/>
        </w:numPr>
        <w:spacing w:line="276" w:lineRule="auto"/>
        <w:ind w:left="714" w:hanging="357"/>
        <w:rPr>
          <w:rFonts w:ascii="Arial" w:hAnsi="Arial" w:cs="Arial"/>
        </w:rPr>
      </w:pPr>
      <w:r w:rsidRPr="00BE053B">
        <w:rPr>
          <w:rFonts w:ascii="Arial" w:hAnsi="Arial" w:cs="Arial"/>
        </w:rPr>
        <w:t>Richtlinien</w:t>
      </w:r>
      <w:r w:rsidR="00BE053B" w:rsidRPr="00BE053B">
        <w:rPr>
          <w:rFonts w:ascii="Arial" w:hAnsi="Arial" w:cs="Arial"/>
        </w:rPr>
        <w:t xml:space="preserve"> für die Software Entwicklung</w:t>
      </w:r>
      <w:r w:rsidR="00BE053B">
        <w:rPr>
          <w:rFonts w:ascii="Arial" w:hAnsi="Arial" w:cs="Arial"/>
        </w:rPr>
        <w:t xml:space="preserve"> (siehe </w:t>
      </w:r>
      <w:r w:rsidR="00BE053B">
        <w:rPr>
          <w:rFonts w:ascii="Arial" w:hAnsi="Arial" w:cs="Arial"/>
        </w:rPr>
        <w:fldChar w:fldCharType="begin"/>
      </w:r>
      <w:r w:rsidR="00BE053B">
        <w:rPr>
          <w:rFonts w:ascii="Arial" w:hAnsi="Arial" w:cs="Arial"/>
        </w:rPr>
        <w:instrText xml:space="preserve"> REF _Ref482546688 \r \h </w:instrText>
      </w:r>
      <w:r w:rsidR="00BE053B">
        <w:rPr>
          <w:rFonts w:ascii="Arial" w:hAnsi="Arial" w:cs="Arial"/>
        </w:rPr>
      </w:r>
      <w:r w:rsidR="00BE053B">
        <w:rPr>
          <w:rFonts w:ascii="Arial" w:hAnsi="Arial" w:cs="Arial"/>
        </w:rPr>
        <w:fldChar w:fldCharType="separate"/>
      </w:r>
      <w:r w:rsidR="00A137A6">
        <w:rPr>
          <w:rFonts w:ascii="Arial" w:hAnsi="Arial" w:cs="Arial"/>
        </w:rPr>
        <w:t>3.1.7</w:t>
      </w:r>
      <w:r w:rsidR="00BE053B">
        <w:rPr>
          <w:rFonts w:ascii="Arial" w:hAnsi="Arial" w:cs="Arial"/>
        </w:rPr>
        <w:fldChar w:fldCharType="end"/>
      </w:r>
      <w:r w:rsidR="00BE053B">
        <w:rPr>
          <w:rFonts w:ascii="Arial" w:hAnsi="Arial" w:cs="Arial"/>
        </w:rPr>
        <w:t>)</w:t>
      </w:r>
    </w:p>
    <w:p w:rsidR="00D3798B" w:rsidRPr="00405BBB" w:rsidRDefault="00184C1A" w:rsidP="00D3798B">
      <w:pPr>
        <w:pStyle w:val="berschrift3"/>
        <w:rPr>
          <w:lang w:val="de-AT"/>
        </w:rPr>
      </w:pPr>
      <w:bookmarkStart w:id="63" w:name="_Ref482548043"/>
      <w:r>
        <w:rPr>
          <w:lang w:val="de-AT"/>
        </w:rPr>
        <w:t>Fachliches Objektmodell</w:t>
      </w:r>
      <w:bookmarkEnd w:id="63"/>
      <w:r>
        <w:rPr>
          <w:lang w:val="de-AT"/>
        </w:rPr>
        <w:t xml:space="preserve"> </w:t>
      </w:r>
    </w:p>
    <w:p w:rsidR="00D3798B" w:rsidRDefault="00D3798B" w:rsidP="00D3798B">
      <w:pPr>
        <w:pStyle w:val="berschrift4"/>
      </w:pPr>
      <w:r w:rsidRPr="00405BBB">
        <w:t>Zweck und Nutzen des Themas/Artefakts/der Aktivität</w:t>
      </w:r>
    </w:p>
    <w:p w:rsidR="00D3798B" w:rsidRPr="00D3798B" w:rsidRDefault="00D3798B" w:rsidP="00D3798B">
      <w:r>
        <w:t xml:space="preserve">Die übergreifende Sicht auf das </w:t>
      </w:r>
      <w:r w:rsidR="00184C1A">
        <w:t>fachliche Objektmodell</w:t>
      </w:r>
      <w:r>
        <w:t xml:space="preserve"> trägt zur Umsetzung der Enterprise Architecture dar. Ein möglichst redundanzfreies </w:t>
      </w:r>
      <w:r w:rsidR="00184C1A">
        <w:t xml:space="preserve">fachliches Objektmodell </w:t>
      </w:r>
      <w:r>
        <w:t xml:space="preserve">erhöht die </w:t>
      </w:r>
      <w:r w:rsidR="00184C1A">
        <w:t>Qualität der Objekte</w:t>
      </w:r>
      <w:r>
        <w:t xml:space="preserve"> und reduziert Aufwände in der Datenhaltung. Dafür erhöht es die Anforderungen an Zuverlässigkeit und Verfügbarkeit sowie Sicherheit.</w:t>
      </w:r>
    </w:p>
    <w:p w:rsidR="00D3798B" w:rsidRDefault="00D3798B" w:rsidP="00D3798B">
      <w:pPr>
        <w:pStyle w:val="berschrift4"/>
      </w:pPr>
      <w:r>
        <w:t>Beschreibung des Themas/Artefakts/der Aktivität</w:t>
      </w:r>
    </w:p>
    <w:p w:rsidR="00184C1A" w:rsidRDefault="00D3798B" w:rsidP="00D3798B">
      <w:r>
        <w:t xml:space="preserve">Das Thema </w:t>
      </w:r>
      <w:r w:rsidR="00184C1A">
        <w:t>fachliches Objektmodell</w:t>
      </w:r>
      <w:r>
        <w:t xml:space="preserve"> behandelt die Beschreibung der </w:t>
      </w:r>
      <w:r w:rsidR="00184C1A">
        <w:t>aus Geschäftsprozesssicht erforderlichen Objekte</w:t>
      </w:r>
      <w:r>
        <w:t xml:space="preserve"> und ihrer Verwendung innerhalb der Gesamtsicht. </w:t>
      </w:r>
    </w:p>
    <w:p w:rsidR="00D3798B" w:rsidRDefault="00D3798B" w:rsidP="00D3798B">
      <w:r>
        <w:t>Inhalte sind</w:t>
      </w:r>
    </w:p>
    <w:p w:rsidR="00D3798B" w:rsidRDefault="00D3798B" w:rsidP="00BD2433">
      <w:pPr>
        <w:pStyle w:val="Listenabsatz"/>
        <w:numPr>
          <w:ilvl w:val="0"/>
          <w:numId w:val="55"/>
        </w:numPr>
        <w:spacing w:line="276" w:lineRule="auto"/>
        <w:ind w:left="714" w:hanging="357"/>
        <w:rPr>
          <w:rFonts w:ascii="Arial" w:hAnsi="Arial" w:cs="Arial"/>
        </w:rPr>
      </w:pPr>
      <w:r>
        <w:rPr>
          <w:rFonts w:ascii="Arial" w:hAnsi="Arial" w:cs="Arial"/>
        </w:rPr>
        <w:t xml:space="preserve">Beschreibung der </w:t>
      </w:r>
      <w:r w:rsidR="00184C1A">
        <w:rPr>
          <w:rFonts w:ascii="Arial" w:hAnsi="Arial" w:cs="Arial"/>
        </w:rPr>
        <w:t>fachlichen Objekte und ihrer Abhängigkeiten</w:t>
      </w:r>
    </w:p>
    <w:p w:rsidR="00D3798B" w:rsidRDefault="00D3798B" w:rsidP="00BD2433">
      <w:pPr>
        <w:pStyle w:val="Listenabsatz"/>
        <w:numPr>
          <w:ilvl w:val="0"/>
          <w:numId w:val="55"/>
        </w:numPr>
        <w:spacing w:line="276" w:lineRule="auto"/>
        <w:ind w:left="714" w:hanging="357"/>
        <w:rPr>
          <w:rFonts w:ascii="Arial" w:hAnsi="Arial" w:cs="Arial"/>
        </w:rPr>
      </w:pPr>
      <w:r>
        <w:rPr>
          <w:rFonts w:ascii="Arial" w:hAnsi="Arial" w:cs="Arial"/>
        </w:rPr>
        <w:t>Referenzierung der verwendenden Stellen</w:t>
      </w:r>
    </w:p>
    <w:p w:rsidR="00D3798B" w:rsidRDefault="00D3798B" w:rsidP="00BD2433">
      <w:pPr>
        <w:pStyle w:val="Listenabsatz"/>
        <w:numPr>
          <w:ilvl w:val="0"/>
          <w:numId w:val="55"/>
        </w:numPr>
        <w:spacing w:line="276" w:lineRule="auto"/>
        <w:ind w:left="714" w:hanging="357"/>
        <w:rPr>
          <w:rFonts w:ascii="Arial" w:hAnsi="Arial" w:cs="Arial"/>
        </w:rPr>
      </w:pPr>
      <w:r>
        <w:rPr>
          <w:rFonts w:ascii="Arial" w:hAnsi="Arial" w:cs="Arial"/>
        </w:rPr>
        <w:t xml:space="preserve">Bei Duplizierung Darstellung, wo </w:t>
      </w:r>
      <w:r w:rsidR="00184C1A">
        <w:rPr>
          <w:rFonts w:ascii="Arial" w:hAnsi="Arial" w:cs="Arial"/>
        </w:rPr>
        <w:t xml:space="preserve">sich </w:t>
      </w:r>
      <w:r>
        <w:rPr>
          <w:rFonts w:ascii="Arial" w:hAnsi="Arial" w:cs="Arial"/>
        </w:rPr>
        <w:t>der Master befindet</w:t>
      </w:r>
    </w:p>
    <w:p w:rsidR="00D3798B" w:rsidRDefault="00D3798B" w:rsidP="00D3798B">
      <w:pPr>
        <w:pStyle w:val="Listenabsatz"/>
        <w:rPr>
          <w:rFonts w:ascii="Arial" w:hAnsi="Arial" w:cs="Arial"/>
        </w:rPr>
      </w:pPr>
    </w:p>
    <w:p w:rsidR="00D3798B" w:rsidRPr="00C66516" w:rsidRDefault="00D3798B" w:rsidP="00D3798B">
      <w:pPr>
        <w:rPr>
          <w:rFonts w:cs="Arial"/>
        </w:rPr>
      </w:pPr>
      <w:r w:rsidRPr="00C66516">
        <w:rPr>
          <w:rFonts w:cs="Arial"/>
        </w:rPr>
        <w:t>Zielgruppen sind</w:t>
      </w:r>
    </w:p>
    <w:p w:rsidR="00D3798B" w:rsidRPr="00C66516" w:rsidRDefault="00D3798B" w:rsidP="00BD2433">
      <w:pPr>
        <w:pStyle w:val="Listenabsatz"/>
        <w:numPr>
          <w:ilvl w:val="0"/>
          <w:numId w:val="55"/>
        </w:numPr>
        <w:spacing w:line="276" w:lineRule="auto"/>
        <w:ind w:left="714" w:hanging="357"/>
        <w:rPr>
          <w:rFonts w:ascii="Arial" w:hAnsi="Arial" w:cs="Arial"/>
        </w:rPr>
      </w:pPr>
      <w:r w:rsidRPr="00C66516">
        <w:rPr>
          <w:rFonts w:ascii="Arial" w:hAnsi="Arial" w:cs="Arial"/>
        </w:rPr>
        <w:t>Entwicklung</w:t>
      </w:r>
    </w:p>
    <w:p w:rsidR="00D3798B" w:rsidRPr="00C66516" w:rsidRDefault="00D3798B" w:rsidP="00BD2433">
      <w:pPr>
        <w:pStyle w:val="Listenabsatz"/>
        <w:numPr>
          <w:ilvl w:val="0"/>
          <w:numId w:val="55"/>
        </w:numPr>
        <w:spacing w:line="276" w:lineRule="auto"/>
        <w:ind w:left="714" w:hanging="357"/>
        <w:rPr>
          <w:rFonts w:ascii="Arial" w:hAnsi="Arial" w:cs="Arial"/>
        </w:rPr>
      </w:pPr>
      <w:r w:rsidRPr="00C66516">
        <w:rPr>
          <w:rFonts w:ascii="Arial" w:hAnsi="Arial" w:cs="Arial"/>
        </w:rPr>
        <w:t>Betrieb</w:t>
      </w:r>
    </w:p>
    <w:p w:rsidR="00D3798B" w:rsidRPr="00C66516" w:rsidRDefault="0054564C" w:rsidP="00BD2433">
      <w:pPr>
        <w:pStyle w:val="Listenabsatz"/>
        <w:numPr>
          <w:ilvl w:val="0"/>
          <w:numId w:val="55"/>
        </w:numPr>
        <w:spacing w:line="276" w:lineRule="auto"/>
        <w:ind w:left="714" w:hanging="357"/>
        <w:rPr>
          <w:rFonts w:ascii="Arial" w:hAnsi="Arial" w:cs="Arial"/>
        </w:rPr>
      </w:pPr>
      <w:r>
        <w:rPr>
          <w:rFonts w:ascii="Arial" w:hAnsi="Arial" w:cs="Arial"/>
        </w:rPr>
        <w:lastRenderedPageBreak/>
        <w:t>IT-Architektur</w:t>
      </w:r>
    </w:p>
    <w:p w:rsidR="00D3798B" w:rsidRPr="00C66516" w:rsidRDefault="00D3798B" w:rsidP="00BD2433">
      <w:pPr>
        <w:pStyle w:val="Listenabsatz"/>
        <w:numPr>
          <w:ilvl w:val="0"/>
          <w:numId w:val="55"/>
        </w:numPr>
        <w:spacing w:line="276" w:lineRule="auto"/>
        <w:ind w:left="714" w:hanging="357"/>
        <w:rPr>
          <w:rFonts w:ascii="Arial" w:hAnsi="Arial" w:cs="Arial"/>
        </w:rPr>
      </w:pPr>
      <w:r w:rsidRPr="00C66516">
        <w:rPr>
          <w:rFonts w:ascii="Arial" w:hAnsi="Arial" w:cs="Arial"/>
        </w:rPr>
        <w:t>Testteam</w:t>
      </w:r>
    </w:p>
    <w:p w:rsidR="00D3798B" w:rsidRDefault="0054564C" w:rsidP="00BD2433">
      <w:pPr>
        <w:pStyle w:val="Listenabsatz"/>
        <w:numPr>
          <w:ilvl w:val="0"/>
          <w:numId w:val="55"/>
        </w:numPr>
        <w:spacing w:line="276" w:lineRule="auto"/>
        <w:rPr>
          <w:rFonts w:ascii="Arial" w:hAnsi="Arial" w:cs="Arial"/>
        </w:rPr>
      </w:pPr>
      <w:r>
        <w:rPr>
          <w:rFonts w:ascii="Arial" w:hAnsi="Arial" w:cs="Arial"/>
        </w:rPr>
        <w:t>Produktmanagement</w:t>
      </w:r>
    </w:p>
    <w:p w:rsidR="00184C1A" w:rsidRDefault="00184C1A" w:rsidP="00BD2433">
      <w:pPr>
        <w:pStyle w:val="Listenabsatz"/>
        <w:numPr>
          <w:ilvl w:val="0"/>
          <w:numId w:val="55"/>
        </w:numPr>
        <w:spacing w:line="276" w:lineRule="auto"/>
        <w:rPr>
          <w:rFonts w:ascii="Arial" w:hAnsi="Arial" w:cs="Arial"/>
        </w:rPr>
      </w:pPr>
      <w:r>
        <w:rPr>
          <w:rFonts w:ascii="Arial" w:hAnsi="Arial" w:cs="Arial"/>
        </w:rPr>
        <w:t>Kunde</w:t>
      </w:r>
    </w:p>
    <w:p w:rsidR="00184C1A" w:rsidRPr="0054564C" w:rsidRDefault="00184C1A" w:rsidP="00BD2433">
      <w:pPr>
        <w:pStyle w:val="Listenabsatz"/>
        <w:numPr>
          <w:ilvl w:val="0"/>
          <w:numId w:val="55"/>
        </w:numPr>
        <w:spacing w:line="276" w:lineRule="auto"/>
        <w:rPr>
          <w:rFonts w:ascii="Arial" w:hAnsi="Arial" w:cs="Arial"/>
        </w:rPr>
      </w:pPr>
      <w:r>
        <w:rPr>
          <w:rFonts w:ascii="Arial" w:hAnsi="Arial" w:cs="Arial"/>
        </w:rPr>
        <w:t>Product Owner</w:t>
      </w:r>
    </w:p>
    <w:p w:rsidR="00D3798B" w:rsidRDefault="00D3798B" w:rsidP="00D3798B">
      <w:pPr>
        <w:pStyle w:val="Listenabsatz"/>
        <w:rPr>
          <w:rFonts w:ascii="Arial" w:hAnsi="Arial" w:cs="Arial"/>
        </w:rPr>
      </w:pPr>
    </w:p>
    <w:p w:rsidR="00D3798B" w:rsidRPr="00C66516" w:rsidRDefault="00D3798B" w:rsidP="00D3798B">
      <w:pPr>
        <w:rPr>
          <w:rFonts w:cs="Arial"/>
        </w:rPr>
      </w:pPr>
      <w:r>
        <w:rPr>
          <w:rFonts w:cs="Arial"/>
        </w:rPr>
        <w:t xml:space="preserve">Das </w:t>
      </w:r>
      <w:r w:rsidR="00184C1A">
        <w:rPr>
          <w:rFonts w:cs="Arial"/>
        </w:rPr>
        <w:t>fachliche Objektmodell</w:t>
      </w:r>
      <w:r>
        <w:rPr>
          <w:rFonts w:cs="Arial"/>
        </w:rPr>
        <w:t xml:space="preserve"> liegt üblicherweise in elektronischer Form (</w:t>
      </w:r>
      <w:r w:rsidR="0022540F">
        <w:rPr>
          <w:rFonts w:cs="Arial"/>
        </w:rPr>
        <w:t>z. B.</w:t>
      </w:r>
      <w:r>
        <w:rPr>
          <w:rFonts w:cs="Arial"/>
        </w:rPr>
        <w:t xml:space="preserve"> WIKI oder innerhalb eines Tools) vor.</w:t>
      </w:r>
      <w:r w:rsidR="00184C1A">
        <w:rPr>
          <w:rFonts w:cs="Arial"/>
        </w:rPr>
        <w:t xml:space="preserve"> Es kann auch in ausdruckbarer Form (z. B. PDF) vorliegen.</w:t>
      </w:r>
    </w:p>
    <w:p w:rsidR="00D3798B" w:rsidRPr="00405BBB" w:rsidRDefault="00D3798B" w:rsidP="00D3798B">
      <w:pPr>
        <w:pStyle w:val="berschrift4"/>
      </w:pPr>
      <w:r w:rsidRPr="00405BBB">
        <w:rPr>
          <w:lang w:val="de-AT"/>
        </w:rPr>
        <w:t>Beschreibung</w:t>
      </w:r>
      <w:r w:rsidRPr="00405BBB">
        <w:t xml:space="preserve"> des Q-Kriteriums</w:t>
      </w:r>
    </w:p>
    <w:p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Existenz</w:t>
      </w:r>
    </w:p>
    <w:p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 xml:space="preserve">Existenz Mindestinhalt </w:t>
      </w:r>
    </w:p>
    <w:p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Inhaltliche Korrektheit</w:t>
      </w:r>
    </w:p>
    <w:p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 xml:space="preserve">Berücksichtigung </w:t>
      </w:r>
      <w:r w:rsidR="00184C1A">
        <w:rPr>
          <w:rFonts w:ascii="Arial" w:hAnsi="Arial" w:cs="Arial"/>
        </w:rPr>
        <w:t>in den Anforderungen und im Design</w:t>
      </w:r>
    </w:p>
    <w:p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Nachweis der Umsetzung</w:t>
      </w:r>
    </w:p>
    <w:p w:rsidR="00D3798B" w:rsidRPr="00405BBB" w:rsidRDefault="00D3798B" w:rsidP="00BD2433">
      <w:pPr>
        <w:pStyle w:val="Listenabsatz"/>
        <w:numPr>
          <w:ilvl w:val="0"/>
          <w:numId w:val="43"/>
        </w:numPr>
        <w:spacing w:line="276" w:lineRule="auto"/>
        <w:ind w:left="714" w:hanging="357"/>
        <w:rPr>
          <w:rFonts w:ascii="Arial" w:hAnsi="Arial" w:cs="Arial"/>
        </w:rPr>
      </w:pPr>
      <w:r w:rsidRPr="00405BBB">
        <w:rPr>
          <w:rFonts w:ascii="Arial" w:hAnsi="Arial" w:cs="Arial"/>
        </w:rPr>
        <w:t>Vollständigkeit</w:t>
      </w:r>
    </w:p>
    <w:p w:rsidR="00D3798B" w:rsidRPr="00405BBB" w:rsidRDefault="00D3798B" w:rsidP="00D3798B">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D3798B" w:rsidRPr="00405BBB" w:rsidRDefault="00D3798B" w:rsidP="00302F2F">
            <w:pPr>
              <w:pStyle w:val="Listennummer"/>
              <w:numPr>
                <w:ilvl w:val="0"/>
                <w:numId w:val="0"/>
              </w:numPr>
              <w:spacing w:after="0"/>
              <w:jc w:val="center"/>
              <w:rPr>
                <w:rFonts w:cs="Arial"/>
                <w:lang w:val="de-AT"/>
              </w:rPr>
            </w:pPr>
          </w:p>
        </w:tc>
      </w:tr>
      <w:tr w:rsidR="00D3798B" w:rsidRPr="00405BBB" w:rsidTr="00302F2F">
        <w:tc>
          <w:tcPr>
            <w:tcW w:w="2470" w:type="dxa"/>
          </w:tcPr>
          <w:p w:rsidR="00D3798B" w:rsidRPr="00405BBB" w:rsidRDefault="00D3798B"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D3798B" w:rsidRPr="00405BBB" w:rsidRDefault="00184C1A" w:rsidP="00302F2F">
            <w:pPr>
              <w:pStyle w:val="Listennummer"/>
              <w:numPr>
                <w:ilvl w:val="0"/>
                <w:numId w:val="0"/>
              </w:numPr>
              <w:spacing w:after="0"/>
              <w:jc w:val="center"/>
              <w:rPr>
                <w:rFonts w:cs="Arial"/>
                <w:lang w:val="de-AT"/>
              </w:rPr>
            </w:pPr>
            <w:r>
              <w:rPr>
                <w:rFonts w:cs="Arial"/>
                <w:lang w:val="de-AT"/>
              </w:rPr>
              <w:t>x</w:t>
            </w:r>
          </w:p>
        </w:tc>
      </w:tr>
    </w:tbl>
    <w:p w:rsidR="00D3798B" w:rsidRDefault="00D3798B" w:rsidP="00D3798B">
      <w:pPr>
        <w:pStyle w:val="berschrift4"/>
      </w:pPr>
      <w:r w:rsidRPr="00405BBB">
        <w:t>Arten der Überprüfung des Q-Kriteriums</w:t>
      </w:r>
    </w:p>
    <w:p w:rsidR="00D35445" w:rsidRDefault="00D35445"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D35445" w:rsidRDefault="00D35445"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D.)</w:t>
      </w:r>
    </w:p>
    <w:p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E.)</w:t>
      </w:r>
    </w:p>
    <w:p w:rsidR="00D35445" w:rsidRPr="00405BBB" w:rsidRDefault="00D35445"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F.)</w:t>
      </w:r>
    </w:p>
    <w:p w:rsidR="00D3798B" w:rsidRDefault="00D3798B" w:rsidP="00D3798B">
      <w:pPr>
        <w:pStyle w:val="berschrift4"/>
      </w:pPr>
      <w:r w:rsidRPr="00405BBB">
        <w:t>Bedingungen, wann das Q-Kriterium erfüllt ist</w:t>
      </w:r>
    </w:p>
    <w:p w:rsidR="001C3776" w:rsidRDefault="001C3776" w:rsidP="001C3776">
      <w:pPr>
        <w:ind w:left="2552" w:hanging="2552"/>
        <w:rPr>
          <w:rFonts w:cs="Arial"/>
        </w:rPr>
      </w:pPr>
      <w:r w:rsidRPr="00405BBB">
        <w:rPr>
          <w:rFonts w:cs="Arial"/>
        </w:rPr>
        <w:t>Existenz:</w:t>
      </w:r>
      <w:r w:rsidRPr="00405BBB">
        <w:rPr>
          <w:rFonts w:cs="Arial"/>
        </w:rPr>
        <w:tab/>
        <w:t xml:space="preserve">Vorhandensein </w:t>
      </w:r>
      <w:r>
        <w:rPr>
          <w:rFonts w:cs="Arial"/>
        </w:rPr>
        <w:t>des fachlichen Objektmodells in dokumentierter Form</w:t>
      </w:r>
      <w:r w:rsidRPr="00405BBB">
        <w:rPr>
          <w:rFonts w:cs="Arial"/>
        </w:rPr>
        <w:t>, kann (teilweise) automatisiert werden</w:t>
      </w:r>
    </w:p>
    <w:p w:rsidR="001C3776" w:rsidRPr="00405BBB" w:rsidRDefault="001C3776" w:rsidP="001C3776">
      <w:pPr>
        <w:ind w:left="2552" w:hanging="2552"/>
        <w:rPr>
          <w:rFonts w:cs="Arial"/>
        </w:rPr>
      </w:pPr>
      <w:r>
        <w:rPr>
          <w:rFonts w:cs="Arial"/>
        </w:rPr>
        <w:t>Mindestinhalte:</w:t>
      </w:r>
      <w:r>
        <w:rPr>
          <w:rFonts w:cs="Arial"/>
        </w:rPr>
        <w:tab/>
      </w:r>
      <w:r w:rsidRPr="00405BBB">
        <w:rPr>
          <w:rFonts w:cs="Arial"/>
        </w:rPr>
        <w:t>Vorhandensein de</w:t>
      </w:r>
      <w:r>
        <w:rPr>
          <w:rFonts w:cs="Arial"/>
        </w:rPr>
        <w:t>s</w:t>
      </w:r>
      <w:r w:rsidRPr="00405BBB">
        <w:rPr>
          <w:rFonts w:cs="Arial"/>
        </w:rPr>
        <w:t xml:space="preserve"> </w:t>
      </w:r>
      <w:r>
        <w:rPr>
          <w:rFonts w:cs="Arial"/>
        </w:rPr>
        <w:t>fachlichen Objektmodells in aktueller unveränderbarer Form mit den definierten Mindestinhalten</w:t>
      </w:r>
      <w:r w:rsidRPr="00405BBB">
        <w:rPr>
          <w:rFonts w:cs="Arial"/>
        </w:rPr>
        <w:t>, kann (teilweise) automatisiert werden</w:t>
      </w:r>
    </w:p>
    <w:p w:rsidR="001C3776" w:rsidRPr="00405BBB" w:rsidRDefault="001C3776" w:rsidP="001C3776">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rsidR="001C3776" w:rsidRDefault="001C3776" w:rsidP="001C3776">
      <w:pPr>
        <w:ind w:left="2552" w:hanging="2552"/>
        <w:rPr>
          <w:rFonts w:cs="Arial"/>
        </w:rPr>
      </w:pPr>
      <w:r>
        <w:rPr>
          <w:rFonts w:cs="Arial"/>
        </w:rPr>
        <w:lastRenderedPageBreak/>
        <w:t>Berücksichtigung:</w:t>
      </w:r>
      <w:r>
        <w:rPr>
          <w:rFonts w:cs="Arial"/>
        </w:rPr>
        <w:tab/>
        <w:t>Review der Anforderungsspezifikation und des Designdokuments mit den Kriterien</w:t>
      </w:r>
      <w:r>
        <w:rPr>
          <w:rFonts w:cs="Arial"/>
        </w:rPr>
        <w:br/>
        <w:t>- Sind alle Aspekte aus dem fachlichen Objektmodell in der Anforderungsspezifikation und im Design berücksichtigt (Traceability)</w:t>
      </w:r>
    </w:p>
    <w:p w:rsidR="001C3776" w:rsidRDefault="001C3776" w:rsidP="001C3776">
      <w:pPr>
        <w:ind w:left="2552" w:hanging="2552"/>
        <w:rPr>
          <w:rFonts w:cs="Arial"/>
        </w:rPr>
      </w:pPr>
      <w:r>
        <w:rPr>
          <w:rFonts w:cs="Arial"/>
        </w:rPr>
        <w:t>Einhaltung:</w:t>
      </w:r>
      <w:r>
        <w:rPr>
          <w:rFonts w:cs="Arial"/>
        </w:rPr>
        <w:tab/>
        <w:t>Review der Umsetzung (ggf. Test) mit den Kriterien</w:t>
      </w:r>
      <w:r>
        <w:rPr>
          <w:rFonts w:cs="Arial"/>
        </w:rPr>
        <w:br/>
        <w:t>- Sind alle Aspekte aus des fachlichen Objektmodells in der Umsetzung berücksichtigt (Traceability)</w:t>
      </w:r>
    </w:p>
    <w:p w:rsidR="001C3776" w:rsidRPr="00895036" w:rsidRDefault="001C3776" w:rsidP="001C3776">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Sind alle fachlichen Objekte in der Dokumentation mit den Abhängigkeiten vorhanden. (Traceability)</w:t>
      </w:r>
    </w:p>
    <w:p w:rsidR="00D3798B" w:rsidRDefault="00D3798B" w:rsidP="00D3798B">
      <w:pPr>
        <w:pStyle w:val="berschrift4"/>
      </w:pPr>
      <w:r w:rsidRPr="00405BBB">
        <w:t xml:space="preserve">Guidance </w:t>
      </w:r>
    </w:p>
    <w:p w:rsidR="00D3798B" w:rsidRPr="00D3798B" w:rsidRDefault="00D3798B" w:rsidP="00D3798B">
      <w:r>
        <w:t xml:space="preserve">Ein zentrales </w:t>
      </w:r>
      <w:r w:rsidR="00184C1A">
        <w:t>fachliches Objektmodell</w:t>
      </w:r>
      <w:r>
        <w:t xml:space="preserve"> kann bottom up aufgebaut werden. Zunächst werden die </w:t>
      </w:r>
      <w:r w:rsidR="00184C1A">
        <w:t>fachlichen Objekte</w:t>
      </w:r>
      <w:r>
        <w:t xml:space="preserve"> jedes einzelnen Produkts dokumentiert und beschrieben, danach werden die Beschreibungen zusammengeführt und bei Bedarf Redundanzen entfern</w:t>
      </w:r>
      <w:r w:rsidR="00184C1A">
        <w:t>t</w:t>
      </w:r>
      <w:r>
        <w:t xml:space="preserve"> (Redesign von Produkten!).</w:t>
      </w:r>
    </w:p>
    <w:p w:rsidR="00D3798B" w:rsidRDefault="00D3798B" w:rsidP="00D3798B">
      <w:pPr>
        <w:pStyle w:val="berschrift4"/>
      </w:pPr>
      <w:r>
        <w:t>Abhängigkeiten</w:t>
      </w:r>
    </w:p>
    <w:p w:rsidR="00D3798B" w:rsidRDefault="00184C1A" w:rsidP="00BD2433">
      <w:pPr>
        <w:pStyle w:val="Listenabsatz"/>
        <w:numPr>
          <w:ilvl w:val="0"/>
          <w:numId w:val="64"/>
        </w:numPr>
        <w:spacing w:line="276" w:lineRule="auto"/>
        <w:ind w:left="714" w:hanging="357"/>
        <w:rPr>
          <w:rFonts w:ascii="Arial" w:hAnsi="Arial" w:cs="Arial"/>
        </w:rPr>
      </w:pPr>
      <w:r w:rsidRPr="00184C1A">
        <w:rPr>
          <w:rFonts w:ascii="Arial" w:hAnsi="Arial" w:cs="Arial"/>
        </w:rPr>
        <w:t>IT-Map</w:t>
      </w:r>
      <w:r>
        <w:rPr>
          <w:rFonts w:ascii="Arial" w:hAnsi="Arial" w:cs="Arial"/>
        </w:rPr>
        <w:t xml:space="preserve"> (siehe </w:t>
      </w:r>
      <w:r>
        <w:rPr>
          <w:rFonts w:ascii="Arial" w:hAnsi="Arial" w:cs="Arial"/>
        </w:rPr>
        <w:fldChar w:fldCharType="begin"/>
      </w:r>
      <w:r>
        <w:rPr>
          <w:rFonts w:ascii="Arial" w:hAnsi="Arial" w:cs="Arial"/>
        </w:rPr>
        <w:instrText xml:space="preserve"> REF _Ref482543741 \r \h </w:instrText>
      </w:r>
      <w:r>
        <w:rPr>
          <w:rFonts w:ascii="Arial" w:hAnsi="Arial" w:cs="Arial"/>
        </w:rPr>
      </w:r>
      <w:r>
        <w:rPr>
          <w:rFonts w:ascii="Arial" w:hAnsi="Arial" w:cs="Arial"/>
        </w:rPr>
        <w:fldChar w:fldCharType="separate"/>
      </w:r>
      <w:r w:rsidR="00A137A6">
        <w:rPr>
          <w:rFonts w:ascii="Arial" w:hAnsi="Arial" w:cs="Arial"/>
        </w:rPr>
        <w:t>3.1.3</w:t>
      </w:r>
      <w:r>
        <w:rPr>
          <w:rFonts w:ascii="Arial" w:hAnsi="Arial" w:cs="Arial"/>
        </w:rPr>
        <w:fldChar w:fldCharType="end"/>
      </w:r>
      <w:r>
        <w:rPr>
          <w:rFonts w:ascii="Arial" w:hAnsi="Arial" w:cs="Arial"/>
        </w:rPr>
        <w:t>)</w:t>
      </w:r>
    </w:p>
    <w:p w:rsidR="001C3776" w:rsidRDefault="001C3776" w:rsidP="00BD2433">
      <w:pPr>
        <w:pStyle w:val="Listenabsatz"/>
        <w:numPr>
          <w:ilvl w:val="0"/>
          <w:numId w:val="64"/>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 xml:space="preserve">) </w:t>
      </w:r>
    </w:p>
    <w:p w:rsidR="001C3776" w:rsidRPr="00184C1A" w:rsidRDefault="007640DC" w:rsidP="00BD2433">
      <w:pPr>
        <w:pStyle w:val="Listenabsatz"/>
        <w:numPr>
          <w:ilvl w:val="0"/>
          <w:numId w:val="64"/>
        </w:numPr>
        <w:spacing w:line="276" w:lineRule="auto"/>
        <w:ind w:left="714" w:hanging="357"/>
        <w:rPr>
          <w:rFonts w:ascii="Arial" w:hAnsi="Arial" w:cs="Arial"/>
        </w:rPr>
      </w:pPr>
      <w:r w:rsidRPr="007640DC">
        <w:rPr>
          <w:rFonts w:ascii="Arial" w:hAnsi="Arial" w:cs="Arial"/>
        </w:rPr>
        <w:t xml:space="preserve">Umsetzungskonzept </w:t>
      </w:r>
      <w:r w:rsidR="001C3776">
        <w:rPr>
          <w:rFonts w:ascii="Arial" w:hAnsi="Arial" w:cs="Arial"/>
        </w:rPr>
        <w:t xml:space="preserve">(siehe </w:t>
      </w:r>
      <w:r w:rsidR="001C3776">
        <w:rPr>
          <w:rFonts w:ascii="Arial" w:hAnsi="Arial" w:cs="Arial"/>
        </w:rPr>
        <w:fldChar w:fldCharType="begin"/>
      </w:r>
      <w:r w:rsidR="001C3776">
        <w:rPr>
          <w:rFonts w:ascii="Arial" w:hAnsi="Arial" w:cs="Arial"/>
        </w:rPr>
        <w:instrText xml:space="preserve"> REF _Ref480744525 \r \h </w:instrText>
      </w:r>
      <w:r>
        <w:rPr>
          <w:rFonts w:ascii="Arial" w:hAnsi="Arial" w:cs="Arial"/>
        </w:rPr>
        <w:instrText xml:space="preserve"> \* MERGEFORMAT </w:instrText>
      </w:r>
      <w:r w:rsidR="001C3776">
        <w:rPr>
          <w:rFonts w:ascii="Arial" w:hAnsi="Arial" w:cs="Arial"/>
        </w:rPr>
        <w:fldChar w:fldCharType="separate"/>
      </w:r>
      <w:r w:rsidR="00A137A6">
        <w:rPr>
          <w:rFonts w:ascii="Arial" w:hAnsi="Arial" w:cs="Arial"/>
          <w:b/>
          <w:bCs/>
        </w:rPr>
        <w:t>Fehler! Verweisquelle konnte nicht gefunden werden.</w:t>
      </w:r>
      <w:r w:rsidR="001C3776">
        <w:rPr>
          <w:rFonts w:ascii="Arial" w:hAnsi="Arial" w:cs="Arial"/>
        </w:rPr>
        <w:fldChar w:fldCharType="end"/>
      </w:r>
      <w:r w:rsidR="001C3776">
        <w:rPr>
          <w:rFonts w:ascii="Arial" w:hAnsi="Arial" w:cs="Arial"/>
        </w:rPr>
        <w:t>)</w:t>
      </w:r>
    </w:p>
    <w:p w:rsidR="002E64D2" w:rsidRPr="00405BBB" w:rsidRDefault="002E64D2" w:rsidP="002E64D2">
      <w:pPr>
        <w:pStyle w:val="berschrift3"/>
        <w:rPr>
          <w:lang w:val="de-AT"/>
        </w:rPr>
      </w:pPr>
      <w:bookmarkStart w:id="64" w:name="_Ref482551744"/>
      <w:r w:rsidRPr="00405BBB">
        <w:rPr>
          <w:lang w:val="de-AT"/>
        </w:rPr>
        <w:t>Datenmodell</w:t>
      </w:r>
      <w:bookmarkEnd w:id="64"/>
    </w:p>
    <w:p w:rsidR="002E64D2" w:rsidRDefault="002E64D2" w:rsidP="002E64D2">
      <w:pPr>
        <w:pStyle w:val="berschrift4"/>
      </w:pPr>
      <w:r w:rsidRPr="00405BBB">
        <w:t>Zweck und Nutzen des Themas/Artefakts/der Aktivität</w:t>
      </w:r>
    </w:p>
    <w:p w:rsidR="002E64D2" w:rsidRPr="00D3798B" w:rsidRDefault="002E64D2" w:rsidP="002E64D2">
      <w:r>
        <w:t>Die übergreifende Sicht auf das Datenmodell der ITSV GmbH trägt zur Umsetzung der Enterprise Architecture dar. Ein möglichst redundanzfreies Datenmodell erhöht die Datenqualität und reduziert Aufwände in der Datenhaltung. Dafür erhöht es die Anforderungen an Zuverlässigkeit und Verfügbarkeit sowie Sicherheit.</w:t>
      </w:r>
    </w:p>
    <w:p w:rsidR="002E64D2" w:rsidRDefault="002E64D2" w:rsidP="002E64D2">
      <w:pPr>
        <w:pStyle w:val="berschrift4"/>
      </w:pPr>
      <w:r>
        <w:t>Beschreibung des Themas/Artefakts/der Aktivität</w:t>
      </w:r>
    </w:p>
    <w:p w:rsidR="002E64D2" w:rsidRDefault="002E64D2" w:rsidP="002E64D2">
      <w:r>
        <w:t>Das Thema Datenmodell behandelt die Beschreibung der Datenstrukturen und ihrer Verwendung innerhalb der Gesamtsicht der ITSV GmbH. Inhalte sind</w:t>
      </w:r>
    </w:p>
    <w:p w:rsidR="002E64D2" w:rsidRDefault="002E64D2" w:rsidP="00BD2433">
      <w:pPr>
        <w:pStyle w:val="Listenabsatz"/>
        <w:numPr>
          <w:ilvl w:val="0"/>
          <w:numId w:val="55"/>
        </w:numPr>
        <w:spacing w:line="276" w:lineRule="auto"/>
        <w:ind w:left="714" w:hanging="357"/>
        <w:rPr>
          <w:rFonts w:ascii="Arial" w:hAnsi="Arial" w:cs="Arial"/>
        </w:rPr>
      </w:pPr>
      <w:r>
        <w:rPr>
          <w:rFonts w:ascii="Arial" w:hAnsi="Arial" w:cs="Arial"/>
        </w:rPr>
        <w:t>Format und Beschreibung der verwendeten Datenstrukturen</w:t>
      </w:r>
    </w:p>
    <w:p w:rsidR="002E64D2" w:rsidRDefault="002E64D2" w:rsidP="00BD2433">
      <w:pPr>
        <w:pStyle w:val="Listenabsatz"/>
        <w:numPr>
          <w:ilvl w:val="0"/>
          <w:numId w:val="55"/>
        </w:numPr>
        <w:spacing w:line="276" w:lineRule="auto"/>
        <w:ind w:left="714" w:hanging="357"/>
        <w:rPr>
          <w:rFonts w:ascii="Arial" w:hAnsi="Arial" w:cs="Arial"/>
        </w:rPr>
      </w:pPr>
      <w:r>
        <w:rPr>
          <w:rFonts w:ascii="Arial" w:hAnsi="Arial" w:cs="Arial"/>
        </w:rPr>
        <w:t>Referenzierung der verwendenden Stellen</w:t>
      </w:r>
    </w:p>
    <w:p w:rsidR="002E64D2" w:rsidRDefault="002E64D2" w:rsidP="00BD2433">
      <w:pPr>
        <w:pStyle w:val="Listenabsatz"/>
        <w:numPr>
          <w:ilvl w:val="0"/>
          <w:numId w:val="55"/>
        </w:numPr>
        <w:spacing w:line="276" w:lineRule="auto"/>
        <w:ind w:left="714" w:hanging="357"/>
        <w:rPr>
          <w:rFonts w:ascii="Arial" w:hAnsi="Arial" w:cs="Arial"/>
        </w:rPr>
      </w:pPr>
      <w:r>
        <w:rPr>
          <w:rFonts w:ascii="Arial" w:hAnsi="Arial" w:cs="Arial"/>
        </w:rPr>
        <w:t>Bei Duplizierung Darstellung, wo der Master sich befindet</w:t>
      </w:r>
    </w:p>
    <w:p w:rsidR="002E64D2" w:rsidRDefault="002E64D2" w:rsidP="002E64D2">
      <w:pPr>
        <w:pStyle w:val="Listenabsatz"/>
        <w:rPr>
          <w:rFonts w:ascii="Arial" w:hAnsi="Arial" w:cs="Arial"/>
        </w:rPr>
      </w:pPr>
    </w:p>
    <w:p w:rsidR="002E64D2" w:rsidRPr="00C66516" w:rsidRDefault="002E64D2" w:rsidP="002E64D2">
      <w:pPr>
        <w:rPr>
          <w:rFonts w:cs="Arial"/>
        </w:rPr>
      </w:pPr>
      <w:r w:rsidRPr="00C66516">
        <w:rPr>
          <w:rFonts w:cs="Arial"/>
        </w:rPr>
        <w:t>Zielgruppen sind</w:t>
      </w:r>
    </w:p>
    <w:p w:rsidR="002E64D2" w:rsidRPr="00C66516" w:rsidRDefault="002E64D2" w:rsidP="00BD2433">
      <w:pPr>
        <w:pStyle w:val="Listenabsatz"/>
        <w:numPr>
          <w:ilvl w:val="0"/>
          <w:numId w:val="55"/>
        </w:numPr>
        <w:spacing w:line="276" w:lineRule="auto"/>
        <w:ind w:left="714" w:hanging="357"/>
        <w:rPr>
          <w:rFonts w:ascii="Arial" w:hAnsi="Arial" w:cs="Arial"/>
        </w:rPr>
      </w:pPr>
      <w:r w:rsidRPr="00C66516">
        <w:rPr>
          <w:rFonts w:ascii="Arial" w:hAnsi="Arial" w:cs="Arial"/>
        </w:rPr>
        <w:t>Entwicklung</w:t>
      </w:r>
    </w:p>
    <w:p w:rsidR="002E64D2" w:rsidRPr="00C66516" w:rsidRDefault="002E64D2" w:rsidP="00BD2433">
      <w:pPr>
        <w:pStyle w:val="Listenabsatz"/>
        <w:numPr>
          <w:ilvl w:val="0"/>
          <w:numId w:val="55"/>
        </w:numPr>
        <w:spacing w:line="276" w:lineRule="auto"/>
        <w:ind w:left="714" w:hanging="357"/>
        <w:rPr>
          <w:rFonts w:ascii="Arial" w:hAnsi="Arial" w:cs="Arial"/>
        </w:rPr>
      </w:pPr>
      <w:r w:rsidRPr="00C66516">
        <w:rPr>
          <w:rFonts w:ascii="Arial" w:hAnsi="Arial" w:cs="Arial"/>
        </w:rPr>
        <w:t>Betrieb</w:t>
      </w:r>
    </w:p>
    <w:p w:rsidR="002E64D2" w:rsidRPr="00C66516" w:rsidRDefault="002E64D2" w:rsidP="00BD2433">
      <w:pPr>
        <w:pStyle w:val="Listenabsatz"/>
        <w:numPr>
          <w:ilvl w:val="0"/>
          <w:numId w:val="55"/>
        </w:numPr>
        <w:spacing w:line="276" w:lineRule="auto"/>
        <w:ind w:left="714" w:hanging="357"/>
        <w:rPr>
          <w:rFonts w:ascii="Arial" w:hAnsi="Arial" w:cs="Arial"/>
        </w:rPr>
      </w:pPr>
      <w:r>
        <w:rPr>
          <w:rFonts w:ascii="Arial" w:hAnsi="Arial" w:cs="Arial"/>
        </w:rPr>
        <w:t>IT-Architektur</w:t>
      </w:r>
    </w:p>
    <w:p w:rsidR="002E64D2" w:rsidRPr="00C66516" w:rsidRDefault="002E64D2" w:rsidP="00BD2433">
      <w:pPr>
        <w:pStyle w:val="Listenabsatz"/>
        <w:numPr>
          <w:ilvl w:val="0"/>
          <w:numId w:val="55"/>
        </w:numPr>
        <w:spacing w:line="276" w:lineRule="auto"/>
        <w:ind w:left="714" w:hanging="357"/>
        <w:rPr>
          <w:rFonts w:ascii="Arial" w:hAnsi="Arial" w:cs="Arial"/>
        </w:rPr>
      </w:pPr>
      <w:r w:rsidRPr="00C66516">
        <w:rPr>
          <w:rFonts w:ascii="Arial" w:hAnsi="Arial" w:cs="Arial"/>
        </w:rPr>
        <w:t>Testteam</w:t>
      </w:r>
    </w:p>
    <w:p w:rsidR="002E64D2" w:rsidRPr="0054564C" w:rsidRDefault="002E64D2" w:rsidP="00BD2433">
      <w:pPr>
        <w:pStyle w:val="Listenabsatz"/>
        <w:numPr>
          <w:ilvl w:val="0"/>
          <w:numId w:val="55"/>
        </w:numPr>
        <w:spacing w:line="276" w:lineRule="auto"/>
        <w:rPr>
          <w:rFonts w:ascii="Arial" w:hAnsi="Arial" w:cs="Arial"/>
        </w:rPr>
      </w:pPr>
      <w:r>
        <w:rPr>
          <w:rFonts w:ascii="Arial" w:hAnsi="Arial" w:cs="Arial"/>
        </w:rPr>
        <w:t>Produktmanagement</w:t>
      </w:r>
    </w:p>
    <w:p w:rsidR="002E64D2" w:rsidRDefault="002E64D2" w:rsidP="002E64D2">
      <w:pPr>
        <w:pStyle w:val="Listenabsatz"/>
        <w:rPr>
          <w:rFonts w:ascii="Arial" w:hAnsi="Arial" w:cs="Arial"/>
        </w:rPr>
      </w:pPr>
    </w:p>
    <w:p w:rsidR="002E64D2" w:rsidRPr="00C66516" w:rsidRDefault="002E64D2" w:rsidP="002E64D2">
      <w:pPr>
        <w:rPr>
          <w:rFonts w:cs="Arial"/>
        </w:rPr>
      </w:pPr>
      <w:r>
        <w:rPr>
          <w:rFonts w:cs="Arial"/>
        </w:rPr>
        <w:lastRenderedPageBreak/>
        <w:t>Das Datenmodell liegt üblicherweise in elektronischer Form (z. B. WIKI oder innerhalb eines Tools) vor.</w:t>
      </w:r>
    </w:p>
    <w:p w:rsidR="002E64D2" w:rsidRPr="00405BBB" w:rsidRDefault="002E64D2" w:rsidP="002E64D2">
      <w:pPr>
        <w:pStyle w:val="berschrift4"/>
      </w:pPr>
      <w:r w:rsidRPr="00405BBB">
        <w:rPr>
          <w:lang w:val="de-AT"/>
        </w:rPr>
        <w:t>Beschreibung</w:t>
      </w:r>
      <w:r w:rsidRPr="00405BBB">
        <w:t xml:space="preserve"> des Q-Kriteriums</w:t>
      </w:r>
    </w:p>
    <w:p w:rsidR="002E64D2" w:rsidRPr="00405BBB" w:rsidRDefault="002E64D2" w:rsidP="00BD2433">
      <w:pPr>
        <w:pStyle w:val="Listenabsatz"/>
        <w:numPr>
          <w:ilvl w:val="0"/>
          <w:numId w:val="43"/>
        </w:numPr>
        <w:spacing w:line="276" w:lineRule="auto"/>
        <w:ind w:left="714" w:hanging="357"/>
        <w:rPr>
          <w:rFonts w:ascii="Arial" w:hAnsi="Arial" w:cs="Arial"/>
        </w:rPr>
      </w:pPr>
      <w:r w:rsidRPr="00405BBB">
        <w:rPr>
          <w:rFonts w:ascii="Arial" w:hAnsi="Arial" w:cs="Arial"/>
        </w:rPr>
        <w:t>Existenz</w:t>
      </w:r>
    </w:p>
    <w:p w:rsidR="002E64D2" w:rsidRPr="00405BBB" w:rsidRDefault="002E64D2" w:rsidP="00BD2433">
      <w:pPr>
        <w:pStyle w:val="Listenabsatz"/>
        <w:numPr>
          <w:ilvl w:val="0"/>
          <w:numId w:val="43"/>
        </w:numPr>
        <w:spacing w:line="276" w:lineRule="auto"/>
        <w:ind w:left="714" w:hanging="357"/>
        <w:rPr>
          <w:rFonts w:ascii="Arial" w:hAnsi="Arial" w:cs="Arial"/>
        </w:rPr>
      </w:pPr>
      <w:r w:rsidRPr="00405BBB">
        <w:rPr>
          <w:rFonts w:ascii="Arial" w:hAnsi="Arial" w:cs="Arial"/>
        </w:rPr>
        <w:t xml:space="preserve">Existenz Mindestinhalt </w:t>
      </w:r>
    </w:p>
    <w:p w:rsidR="002E64D2" w:rsidRPr="00405BBB" w:rsidRDefault="002E64D2" w:rsidP="00BD2433">
      <w:pPr>
        <w:pStyle w:val="Listenabsatz"/>
        <w:numPr>
          <w:ilvl w:val="0"/>
          <w:numId w:val="43"/>
        </w:numPr>
        <w:spacing w:line="276" w:lineRule="auto"/>
        <w:ind w:left="714" w:hanging="357"/>
        <w:rPr>
          <w:rFonts w:ascii="Arial" w:hAnsi="Arial" w:cs="Arial"/>
        </w:rPr>
      </w:pPr>
      <w:r w:rsidRPr="00405BBB">
        <w:rPr>
          <w:rFonts w:ascii="Arial" w:hAnsi="Arial" w:cs="Arial"/>
        </w:rPr>
        <w:t>Inhaltliche Korrektheit</w:t>
      </w:r>
    </w:p>
    <w:p w:rsidR="002E64D2" w:rsidRPr="00405BBB" w:rsidRDefault="002E64D2" w:rsidP="00BD2433">
      <w:pPr>
        <w:pStyle w:val="Listenabsatz"/>
        <w:numPr>
          <w:ilvl w:val="0"/>
          <w:numId w:val="43"/>
        </w:numPr>
        <w:spacing w:line="276" w:lineRule="auto"/>
        <w:ind w:left="714" w:hanging="357"/>
        <w:rPr>
          <w:rFonts w:ascii="Arial" w:hAnsi="Arial" w:cs="Arial"/>
        </w:rPr>
      </w:pPr>
      <w:r w:rsidRPr="00405BBB">
        <w:rPr>
          <w:rFonts w:ascii="Arial" w:hAnsi="Arial" w:cs="Arial"/>
        </w:rPr>
        <w:t>Berücksichtigung im Design</w:t>
      </w:r>
    </w:p>
    <w:p w:rsidR="002E64D2" w:rsidRPr="00405BBB" w:rsidRDefault="002E64D2" w:rsidP="00BD2433">
      <w:pPr>
        <w:pStyle w:val="Listenabsatz"/>
        <w:numPr>
          <w:ilvl w:val="0"/>
          <w:numId w:val="43"/>
        </w:numPr>
        <w:spacing w:line="276" w:lineRule="auto"/>
        <w:ind w:left="714" w:hanging="357"/>
        <w:rPr>
          <w:rFonts w:ascii="Arial" w:hAnsi="Arial" w:cs="Arial"/>
        </w:rPr>
      </w:pPr>
      <w:r w:rsidRPr="00405BBB">
        <w:rPr>
          <w:rFonts w:ascii="Arial" w:hAnsi="Arial" w:cs="Arial"/>
        </w:rPr>
        <w:t>Nachweis der Umsetzung</w:t>
      </w:r>
    </w:p>
    <w:p w:rsidR="002E64D2" w:rsidRPr="00405BBB" w:rsidRDefault="002E64D2" w:rsidP="00BD2433">
      <w:pPr>
        <w:pStyle w:val="Listenabsatz"/>
        <w:numPr>
          <w:ilvl w:val="0"/>
          <w:numId w:val="43"/>
        </w:numPr>
        <w:spacing w:line="276" w:lineRule="auto"/>
        <w:ind w:left="714" w:hanging="357"/>
        <w:rPr>
          <w:rFonts w:ascii="Arial" w:hAnsi="Arial" w:cs="Arial"/>
        </w:rPr>
      </w:pPr>
      <w:r w:rsidRPr="00405BBB">
        <w:rPr>
          <w:rFonts w:ascii="Arial" w:hAnsi="Arial" w:cs="Arial"/>
        </w:rPr>
        <w:t>Vollständigkeit</w:t>
      </w:r>
    </w:p>
    <w:p w:rsidR="002E64D2" w:rsidRPr="00405BBB" w:rsidRDefault="002E64D2" w:rsidP="002E64D2">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Funktionale Eignung</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Effizienz</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Kompatibilität</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Benutzbarkeit</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Zuverlässigkeit</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Sicherheit</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Wartbarkeit</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Portierbarkeit</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r w:rsidR="002E64D2" w:rsidRPr="00405BBB" w:rsidTr="00136C53">
        <w:tc>
          <w:tcPr>
            <w:tcW w:w="2470" w:type="dxa"/>
          </w:tcPr>
          <w:p w:rsidR="002E64D2" w:rsidRPr="00405BBB" w:rsidRDefault="002E64D2" w:rsidP="00136C53">
            <w:pPr>
              <w:pStyle w:val="Listennummer"/>
              <w:numPr>
                <w:ilvl w:val="0"/>
                <w:numId w:val="0"/>
              </w:numPr>
              <w:spacing w:after="0"/>
              <w:rPr>
                <w:rFonts w:cs="Arial"/>
                <w:lang w:val="de-AT"/>
              </w:rPr>
            </w:pPr>
            <w:r w:rsidRPr="00405BBB">
              <w:rPr>
                <w:rFonts w:cs="Arial"/>
                <w:lang w:val="de-AT"/>
              </w:rPr>
              <w:t>Sonstiges</w:t>
            </w:r>
          </w:p>
        </w:tc>
        <w:tc>
          <w:tcPr>
            <w:tcW w:w="567" w:type="dxa"/>
          </w:tcPr>
          <w:p w:rsidR="002E64D2" w:rsidRPr="00405BBB" w:rsidRDefault="002E64D2" w:rsidP="00136C53">
            <w:pPr>
              <w:pStyle w:val="Listennummer"/>
              <w:numPr>
                <w:ilvl w:val="0"/>
                <w:numId w:val="0"/>
              </w:numPr>
              <w:spacing w:after="0"/>
              <w:jc w:val="center"/>
              <w:rPr>
                <w:rFonts w:cs="Arial"/>
                <w:lang w:val="de-AT"/>
              </w:rPr>
            </w:pPr>
          </w:p>
        </w:tc>
      </w:tr>
    </w:tbl>
    <w:p w:rsidR="002E64D2" w:rsidRDefault="002E64D2" w:rsidP="002E64D2">
      <w:pPr>
        <w:pStyle w:val="berschrift4"/>
      </w:pPr>
      <w:r w:rsidRPr="00405BBB">
        <w:t>Arten der Überprüfung des Q-Kriteriums</w:t>
      </w:r>
    </w:p>
    <w:p w:rsidR="002E64D2" w:rsidRDefault="002E64D2"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2E64D2" w:rsidRDefault="002E64D2"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D.)</w:t>
      </w:r>
    </w:p>
    <w:p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Überprüfung der Nachweise (Protokolle) (für E.)</w:t>
      </w:r>
    </w:p>
    <w:p w:rsidR="002E64D2" w:rsidRPr="00405BBB" w:rsidRDefault="002E64D2"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F.)</w:t>
      </w:r>
    </w:p>
    <w:p w:rsidR="002E64D2" w:rsidRDefault="002E64D2" w:rsidP="002E64D2">
      <w:pPr>
        <w:pStyle w:val="berschrift4"/>
      </w:pPr>
      <w:r w:rsidRPr="00405BBB">
        <w:t>Bedingungen, wann das Q-Kriterium erfüllt ist</w:t>
      </w:r>
    </w:p>
    <w:p w:rsidR="002E64D2" w:rsidRDefault="002E64D2" w:rsidP="002E64D2">
      <w:pPr>
        <w:ind w:left="2552" w:hanging="2552"/>
        <w:rPr>
          <w:rFonts w:cs="Arial"/>
        </w:rPr>
      </w:pPr>
      <w:r w:rsidRPr="00405BBB">
        <w:rPr>
          <w:rFonts w:cs="Arial"/>
        </w:rPr>
        <w:t>Existenz:</w:t>
      </w:r>
      <w:r w:rsidRPr="00405BBB">
        <w:rPr>
          <w:rFonts w:cs="Arial"/>
        </w:rPr>
        <w:tab/>
        <w:t xml:space="preserve">Vorhandensein </w:t>
      </w:r>
      <w:r>
        <w:rPr>
          <w:rFonts w:cs="Arial"/>
        </w:rPr>
        <w:t>des Datenmodells in dokumentierter Form</w:t>
      </w:r>
      <w:r w:rsidRPr="00405BBB">
        <w:rPr>
          <w:rFonts w:cs="Arial"/>
        </w:rPr>
        <w:t>, kann (teilweise) automatisiert werden</w:t>
      </w:r>
    </w:p>
    <w:p w:rsidR="002E64D2" w:rsidRPr="00405BBB" w:rsidRDefault="002E64D2" w:rsidP="002E64D2">
      <w:pPr>
        <w:ind w:left="2552" w:hanging="2552"/>
        <w:rPr>
          <w:rFonts w:cs="Arial"/>
        </w:rPr>
      </w:pPr>
      <w:r>
        <w:rPr>
          <w:rFonts w:cs="Arial"/>
        </w:rPr>
        <w:t>Mindestinhalte:</w:t>
      </w:r>
      <w:r>
        <w:rPr>
          <w:rFonts w:cs="Arial"/>
        </w:rPr>
        <w:tab/>
      </w:r>
      <w:r w:rsidRPr="00405BBB">
        <w:rPr>
          <w:rFonts w:cs="Arial"/>
        </w:rPr>
        <w:t>Vorhandensein de</w:t>
      </w:r>
      <w:r>
        <w:rPr>
          <w:rFonts w:cs="Arial"/>
        </w:rPr>
        <w:t>s</w:t>
      </w:r>
      <w:r w:rsidRPr="00405BBB">
        <w:rPr>
          <w:rFonts w:cs="Arial"/>
        </w:rPr>
        <w:t xml:space="preserve"> </w:t>
      </w:r>
      <w:r>
        <w:rPr>
          <w:rFonts w:cs="Arial"/>
        </w:rPr>
        <w:t>Datenmodells in aktueller unveränderbarer Form mit den definierten Mindestinhalten</w:t>
      </w:r>
      <w:r w:rsidRPr="00405BBB">
        <w:rPr>
          <w:rFonts w:cs="Arial"/>
        </w:rPr>
        <w:t>, kann (teilweise) automatisiert werden</w:t>
      </w:r>
    </w:p>
    <w:p w:rsidR="002E64D2" w:rsidRPr="00405BBB" w:rsidRDefault="002E64D2" w:rsidP="002E64D2">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rsidR="002E64D2" w:rsidRDefault="002E64D2" w:rsidP="002E64D2">
      <w:pPr>
        <w:ind w:left="2552" w:hanging="2552"/>
        <w:rPr>
          <w:rFonts w:cs="Arial"/>
        </w:rPr>
      </w:pPr>
      <w:r>
        <w:rPr>
          <w:rFonts w:cs="Arial"/>
        </w:rPr>
        <w:t>Berücksichtigung:</w:t>
      </w:r>
      <w:r>
        <w:rPr>
          <w:rFonts w:cs="Arial"/>
        </w:rPr>
        <w:tab/>
        <w:t>Review des Designdokuments mit den Kriterien</w:t>
      </w:r>
      <w:r>
        <w:rPr>
          <w:rFonts w:cs="Arial"/>
        </w:rPr>
        <w:br/>
        <w:t>- Sind alle Aspekte aus dem Datenmodell im Design berücksichtigt (Traceability)</w:t>
      </w:r>
    </w:p>
    <w:p w:rsidR="002E64D2" w:rsidRDefault="002E64D2" w:rsidP="002E64D2">
      <w:pPr>
        <w:ind w:left="2552" w:hanging="2552"/>
        <w:rPr>
          <w:rFonts w:cs="Arial"/>
        </w:rPr>
      </w:pPr>
      <w:r>
        <w:rPr>
          <w:rFonts w:cs="Arial"/>
        </w:rPr>
        <w:t>Einhaltung:</w:t>
      </w:r>
      <w:r>
        <w:rPr>
          <w:rFonts w:cs="Arial"/>
        </w:rPr>
        <w:tab/>
        <w:t>Review der Umsetzung (ggf. Test) mit den Kriterien</w:t>
      </w:r>
      <w:r>
        <w:rPr>
          <w:rFonts w:cs="Arial"/>
        </w:rPr>
        <w:br/>
        <w:t>- Sind alle Aspekte aus des Datenmodells in der Umsetzung berücksichtigt (Traceability)</w:t>
      </w:r>
    </w:p>
    <w:p w:rsidR="002E64D2" w:rsidRPr="00895036" w:rsidRDefault="002E64D2" w:rsidP="002E64D2">
      <w:pPr>
        <w:ind w:left="2552" w:hanging="2552"/>
        <w:rPr>
          <w:rFonts w:cs="Arial"/>
        </w:rPr>
      </w:pPr>
      <w:r w:rsidRPr="00405BBB">
        <w:rPr>
          <w:rFonts w:cs="Arial"/>
        </w:rPr>
        <w:lastRenderedPageBreak/>
        <w:t>Vollständigkeit:</w:t>
      </w:r>
      <w:r w:rsidRPr="00405BBB">
        <w:rPr>
          <w:rFonts w:cs="Arial"/>
        </w:rPr>
        <w:tab/>
        <w:t>Review mit den Kriterien</w:t>
      </w:r>
      <w:r w:rsidRPr="00405BBB">
        <w:rPr>
          <w:rFonts w:cs="Arial"/>
        </w:rPr>
        <w:br/>
        <w:t xml:space="preserve">- </w:t>
      </w:r>
      <w:r>
        <w:rPr>
          <w:rFonts w:cs="Arial"/>
        </w:rPr>
        <w:t>Sind alle Datenstrukturen in der Dokumentation mit den Abhängigkeiten vorhanden. (Traceability)</w:t>
      </w:r>
    </w:p>
    <w:p w:rsidR="002E64D2" w:rsidRDefault="002E64D2" w:rsidP="002E64D2">
      <w:pPr>
        <w:pStyle w:val="berschrift4"/>
      </w:pPr>
      <w:bookmarkStart w:id="65" w:name="_Ref482550809"/>
      <w:r w:rsidRPr="00405BBB">
        <w:t>Guidance</w:t>
      </w:r>
      <w:bookmarkEnd w:id="65"/>
      <w:r w:rsidRPr="00405BBB">
        <w:t xml:space="preserve"> </w:t>
      </w:r>
    </w:p>
    <w:p w:rsidR="002E64D2" w:rsidRPr="00D3798B" w:rsidRDefault="002E64D2" w:rsidP="002E64D2">
      <w:r>
        <w:t>Ein zentrales Datenmodell kann bottom up aufgebaut werden. Zunächst werden die Datenstrukturen jedes einzelnen Produkts dokumentiert und beschrieben, danach werden die Beschreibungen zusammengeführt und bei Bedarf Redundanzen entfern (Redesign von Produkten!).</w:t>
      </w:r>
    </w:p>
    <w:p w:rsidR="002E64D2" w:rsidRDefault="002E64D2" w:rsidP="002E64D2">
      <w:pPr>
        <w:pStyle w:val="berschrift4"/>
      </w:pPr>
      <w:r>
        <w:t>Abhängigkeiten</w:t>
      </w:r>
    </w:p>
    <w:p w:rsidR="002E64D2" w:rsidRDefault="002E64D2" w:rsidP="00BD2433">
      <w:pPr>
        <w:pStyle w:val="Listenabsatz"/>
        <w:numPr>
          <w:ilvl w:val="0"/>
          <w:numId w:val="64"/>
        </w:numPr>
        <w:spacing w:line="276" w:lineRule="auto"/>
        <w:ind w:left="714" w:hanging="357"/>
        <w:rPr>
          <w:rFonts w:ascii="Arial" w:hAnsi="Arial" w:cs="Arial"/>
        </w:rPr>
      </w:pPr>
      <w:r w:rsidRPr="002E64D2">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2E64D2" w:rsidRPr="002E64D2" w:rsidRDefault="002E64D2" w:rsidP="00BD2433">
      <w:pPr>
        <w:pStyle w:val="Listenabsatz"/>
        <w:numPr>
          <w:ilvl w:val="0"/>
          <w:numId w:val="64"/>
        </w:numPr>
        <w:spacing w:line="276" w:lineRule="auto"/>
        <w:ind w:left="714" w:hanging="357"/>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2E64D2" w:rsidRPr="002E64D2" w:rsidRDefault="002E64D2" w:rsidP="00BD2433">
      <w:pPr>
        <w:pStyle w:val="Listenabsatz"/>
        <w:numPr>
          <w:ilvl w:val="0"/>
          <w:numId w:val="64"/>
        </w:numPr>
        <w:spacing w:line="276" w:lineRule="auto"/>
        <w:ind w:left="714" w:hanging="357"/>
        <w:rPr>
          <w:rFonts w:ascii="Arial" w:hAnsi="Arial" w:cs="Arial"/>
        </w:rPr>
      </w:pPr>
      <w:r w:rsidRPr="002E64D2">
        <w:rPr>
          <w:rFonts w:ascii="Arial" w:hAnsi="Arial" w:cs="Arial"/>
        </w:rPr>
        <w:t>Fachliches Objektmodell</w:t>
      </w:r>
      <w:r>
        <w:rPr>
          <w:rFonts w:ascii="Arial" w:hAnsi="Arial" w:cs="Arial"/>
        </w:rPr>
        <w:t xml:space="preserve"> (siehe </w:t>
      </w:r>
      <w:r>
        <w:rPr>
          <w:rFonts w:ascii="Arial" w:hAnsi="Arial" w:cs="Arial"/>
        </w:rPr>
        <w:fldChar w:fldCharType="begin"/>
      </w:r>
      <w:r>
        <w:rPr>
          <w:rFonts w:ascii="Arial" w:hAnsi="Arial" w:cs="Arial"/>
        </w:rPr>
        <w:instrText xml:space="preserve"> REF _Ref482548043 \r \h </w:instrText>
      </w:r>
      <w:r>
        <w:rPr>
          <w:rFonts w:ascii="Arial" w:hAnsi="Arial" w:cs="Arial"/>
        </w:rPr>
      </w:r>
      <w:r>
        <w:rPr>
          <w:rFonts w:ascii="Arial" w:hAnsi="Arial" w:cs="Arial"/>
        </w:rPr>
        <w:fldChar w:fldCharType="separate"/>
      </w:r>
      <w:r w:rsidR="00A137A6">
        <w:rPr>
          <w:rFonts w:ascii="Arial" w:hAnsi="Arial" w:cs="Arial"/>
        </w:rPr>
        <w:t>3.1.9</w:t>
      </w:r>
      <w:r>
        <w:rPr>
          <w:rFonts w:ascii="Arial" w:hAnsi="Arial" w:cs="Arial"/>
        </w:rPr>
        <w:fldChar w:fldCharType="end"/>
      </w:r>
      <w:r>
        <w:rPr>
          <w:rFonts w:ascii="Arial" w:hAnsi="Arial" w:cs="Arial"/>
        </w:rPr>
        <w:t>)</w:t>
      </w:r>
    </w:p>
    <w:p w:rsidR="002E64D2" w:rsidRDefault="002E64D2" w:rsidP="002E64D2">
      <w:pPr>
        <w:pStyle w:val="berschrift3"/>
      </w:pPr>
      <w:r>
        <w:t>Standardisierte Lösungen/Komponenten</w:t>
      </w:r>
    </w:p>
    <w:p w:rsidR="003E5035" w:rsidRDefault="003E5035" w:rsidP="003E5035">
      <w:pPr>
        <w:pStyle w:val="berschrift4"/>
      </w:pPr>
      <w:r w:rsidRPr="00405BBB">
        <w:t>Zweck und Nutzen des Themas/Artefakts/der Aktivität</w:t>
      </w:r>
    </w:p>
    <w:p w:rsidR="003E5035" w:rsidRPr="003E5035" w:rsidRDefault="003E5035" w:rsidP="003E5035">
      <w:r>
        <w:t>Mit standardisierten Lösungen</w:t>
      </w:r>
      <w:r w:rsidR="003E7BB5">
        <w:t>/Komponenten</w:t>
      </w:r>
      <w:r>
        <w:t xml:space="preserve"> werden wiederkehrende Aufgaben vereinheitlicht. Diese zentral zur Verfügung gestellten Lösungen </w:t>
      </w:r>
      <w:r w:rsidR="00A4561E">
        <w:t>reduzieren das Fehlerrisiko und den Entwicklungsaufwand. Andererseits haben sie erhöhte Anforderungen an Verfügbarkeit, Zuverläs</w:t>
      </w:r>
      <w:r w:rsidR="00D9131A">
        <w:t>sigkeit und Flexibilität zu erf</w:t>
      </w:r>
      <w:r w:rsidR="00A4561E">
        <w:t>ü</w:t>
      </w:r>
      <w:r w:rsidR="00D9131A">
        <w:t>l</w:t>
      </w:r>
      <w:r w:rsidR="00A4561E">
        <w:t>len.</w:t>
      </w:r>
    </w:p>
    <w:p w:rsidR="003E5035" w:rsidRDefault="003E5035" w:rsidP="003E5035">
      <w:pPr>
        <w:pStyle w:val="berschrift4"/>
      </w:pPr>
      <w:r>
        <w:t>Beschreibung des Themas/Artefakts/der Aktivität</w:t>
      </w:r>
    </w:p>
    <w:p w:rsidR="003E5035" w:rsidRPr="00A4561E" w:rsidRDefault="00A4561E" w:rsidP="003E5035">
      <w:pPr>
        <w:rPr>
          <w:rFonts w:cs="Arial"/>
        </w:rPr>
      </w:pPr>
      <w:r w:rsidRPr="00A4561E">
        <w:rPr>
          <w:rFonts w:cs="Arial"/>
        </w:rPr>
        <w:t>Standardisierte Lösungen</w:t>
      </w:r>
      <w:r w:rsidR="003E7BB5">
        <w:rPr>
          <w:rFonts w:cs="Arial"/>
        </w:rPr>
        <w:t>/Komponenten</w:t>
      </w:r>
      <w:r w:rsidRPr="00A4561E">
        <w:rPr>
          <w:rFonts w:cs="Arial"/>
        </w:rPr>
        <w:t xml:space="preserve"> können sein:</w:t>
      </w:r>
    </w:p>
    <w:p w:rsidR="00A4561E" w:rsidRPr="00A4561E" w:rsidRDefault="00A4561E" w:rsidP="00BD2433">
      <w:pPr>
        <w:pStyle w:val="Listenabsatz"/>
        <w:numPr>
          <w:ilvl w:val="0"/>
          <w:numId w:val="64"/>
        </w:numPr>
        <w:spacing w:line="276" w:lineRule="auto"/>
        <w:ind w:left="714" w:hanging="357"/>
        <w:rPr>
          <w:rFonts w:ascii="Arial" w:hAnsi="Arial" w:cs="Arial"/>
        </w:rPr>
      </w:pPr>
      <w:r w:rsidRPr="00A4561E">
        <w:rPr>
          <w:rFonts w:ascii="Arial" w:hAnsi="Arial" w:cs="Arial"/>
        </w:rPr>
        <w:t>Fehlerbehandlung</w:t>
      </w:r>
    </w:p>
    <w:p w:rsidR="00A4561E" w:rsidRDefault="00A4561E" w:rsidP="00BD2433">
      <w:pPr>
        <w:pStyle w:val="Listenabsatz"/>
        <w:numPr>
          <w:ilvl w:val="0"/>
          <w:numId w:val="64"/>
        </w:numPr>
        <w:spacing w:line="276" w:lineRule="auto"/>
        <w:ind w:left="714" w:hanging="357"/>
        <w:rPr>
          <w:rFonts w:ascii="Arial" w:hAnsi="Arial" w:cs="Arial"/>
        </w:rPr>
      </w:pPr>
      <w:r w:rsidRPr="00A4561E">
        <w:rPr>
          <w:rFonts w:ascii="Arial" w:hAnsi="Arial" w:cs="Arial"/>
        </w:rPr>
        <w:t>Fachliches Logging</w:t>
      </w:r>
    </w:p>
    <w:p w:rsidR="00A4561E" w:rsidRPr="00A4561E" w:rsidRDefault="00A4561E" w:rsidP="00BD2433">
      <w:pPr>
        <w:pStyle w:val="Listenabsatz"/>
        <w:numPr>
          <w:ilvl w:val="0"/>
          <w:numId w:val="64"/>
        </w:numPr>
        <w:spacing w:line="276" w:lineRule="auto"/>
        <w:ind w:left="714" w:hanging="357"/>
        <w:rPr>
          <w:rFonts w:ascii="Arial" w:hAnsi="Arial" w:cs="Arial"/>
        </w:rPr>
      </w:pPr>
      <w:r>
        <w:rPr>
          <w:rFonts w:ascii="Arial" w:hAnsi="Arial" w:cs="Arial"/>
        </w:rPr>
        <w:t>Logging</w:t>
      </w:r>
    </w:p>
    <w:p w:rsidR="00A4561E" w:rsidRDefault="00A4561E" w:rsidP="00BD2433">
      <w:pPr>
        <w:pStyle w:val="Listenabsatz"/>
        <w:numPr>
          <w:ilvl w:val="0"/>
          <w:numId w:val="64"/>
        </w:numPr>
        <w:spacing w:line="276" w:lineRule="auto"/>
        <w:ind w:left="714" w:hanging="357"/>
        <w:rPr>
          <w:rFonts w:ascii="Arial" w:hAnsi="Arial" w:cs="Arial"/>
        </w:rPr>
      </w:pPr>
      <w:r w:rsidRPr="00A4561E">
        <w:rPr>
          <w:rFonts w:ascii="Arial" w:hAnsi="Arial" w:cs="Arial"/>
        </w:rPr>
        <w:t>Historisierung</w:t>
      </w:r>
    </w:p>
    <w:p w:rsidR="003E5035" w:rsidRPr="00405BBB" w:rsidRDefault="003E5035" w:rsidP="003E5035">
      <w:pPr>
        <w:pStyle w:val="berschrift4"/>
      </w:pPr>
      <w:r w:rsidRPr="00405BBB">
        <w:rPr>
          <w:lang w:val="de-AT"/>
        </w:rPr>
        <w:t>Beschreibung</w:t>
      </w:r>
      <w:r w:rsidRPr="00405BBB">
        <w:t xml:space="preserve"> des Q-Kriteriums</w:t>
      </w:r>
    </w:p>
    <w:p w:rsidR="003E5035" w:rsidRPr="00405BBB" w:rsidRDefault="003E5035" w:rsidP="00BD2433">
      <w:pPr>
        <w:pStyle w:val="Listenabsatz"/>
        <w:numPr>
          <w:ilvl w:val="0"/>
          <w:numId w:val="36"/>
        </w:numPr>
        <w:spacing w:line="276" w:lineRule="auto"/>
        <w:ind w:left="714" w:hanging="357"/>
        <w:rPr>
          <w:rFonts w:ascii="Arial" w:hAnsi="Arial" w:cs="Arial"/>
        </w:rPr>
      </w:pPr>
      <w:r w:rsidRPr="00405BBB">
        <w:rPr>
          <w:rFonts w:ascii="Arial" w:hAnsi="Arial" w:cs="Arial"/>
        </w:rPr>
        <w:t>Existenz der Entscheidung</w:t>
      </w:r>
    </w:p>
    <w:p w:rsidR="003E5035" w:rsidRPr="00405BBB" w:rsidRDefault="003E5035" w:rsidP="00BD2433">
      <w:pPr>
        <w:pStyle w:val="Listenabsatz"/>
        <w:numPr>
          <w:ilvl w:val="0"/>
          <w:numId w:val="36"/>
        </w:numPr>
        <w:spacing w:line="276" w:lineRule="auto"/>
        <w:ind w:left="714" w:hanging="357"/>
        <w:rPr>
          <w:rFonts w:ascii="Arial" w:hAnsi="Arial" w:cs="Arial"/>
        </w:rPr>
      </w:pPr>
      <w:r w:rsidRPr="00405BBB">
        <w:rPr>
          <w:rFonts w:ascii="Arial" w:hAnsi="Arial" w:cs="Arial"/>
        </w:rPr>
        <w:t>Berücksichtigung im Design</w:t>
      </w:r>
    </w:p>
    <w:p w:rsidR="003E5035" w:rsidRPr="00405BBB" w:rsidRDefault="00D9131A" w:rsidP="00BD2433">
      <w:pPr>
        <w:pStyle w:val="Listenabsatz"/>
        <w:numPr>
          <w:ilvl w:val="0"/>
          <w:numId w:val="36"/>
        </w:numPr>
        <w:spacing w:line="276" w:lineRule="auto"/>
        <w:ind w:left="714" w:hanging="357"/>
        <w:rPr>
          <w:rFonts w:ascii="Arial" w:hAnsi="Arial" w:cs="Arial"/>
        </w:rPr>
      </w:pPr>
      <w:r>
        <w:rPr>
          <w:rFonts w:ascii="Arial" w:hAnsi="Arial" w:cs="Arial"/>
        </w:rPr>
        <w:t>Nachweis der</w:t>
      </w:r>
      <w:r w:rsidR="00A4561E">
        <w:rPr>
          <w:rFonts w:ascii="Arial" w:hAnsi="Arial" w:cs="Arial"/>
        </w:rPr>
        <w:t xml:space="preserve"> Nutzung</w:t>
      </w:r>
    </w:p>
    <w:p w:rsidR="003E5035" w:rsidRPr="00405BBB" w:rsidRDefault="003E5035" w:rsidP="003E503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3E5035" w:rsidRPr="00405BBB" w:rsidRDefault="003E5035" w:rsidP="00302F2F">
            <w:pPr>
              <w:pStyle w:val="Listennummer"/>
              <w:numPr>
                <w:ilvl w:val="0"/>
                <w:numId w:val="0"/>
              </w:numPr>
              <w:spacing w:after="0"/>
              <w:jc w:val="center"/>
              <w:rPr>
                <w:rFonts w:cs="Arial"/>
                <w:lang w:val="de-AT"/>
              </w:rPr>
            </w:pP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3E5035" w:rsidRPr="00405BBB" w:rsidRDefault="003E5035" w:rsidP="00302F2F">
            <w:pPr>
              <w:pStyle w:val="Listennummer"/>
              <w:numPr>
                <w:ilvl w:val="0"/>
                <w:numId w:val="0"/>
              </w:numPr>
              <w:spacing w:after="0"/>
              <w:jc w:val="center"/>
              <w:rPr>
                <w:rFonts w:cs="Arial"/>
                <w:lang w:val="de-AT"/>
              </w:rPr>
            </w:pP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3E5035" w:rsidRPr="00405BBB" w:rsidRDefault="00A4561E" w:rsidP="00302F2F">
            <w:pPr>
              <w:pStyle w:val="Listennummer"/>
              <w:numPr>
                <w:ilvl w:val="0"/>
                <w:numId w:val="0"/>
              </w:numPr>
              <w:spacing w:after="0"/>
              <w:jc w:val="center"/>
              <w:rPr>
                <w:rFonts w:cs="Arial"/>
                <w:lang w:val="de-AT"/>
              </w:rPr>
            </w:pPr>
            <w:r>
              <w:rPr>
                <w:rFonts w:cs="Arial"/>
                <w:lang w:val="de-AT"/>
              </w:rPr>
              <w:t>x</w:t>
            </w:r>
          </w:p>
        </w:tc>
      </w:tr>
      <w:tr w:rsidR="003E5035" w:rsidRPr="00405BBB" w:rsidTr="00302F2F">
        <w:tc>
          <w:tcPr>
            <w:tcW w:w="2470" w:type="dxa"/>
          </w:tcPr>
          <w:p w:rsidR="003E5035" w:rsidRPr="00405BBB" w:rsidRDefault="003E5035"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3E5035" w:rsidRPr="00405BBB" w:rsidRDefault="003E5035" w:rsidP="00302F2F">
            <w:pPr>
              <w:pStyle w:val="Listennummer"/>
              <w:numPr>
                <w:ilvl w:val="0"/>
                <w:numId w:val="0"/>
              </w:numPr>
              <w:spacing w:after="0"/>
              <w:jc w:val="center"/>
              <w:rPr>
                <w:rFonts w:cs="Arial"/>
                <w:lang w:val="de-AT"/>
              </w:rPr>
            </w:pPr>
          </w:p>
        </w:tc>
      </w:tr>
    </w:tbl>
    <w:p w:rsidR="003E5035" w:rsidRDefault="003E5035" w:rsidP="003E5035">
      <w:pPr>
        <w:pStyle w:val="berschrift4"/>
      </w:pPr>
      <w:r w:rsidRPr="00405BBB">
        <w:lastRenderedPageBreak/>
        <w:t>Arten der Überprüfung des Q-Kriteriums</w:t>
      </w:r>
    </w:p>
    <w:p w:rsidR="00A4561E" w:rsidRPr="0054564C" w:rsidRDefault="0054564C" w:rsidP="00BD2433">
      <w:pPr>
        <w:pStyle w:val="Listenabsatz"/>
        <w:numPr>
          <w:ilvl w:val="0"/>
          <w:numId w:val="65"/>
        </w:numPr>
        <w:spacing w:line="276" w:lineRule="auto"/>
        <w:ind w:left="714" w:hanging="357"/>
        <w:rPr>
          <w:rFonts w:ascii="Arial" w:hAnsi="Arial" w:cs="Arial"/>
        </w:rPr>
      </w:pPr>
      <w:r w:rsidRPr="0054564C">
        <w:rPr>
          <w:rFonts w:ascii="Arial" w:hAnsi="Arial" w:cs="Arial"/>
        </w:rPr>
        <w:t>Existenzprüfung (Sichtkontrolle)</w:t>
      </w:r>
      <w:r w:rsidR="00A4561E" w:rsidRPr="0054564C">
        <w:rPr>
          <w:rFonts w:ascii="Arial" w:hAnsi="Arial" w:cs="Arial"/>
        </w:rPr>
        <w:t xml:space="preserve"> der Vorgabe (für A.)</w:t>
      </w:r>
    </w:p>
    <w:p w:rsidR="00A4561E" w:rsidRPr="00A4561E" w:rsidRDefault="00A4561E" w:rsidP="00BD2433">
      <w:pPr>
        <w:pStyle w:val="Listenabsatz"/>
        <w:numPr>
          <w:ilvl w:val="0"/>
          <w:numId w:val="65"/>
        </w:numPr>
        <w:spacing w:line="276" w:lineRule="auto"/>
        <w:ind w:left="714" w:hanging="357"/>
        <w:rPr>
          <w:rFonts w:ascii="Arial" w:hAnsi="Arial" w:cs="Arial"/>
        </w:rPr>
      </w:pPr>
      <w:r w:rsidRPr="00A4561E">
        <w:rPr>
          <w:rFonts w:ascii="Arial" w:hAnsi="Arial" w:cs="Arial"/>
        </w:rPr>
        <w:t>Inhaltliches Review der Vorhabensdokumente</w:t>
      </w:r>
      <w:r w:rsidR="0054564C">
        <w:rPr>
          <w:rFonts w:ascii="Arial" w:hAnsi="Arial" w:cs="Arial"/>
        </w:rPr>
        <w:t xml:space="preserve"> (für B.)</w:t>
      </w:r>
    </w:p>
    <w:p w:rsidR="00A4561E" w:rsidRDefault="00A4561E" w:rsidP="00BD2433">
      <w:pPr>
        <w:pStyle w:val="Listenabsatz"/>
        <w:numPr>
          <w:ilvl w:val="0"/>
          <w:numId w:val="65"/>
        </w:numPr>
        <w:spacing w:line="276" w:lineRule="auto"/>
        <w:ind w:left="714" w:hanging="357"/>
        <w:rPr>
          <w:rFonts w:ascii="Arial" w:hAnsi="Arial" w:cs="Arial"/>
        </w:rPr>
      </w:pPr>
      <w:r w:rsidRPr="00A4561E">
        <w:rPr>
          <w:rFonts w:ascii="Arial" w:hAnsi="Arial" w:cs="Arial"/>
        </w:rPr>
        <w:t>Test</w:t>
      </w:r>
      <w:r w:rsidR="0054564C">
        <w:rPr>
          <w:rFonts w:ascii="Arial" w:hAnsi="Arial" w:cs="Arial"/>
        </w:rPr>
        <w:t xml:space="preserve"> (für C.)</w:t>
      </w:r>
    </w:p>
    <w:p w:rsidR="00D9131A" w:rsidRPr="00A4561E" w:rsidRDefault="00D9131A" w:rsidP="00BD2433">
      <w:pPr>
        <w:pStyle w:val="Listenabsatz"/>
        <w:numPr>
          <w:ilvl w:val="0"/>
          <w:numId w:val="65"/>
        </w:numPr>
        <w:spacing w:line="276" w:lineRule="auto"/>
        <w:ind w:left="714" w:hanging="357"/>
        <w:rPr>
          <w:rFonts w:ascii="Arial" w:hAnsi="Arial" w:cs="Arial"/>
        </w:rPr>
      </w:pPr>
      <w:r>
        <w:rPr>
          <w:rFonts w:ascii="Arial" w:hAnsi="Arial" w:cs="Arial"/>
        </w:rPr>
        <w:t>Code Review</w:t>
      </w:r>
      <w:r w:rsidR="00D91F0D">
        <w:rPr>
          <w:rFonts w:ascii="Arial" w:hAnsi="Arial" w:cs="Arial"/>
        </w:rPr>
        <w:t xml:space="preserve"> (als Teil des Unittests)</w:t>
      </w:r>
      <w:r>
        <w:rPr>
          <w:rFonts w:ascii="Arial" w:hAnsi="Arial" w:cs="Arial"/>
        </w:rPr>
        <w:t xml:space="preserve"> (für C.)</w:t>
      </w:r>
    </w:p>
    <w:p w:rsidR="003E5035" w:rsidRDefault="003E5035" w:rsidP="003E5035">
      <w:pPr>
        <w:pStyle w:val="berschrift4"/>
      </w:pPr>
      <w:r w:rsidRPr="00405BBB">
        <w:t>Bedingungen, wann das Q-Kriterium erfüllt ist</w:t>
      </w:r>
    </w:p>
    <w:p w:rsidR="00A4561E" w:rsidRDefault="00A4561E" w:rsidP="00A4561E">
      <w:pPr>
        <w:ind w:left="2552" w:hanging="2552"/>
        <w:rPr>
          <w:rFonts w:cs="Arial"/>
        </w:rPr>
      </w:pPr>
      <w:r w:rsidRPr="00405BBB">
        <w:rPr>
          <w:rFonts w:cs="Arial"/>
        </w:rPr>
        <w:t xml:space="preserve">Existenz: </w:t>
      </w:r>
      <w:r w:rsidRPr="00405BBB">
        <w:rPr>
          <w:rFonts w:cs="Arial"/>
        </w:rPr>
        <w:tab/>
      </w:r>
      <w:r>
        <w:rPr>
          <w:rFonts w:cs="Arial"/>
        </w:rPr>
        <w:t xml:space="preserve">Die Vorgabe muss zentral definiert sein. </w:t>
      </w:r>
    </w:p>
    <w:p w:rsidR="003E5035" w:rsidRDefault="003E5035" w:rsidP="00A4561E">
      <w:pPr>
        <w:ind w:left="2552" w:hanging="2552"/>
        <w:rPr>
          <w:rFonts w:cs="Arial"/>
        </w:rPr>
      </w:pPr>
      <w:r w:rsidRPr="00A4561E">
        <w:rPr>
          <w:rFonts w:cs="Arial"/>
        </w:rPr>
        <w:t xml:space="preserve"> </w:t>
      </w:r>
      <w:r w:rsidR="00A4561E">
        <w:rPr>
          <w:rFonts w:cs="Arial"/>
        </w:rPr>
        <w:t>Berücksichtigung:</w:t>
      </w:r>
      <w:r w:rsidR="00A4561E">
        <w:rPr>
          <w:rFonts w:cs="Arial"/>
        </w:rPr>
        <w:tab/>
        <w:t>Review mit den Kriterien</w:t>
      </w:r>
      <w:r w:rsidR="00A4561E">
        <w:rPr>
          <w:rFonts w:cs="Arial"/>
        </w:rPr>
        <w:br/>
        <w:t>- Sind die standardisierten Lösungen</w:t>
      </w:r>
      <w:r w:rsidR="003E7BB5">
        <w:rPr>
          <w:rFonts w:cs="Arial"/>
        </w:rPr>
        <w:t>/Komponenten</w:t>
      </w:r>
      <w:r w:rsidR="00A4561E">
        <w:rPr>
          <w:rFonts w:cs="Arial"/>
        </w:rPr>
        <w:t xml:space="preserve"> berücksichtigt und werden sie verwendet</w:t>
      </w:r>
    </w:p>
    <w:p w:rsidR="00A4561E" w:rsidRPr="00A4561E" w:rsidRDefault="00A4561E" w:rsidP="00A4561E">
      <w:pPr>
        <w:ind w:left="2552" w:hanging="2552"/>
        <w:rPr>
          <w:rFonts w:cs="Arial"/>
        </w:rPr>
      </w:pPr>
      <w:r>
        <w:rPr>
          <w:rFonts w:cs="Arial"/>
        </w:rPr>
        <w:t>Nutzung:</w:t>
      </w:r>
      <w:r>
        <w:rPr>
          <w:rFonts w:cs="Arial"/>
        </w:rPr>
        <w:tab/>
        <w:t>Grad der Nutzung der</w:t>
      </w:r>
      <w:r w:rsidR="00D9131A">
        <w:rPr>
          <w:rFonts w:cs="Arial"/>
        </w:rPr>
        <w:t xml:space="preserve"> standardisierten Lösungen</w:t>
      </w:r>
      <w:r w:rsidR="003E7BB5">
        <w:rPr>
          <w:rFonts w:cs="Arial"/>
        </w:rPr>
        <w:t>/Komponenten</w:t>
      </w:r>
      <w:r w:rsidR="00D9131A">
        <w:rPr>
          <w:rFonts w:cs="Arial"/>
        </w:rPr>
        <w:t xml:space="preserve"> vs. i</w:t>
      </w:r>
      <w:r>
        <w:rPr>
          <w:rFonts w:cs="Arial"/>
        </w:rPr>
        <w:t>ndividuelle Lösungen</w:t>
      </w:r>
    </w:p>
    <w:p w:rsidR="00A4561E" w:rsidRDefault="00A4561E" w:rsidP="003E5035">
      <w:pPr>
        <w:pStyle w:val="berschrift4"/>
        <w:rPr>
          <w:lang w:val="de-AT"/>
        </w:rPr>
      </w:pPr>
      <w:r>
        <w:rPr>
          <w:lang w:val="de-AT"/>
        </w:rPr>
        <w:t>Guidance</w:t>
      </w:r>
    </w:p>
    <w:p w:rsidR="003E7BB5" w:rsidRDefault="003E7BB5" w:rsidP="00A4561E">
      <w:pPr>
        <w:rPr>
          <w:lang w:val="de-AT"/>
        </w:rPr>
      </w:pPr>
      <w:r>
        <w:rPr>
          <w:lang w:val="de-AT"/>
        </w:rPr>
        <w:t xml:space="preserve">An dieser Stelle geht es um die Nutzung von </w:t>
      </w:r>
      <w:r>
        <w:rPr>
          <w:rFonts w:cs="Arial"/>
        </w:rPr>
        <w:t>standardisierten Lösungen/Komponenten, nicht die Erstellung. Die Erstellung von standardisierten Lösungen/Komponenten muss beim Design der Lösung entschieden werden.</w:t>
      </w:r>
    </w:p>
    <w:p w:rsidR="00A4561E" w:rsidRDefault="00A4561E" w:rsidP="00A4561E">
      <w:pPr>
        <w:rPr>
          <w:lang w:val="de-AT"/>
        </w:rPr>
      </w:pPr>
      <w:r>
        <w:rPr>
          <w:lang w:val="de-AT"/>
        </w:rPr>
        <w:t>Standardisierte Lösungen</w:t>
      </w:r>
      <w:r w:rsidR="003E7BB5">
        <w:rPr>
          <w:lang w:val="de-AT"/>
        </w:rPr>
        <w:t>/Komponenten</w:t>
      </w:r>
      <w:r>
        <w:rPr>
          <w:lang w:val="de-AT"/>
        </w:rPr>
        <w:t xml:space="preserve"> erfordern neben der technischen Umsetzung auf organisatorische Maßnahmen. Im Sinne eines Produktmanagements muss für standardisierte Lösungen</w:t>
      </w:r>
      <w:r w:rsidR="003E7BB5">
        <w:rPr>
          <w:lang w:val="de-AT"/>
        </w:rPr>
        <w:t>/Komponenten</w:t>
      </w:r>
      <w:r>
        <w:rPr>
          <w:lang w:val="de-AT"/>
        </w:rPr>
        <w:t xml:space="preserve"> die Möglichkeit bestehen, zentral und schnell neue Anforderungen bereitzustellen und dabei die Kompatibilität zu früheren Versionen zu wahren.</w:t>
      </w:r>
    </w:p>
    <w:p w:rsidR="00A4561E" w:rsidRDefault="00A4561E" w:rsidP="00A4561E">
      <w:pPr>
        <w:rPr>
          <w:lang w:val="de-AT"/>
        </w:rPr>
      </w:pPr>
      <w:r>
        <w:rPr>
          <w:lang w:val="de-AT"/>
        </w:rPr>
        <w:t>Zusätzlich müssen standardisierte Lösungen</w:t>
      </w:r>
      <w:r w:rsidR="003E7BB5">
        <w:rPr>
          <w:lang w:val="de-AT"/>
        </w:rPr>
        <w:t>/Komponenten</w:t>
      </w:r>
      <w:r>
        <w:rPr>
          <w:lang w:val="de-AT"/>
        </w:rPr>
        <w:t xml:space="preserve"> konsequent dokumentiert, gepflegt und aktualisiert werden, um mit den Erkenntnissen aus anderen Vorhaben/Produkten die Fehlerwahrscheinlichkeit für alle zu reduzieren.</w:t>
      </w:r>
    </w:p>
    <w:p w:rsidR="00A4561E" w:rsidRPr="00A4561E" w:rsidRDefault="00A4561E" w:rsidP="00A4561E">
      <w:pPr>
        <w:rPr>
          <w:lang w:val="de-AT"/>
        </w:rPr>
      </w:pPr>
      <w:r>
        <w:rPr>
          <w:lang w:val="de-AT"/>
        </w:rPr>
        <w:t>Im Rahmen der Zentralisierung können damit auch Kriterien der Usability behandelt werden (</w:t>
      </w:r>
      <w:r w:rsidR="0022540F">
        <w:rPr>
          <w:lang w:val="de-AT"/>
        </w:rPr>
        <w:t>z. B.</w:t>
      </w:r>
      <w:r>
        <w:rPr>
          <w:lang w:val="de-AT"/>
        </w:rPr>
        <w:t xml:space="preserve"> „lesbare Logfiles“)</w:t>
      </w:r>
    </w:p>
    <w:p w:rsidR="003E5035" w:rsidRDefault="003E5035" w:rsidP="003E5035">
      <w:pPr>
        <w:pStyle w:val="berschrift4"/>
        <w:rPr>
          <w:lang w:val="de-AT"/>
        </w:rPr>
      </w:pPr>
      <w:r>
        <w:rPr>
          <w:lang w:val="de-AT"/>
        </w:rPr>
        <w:t>Abhängigkeiten</w:t>
      </w:r>
    </w:p>
    <w:p w:rsidR="003E7BB5" w:rsidRDefault="003E7BB5" w:rsidP="00BD2433">
      <w:pPr>
        <w:pStyle w:val="Listenabsatz"/>
        <w:numPr>
          <w:ilvl w:val="0"/>
          <w:numId w:val="64"/>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sidR="007640DC">
        <w:rPr>
          <w:rFonts w:ascii="Arial" w:hAnsi="Arial" w:cs="Arial"/>
        </w:rPr>
        <w:instrText xml:space="preserve"> \* MERGEFORMAT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 xml:space="preserve">) </w:t>
      </w:r>
    </w:p>
    <w:p w:rsidR="003E7BB5" w:rsidRPr="003E7BB5" w:rsidRDefault="007640DC" w:rsidP="00BD2433">
      <w:pPr>
        <w:pStyle w:val="Listenabsatz"/>
        <w:numPr>
          <w:ilvl w:val="0"/>
          <w:numId w:val="64"/>
        </w:numPr>
        <w:spacing w:line="276" w:lineRule="auto"/>
        <w:ind w:left="714" w:hanging="357"/>
        <w:rPr>
          <w:rFonts w:ascii="Arial" w:hAnsi="Arial" w:cs="Arial"/>
        </w:rPr>
      </w:pPr>
      <w:r w:rsidRPr="007640DC">
        <w:rPr>
          <w:rFonts w:ascii="Arial" w:hAnsi="Arial" w:cs="Arial"/>
        </w:rPr>
        <w:t xml:space="preserve">Umsetzungskonzept </w:t>
      </w:r>
      <w:r w:rsidR="003E7BB5">
        <w:rPr>
          <w:rFonts w:ascii="Arial" w:hAnsi="Arial" w:cs="Arial"/>
        </w:rPr>
        <w:t>(siehe</w:t>
      </w:r>
      <w:r w:rsidR="002E64D2">
        <w:rPr>
          <w:rFonts w:ascii="Arial" w:hAnsi="Arial" w:cs="Arial"/>
        </w:rPr>
        <w:t xml:space="preserve"> </w:t>
      </w:r>
      <w:r w:rsidR="002E64D2">
        <w:rPr>
          <w:rFonts w:ascii="Arial" w:hAnsi="Arial" w:cs="Arial"/>
        </w:rPr>
        <w:fldChar w:fldCharType="begin"/>
      </w:r>
      <w:r w:rsidR="002E64D2">
        <w:rPr>
          <w:rFonts w:ascii="Arial" w:hAnsi="Arial" w:cs="Arial"/>
        </w:rPr>
        <w:instrText xml:space="preserve"> REF _Ref482548846 \r \h </w:instrText>
      </w:r>
      <w:r w:rsidR="002E64D2">
        <w:rPr>
          <w:rFonts w:ascii="Arial" w:hAnsi="Arial" w:cs="Arial"/>
        </w:rPr>
      </w:r>
      <w:r w:rsidR="002E64D2">
        <w:rPr>
          <w:rFonts w:ascii="Arial" w:hAnsi="Arial" w:cs="Arial"/>
        </w:rPr>
        <w:fldChar w:fldCharType="separate"/>
      </w:r>
      <w:r w:rsidR="00A137A6">
        <w:rPr>
          <w:rFonts w:ascii="Arial" w:hAnsi="Arial" w:cs="Arial"/>
        </w:rPr>
        <w:t>3.2.4</w:t>
      </w:r>
      <w:r w:rsidR="002E64D2">
        <w:rPr>
          <w:rFonts w:ascii="Arial" w:hAnsi="Arial" w:cs="Arial"/>
        </w:rPr>
        <w:fldChar w:fldCharType="end"/>
      </w:r>
      <w:r w:rsidR="003E7BB5">
        <w:rPr>
          <w:rFonts w:ascii="Arial" w:hAnsi="Arial" w:cs="Arial"/>
        </w:rPr>
        <w:t>)</w:t>
      </w:r>
    </w:p>
    <w:p w:rsidR="00E334C2" w:rsidRDefault="00E334C2" w:rsidP="00DB3B00">
      <w:pPr>
        <w:pStyle w:val="berschrift2"/>
        <w:rPr>
          <w:lang w:val="de-AT"/>
        </w:rPr>
      </w:pPr>
      <w:bookmarkStart w:id="66" w:name="_Toc482771279"/>
      <w:r>
        <w:rPr>
          <w:lang w:val="de-AT"/>
        </w:rPr>
        <w:t>Anforderung definieren</w:t>
      </w:r>
      <w:bookmarkEnd w:id="66"/>
    </w:p>
    <w:p w:rsidR="00E944A1" w:rsidRPr="00405BBB" w:rsidRDefault="00E944A1" w:rsidP="008261A5">
      <w:pPr>
        <w:pStyle w:val="berschrift3"/>
        <w:rPr>
          <w:lang w:val="de-AT"/>
        </w:rPr>
      </w:pPr>
      <w:bookmarkStart w:id="67" w:name="_Ref477094209"/>
      <w:bookmarkStart w:id="68" w:name="_Ref477100042"/>
      <w:bookmarkStart w:id="69" w:name="_Ref477103221"/>
      <w:bookmarkStart w:id="70" w:name="_Ref477112317"/>
      <w:bookmarkStart w:id="71" w:name="_Ref477157839"/>
      <w:bookmarkStart w:id="72" w:name="_Ref477162117"/>
      <w:bookmarkStart w:id="73" w:name="_Ref477163090"/>
      <w:bookmarkStart w:id="74" w:name="_Ref477163767"/>
      <w:bookmarkStart w:id="75" w:name="_Ref477164222"/>
      <w:r w:rsidRPr="00405BBB">
        <w:rPr>
          <w:lang w:val="de-AT"/>
        </w:rPr>
        <w:t>Anforderungsspezifikation (gemäß EDV Handbuch)</w:t>
      </w:r>
      <w:bookmarkEnd w:id="67"/>
      <w:bookmarkEnd w:id="68"/>
      <w:bookmarkEnd w:id="69"/>
      <w:bookmarkEnd w:id="70"/>
      <w:bookmarkEnd w:id="71"/>
      <w:bookmarkEnd w:id="72"/>
      <w:bookmarkEnd w:id="73"/>
      <w:bookmarkEnd w:id="74"/>
      <w:bookmarkEnd w:id="75"/>
    </w:p>
    <w:p w:rsidR="00E944A1" w:rsidRDefault="00E944A1" w:rsidP="008261A5">
      <w:pPr>
        <w:pStyle w:val="berschrift4"/>
      </w:pPr>
      <w:r w:rsidRPr="00405BBB">
        <w:t>Zweck und Nutzen des Themas/Artefakts/der Aktivität</w:t>
      </w:r>
    </w:p>
    <w:p w:rsidR="00B06B5C" w:rsidRPr="00B06B5C" w:rsidRDefault="006E087B" w:rsidP="00B06B5C">
      <w:r>
        <w:t>Mit dem Artefakt</w:t>
      </w:r>
      <w:r w:rsidR="00B06B5C">
        <w:t xml:space="preserve"> Anforderungsspezifikation wird der Scope des Vorhabens festgelegt</w:t>
      </w:r>
      <w:r>
        <w:t>,</w:t>
      </w:r>
      <w:r w:rsidR="00B06B5C">
        <w:t xml:space="preserve"> und es werden die inhaltlichen Anforderungen (funktional und nicht funktional) festgelegt. Die Anforderungsspezifikation ist Vertragsbestandteil und damit ein bindendes Artefakt. Es wird für die Abnahme seitens des Kunden herangezogen.</w:t>
      </w:r>
    </w:p>
    <w:p w:rsidR="00E944A1" w:rsidRDefault="00E944A1" w:rsidP="00E944A1">
      <w:pPr>
        <w:pStyle w:val="berschrift4"/>
      </w:pPr>
      <w:r>
        <w:lastRenderedPageBreak/>
        <w:t>Beschreibung des Themas/Artefakts/der Aktivität</w:t>
      </w:r>
    </w:p>
    <w:p w:rsidR="002853BC" w:rsidRPr="00B06B5C" w:rsidRDefault="00B06B5C" w:rsidP="00B06B5C">
      <w:r>
        <w:t>Die Anforderungsspezifikation gibt es sowohl in „klassischen“ Vorgehensmodellen (</w:t>
      </w:r>
      <w:r w:rsidR="0022540F">
        <w:t>z. B.</w:t>
      </w:r>
      <w:r>
        <w:t xml:space="preserve"> V-Modell) als auch in agilen Vorgehensmodellen. In jedem Fall müssen im Vorfeld einer Entwicklung eines Produkts die Ziele, die Abgrenzung und die groben Inhalte festgelegt werden. In der Anforderungsspezifikation, die auch iterativ entstehen kann, müssen alle Anforderungen festgelegt sein, welche am Ende in der Abnahme überprüft werden. Ob es sich um ein einzelnes Artefakt oder eine Gruppe von Artefakten handelt, wird hier nicht festgelegt.</w:t>
      </w:r>
    </w:p>
    <w:p w:rsidR="00E944A1" w:rsidRPr="00405BBB" w:rsidRDefault="00E944A1" w:rsidP="00E944A1">
      <w:pPr>
        <w:pStyle w:val="berschrift4"/>
      </w:pPr>
      <w:r w:rsidRPr="00405BBB">
        <w:rPr>
          <w:lang w:val="de-AT"/>
        </w:rPr>
        <w:t>Beschreibung</w:t>
      </w:r>
      <w:r w:rsidRPr="00405BBB">
        <w:t xml:space="preserve"> des Q-Kriteriums</w:t>
      </w:r>
    </w:p>
    <w:p w:rsidR="00E944A1" w:rsidRDefault="00E944A1" w:rsidP="00BD2433">
      <w:pPr>
        <w:pStyle w:val="Listenabsatz"/>
        <w:numPr>
          <w:ilvl w:val="0"/>
          <w:numId w:val="35"/>
        </w:numPr>
        <w:spacing w:line="276" w:lineRule="auto"/>
        <w:ind w:left="714" w:hanging="357"/>
        <w:rPr>
          <w:rFonts w:ascii="Arial" w:hAnsi="Arial" w:cs="Arial"/>
        </w:rPr>
      </w:pPr>
      <w:r w:rsidRPr="00405BBB">
        <w:rPr>
          <w:rFonts w:ascii="Arial" w:hAnsi="Arial" w:cs="Arial"/>
        </w:rPr>
        <w:t>Existenz</w:t>
      </w:r>
    </w:p>
    <w:p w:rsidR="00E944A1" w:rsidRPr="00405BBB" w:rsidRDefault="00E944A1" w:rsidP="00BD2433">
      <w:pPr>
        <w:pStyle w:val="Listenabsatz"/>
        <w:numPr>
          <w:ilvl w:val="0"/>
          <w:numId w:val="35"/>
        </w:numPr>
        <w:spacing w:line="276" w:lineRule="auto"/>
        <w:ind w:left="714" w:hanging="357"/>
        <w:rPr>
          <w:rFonts w:ascii="Arial" w:hAnsi="Arial" w:cs="Arial"/>
        </w:rPr>
      </w:pPr>
      <w:r>
        <w:rPr>
          <w:rFonts w:ascii="Arial" w:hAnsi="Arial" w:cs="Arial"/>
        </w:rPr>
        <w:t>Existenz Mindestinhalt</w:t>
      </w:r>
    </w:p>
    <w:p w:rsidR="00E944A1" w:rsidRPr="00405BBB" w:rsidRDefault="00E944A1" w:rsidP="00BD2433">
      <w:pPr>
        <w:pStyle w:val="Listenabsatz"/>
        <w:numPr>
          <w:ilvl w:val="0"/>
          <w:numId w:val="35"/>
        </w:numPr>
        <w:spacing w:line="276" w:lineRule="auto"/>
        <w:ind w:left="714" w:hanging="357"/>
        <w:rPr>
          <w:rFonts w:ascii="Arial" w:hAnsi="Arial" w:cs="Arial"/>
        </w:rPr>
      </w:pPr>
      <w:r w:rsidRPr="00405BBB">
        <w:rPr>
          <w:rFonts w:ascii="Arial" w:hAnsi="Arial" w:cs="Arial"/>
        </w:rPr>
        <w:t>Inhaltliche Korrektheit</w:t>
      </w:r>
    </w:p>
    <w:p w:rsidR="00E944A1" w:rsidRPr="00405BBB" w:rsidRDefault="00E944A1" w:rsidP="00BD2433">
      <w:pPr>
        <w:pStyle w:val="Listenabsatz"/>
        <w:numPr>
          <w:ilvl w:val="0"/>
          <w:numId w:val="35"/>
        </w:numPr>
        <w:spacing w:line="276" w:lineRule="auto"/>
        <w:ind w:left="714" w:hanging="357"/>
        <w:rPr>
          <w:rFonts w:ascii="Arial" w:hAnsi="Arial" w:cs="Arial"/>
        </w:rPr>
      </w:pPr>
      <w:r w:rsidRPr="00405BBB">
        <w:rPr>
          <w:rFonts w:ascii="Arial" w:hAnsi="Arial" w:cs="Arial"/>
        </w:rPr>
        <w:t>Vollständigkeit</w:t>
      </w:r>
    </w:p>
    <w:p w:rsidR="00E944A1" w:rsidRPr="00405BBB" w:rsidRDefault="00E944A1" w:rsidP="00E944A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E944A1" w:rsidRPr="00405BBB" w:rsidRDefault="00E944A1" w:rsidP="003979C7">
            <w:pPr>
              <w:pStyle w:val="Listennummer"/>
              <w:numPr>
                <w:ilvl w:val="0"/>
                <w:numId w:val="0"/>
              </w:numPr>
              <w:spacing w:after="0"/>
              <w:jc w:val="center"/>
              <w:rPr>
                <w:rFonts w:cs="Arial"/>
                <w:lang w:val="de-AT"/>
              </w:rPr>
            </w:pPr>
            <w:r w:rsidRPr="00405BBB">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E944A1" w:rsidRPr="00405BBB" w:rsidRDefault="00E944A1" w:rsidP="003979C7">
            <w:pPr>
              <w:pStyle w:val="Listennummer"/>
              <w:numPr>
                <w:ilvl w:val="0"/>
                <w:numId w:val="0"/>
              </w:numPr>
              <w:spacing w:after="0"/>
              <w:jc w:val="center"/>
              <w:rPr>
                <w:rFonts w:cs="Arial"/>
                <w:lang w:val="de-AT"/>
              </w:rPr>
            </w:pPr>
            <w:r>
              <w:rPr>
                <w:rFonts w:cs="Arial"/>
                <w:lang w:val="de-AT"/>
              </w:rPr>
              <w:t>x</w:t>
            </w:r>
          </w:p>
        </w:tc>
      </w:tr>
    </w:tbl>
    <w:p w:rsidR="00E944A1" w:rsidRDefault="00E944A1" w:rsidP="00E944A1">
      <w:pPr>
        <w:pStyle w:val="berschrift4"/>
      </w:pPr>
      <w:r w:rsidRPr="00405BBB">
        <w:t>Arten der Überprüfung des Q-Kriteriums</w:t>
      </w:r>
    </w:p>
    <w:p w:rsidR="00B06B5C" w:rsidRDefault="00B06B5C"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B06B5C" w:rsidRDefault="00B06B5C"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B06B5C" w:rsidRPr="00405BBB" w:rsidRDefault="00B06B5C"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B06B5C" w:rsidRPr="00B06B5C" w:rsidRDefault="00B06B5C"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rsidR="00E944A1" w:rsidRDefault="00E944A1" w:rsidP="00E944A1">
      <w:pPr>
        <w:pStyle w:val="berschrift4"/>
      </w:pPr>
      <w:r w:rsidRPr="00405BBB">
        <w:t>Bedingungen, wann das Q-Kriterium erfüllt ist</w:t>
      </w:r>
    </w:p>
    <w:p w:rsidR="00B06B5C" w:rsidRPr="00405BBB" w:rsidRDefault="00B06B5C" w:rsidP="00B06B5C">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w:t>
      </w:r>
      <w:r w:rsidR="002A484A">
        <w:rPr>
          <w:rFonts w:cs="Arial"/>
        </w:rPr>
        <w:t>aren Form, die von Kunde und ITSV GmbH formal akzeptiert wurde</w:t>
      </w:r>
      <w:r>
        <w:rPr>
          <w:rFonts w:cs="Arial"/>
        </w:rPr>
        <w:t>;</w:t>
      </w:r>
      <w:r w:rsidRPr="00405BBB">
        <w:rPr>
          <w:rFonts w:cs="Arial"/>
        </w:rPr>
        <w:t xml:space="preserve"> kann automatisiert werden</w:t>
      </w:r>
    </w:p>
    <w:p w:rsidR="00B06B5C" w:rsidRPr="00405BBB" w:rsidRDefault="00B06B5C" w:rsidP="00B06B5C">
      <w:pPr>
        <w:ind w:left="2552" w:hanging="2552"/>
        <w:rPr>
          <w:rFonts w:cs="Arial"/>
        </w:rPr>
      </w:pPr>
      <w:r w:rsidRPr="00405BBB">
        <w:rPr>
          <w:rFonts w:cs="Arial"/>
        </w:rPr>
        <w:t>Existenz Mindestinhalt:</w:t>
      </w:r>
      <w:r w:rsidRPr="00405BBB">
        <w:rPr>
          <w:rFonts w:cs="Arial"/>
        </w:rPr>
        <w:tab/>
        <w:t>Review der ausgefüllten Struktur gemäß Vorlage (</w:t>
      </w:r>
      <w:r w:rsidR="002A484A" w:rsidRPr="002A484A">
        <w:rPr>
          <w:rFonts w:cs="Arial"/>
          <w:highlight w:val="yellow"/>
        </w:rPr>
        <w:t>TBD</w:t>
      </w:r>
      <w:r w:rsidR="002A484A">
        <w:rPr>
          <w:rFonts w:cs="Arial"/>
        </w:rPr>
        <w:t>)</w:t>
      </w:r>
    </w:p>
    <w:p w:rsidR="002A484A" w:rsidRDefault="00B06B5C" w:rsidP="00B06B5C">
      <w:pPr>
        <w:ind w:left="2552" w:hanging="2552"/>
        <w:rPr>
          <w:rFonts w:cs="Arial"/>
        </w:rPr>
      </w:pPr>
      <w:r w:rsidRPr="00405BBB">
        <w:rPr>
          <w:rFonts w:cs="Arial"/>
        </w:rPr>
        <w:t>Inhaltliche Korrektheit:</w:t>
      </w:r>
      <w:r w:rsidRPr="00405BBB">
        <w:rPr>
          <w:rFonts w:cs="Arial"/>
        </w:rPr>
        <w:tab/>
        <w:t xml:space="preserve">Review mit den </w:t>
      </w:r>
      <w:r w:rsidR="002B7AF6">
        <w:rPr>
          <w:rFonts w:cs="Arial"/>
        </w:rPr>
        <w:t xml:space="preserve">definierten </w:t>
      </w:r>
      <w:r w:rsidRPr="00405BBB">
        <w:rPr>
          <w:rFonts w:cs="Arial"/>
        </w:rPr>
        <w:t xml:space="preserve">Kriterien (siehe </w:t>
      </w:r>
      <w:r w:rsidR="002A484A">
        <w:rPr>
          <w:rFonts w:cs="Arial"/>
        </w:rPr>
        <w:fldChar w:fldCharType="begin"/>
      </w:r>
      <w:r w:rsidR="002A484A">
        <w:rPr>
          <w:rFonts w:cs="Arial"/>
        </w:rPr>
        <w:instrText xml:space="preserve"> REF _Ref480211822 \r \h </w:instrText>
      </w:r>
      <w:r w:rsidR="002A484A">
        <w:rPr>
          <w:rFonts w:cs="Arial"/>
        </w:rPr>
      </w:r>
      <w:r w:rsidR="002A484A">
        <w:rPr>
          <w:rFonts w:cs="Arial"/>
        </w:rPr>
        <w:fldChar w:fldCharType="separate"/>
      </w:r>
      <w:r w:rsidR="00A137A6">
        <w:rPr>
          <w:rFonts w:cs="Arial"/>
        </w:rPr>
        <w:t>5.4</w:t>
      </w:r>
      <w:r w:rsidR="002A484A">
        <w:rPr>
          <w:rFonts w:cs="Arial"/>
        </w:rPr>
        <w:fldChar w:fldCharType="end"/>
      </w:r>
      <w:r w:rsidR="002A484A">
        <w:rPr>
          <w:rFonts w:cs="Arial"/>
        </w:rPr>
        <w:t>)</w:t>
      </w:r>
    </w:p>
    <w:p w:rsidR="002A484A" w:rsidRDefault="002A484A" w:rsidP="00B06B5C">
      <w:pPr>
        <w:ind w:left="2552" w:hanging="2552"/>
        <w:rPr>
          <w:rFonts w:cs="Arial"/>
        </w:rPr>
      </w:pPr>
      <w:r>
        <w:rPr>
          <w:rFonts w:cs="Arial"/>
        </w:rPr>
        <w:t>Vollständigkeit:</w:t>
      </w:r>
      <w:r>
        <w:rPr>
          <w:rFonts w:cs="Arial"/>
        </w:rPr>
        <w:tab/>
      </w:r>
      <w:r w:rsidRPr="00405BBB">
        <w:rPr>
          <w:rFonts w:cs="Arial"/>
        </w:rPr>
        <w:t xml:space="preserve">Review mit den </w:t>
      </w:r>
      <w:r w:rsidR="002B7AF6">
        <w:rPr>
          <w:rFonts w:cs="Arial"/>
        </w:rPr>
        <w:t xml:space="preserve">definierten </w:t>
      </w:r>
      <w:r w:rsidRPr="00405BBB">
        <w:rPr>
          <w:rFonts w:cs="Arial"/>
        </w:rPr>
        <w:t xml:space="preserve">Kriterien (siehe </w:t>
      </w:r>
      <w:r>
        <w:rPr>
          <w:rFonts w:cs="Arial"/>
        </w:rPr>
        <w:fldChar w:fldCharType="begin"/>
      </w:r>
      <w:r>
        <w:rPr>
          <w:rFonts w:cs="Arial"/>
        </w:rPr>
        <w:instrText xml:space="preserve"> REF _Ref480211839 \r \h </w:instrText>
      </w:r>
      <w:r>
        <w:rPr>
          <w:rFonts w:cs="Arial"/>
        </w:rPr>
      </w:r>
      <w:r>
        <w:rPr>
          <w:rFonts w:cs="Arial"/>
        </w:rPr>
        <w:fldChar w:fldCharType="separate"/>
      </w:r>
      <w:r w:rsidR="00A137A6">
        <w:rPr>
          <w:rFonts w:cs="Arial"/>
        </w:rPr>
        <w:t>5.5</w:t>
      </w:r>
      <w:r>
        <w:rPr>
          <w:rFonts w:cs="Arial"/>
        </w:rPr>
        <w:fldChar w:fldCharType="end"/>
      </w:r>
      <w:r>
        <w:rPr>
          <w:rFonts w:cs="Arial"/>
        </w:rPr>
        <w:t>)</w:t>
      </w:r>
    </w:p>
    <w:p w:rsidR="00B06B5C" w:rsidRPr="00405BBB" w:rsidRDefault="00B06B5C" w:rsidP="00B06B5C">
      <w:pPr>
        <w:ind w:left="2552" w:hanging="2552"/>
        <w:rPr>
          <w:rFonts w:cs="Arial"/>
        </w:rPr>
      </w:pPr>
      <w:r>
        <w:rPr>
          <w:rFonts w:cs="Arial"/>
          <w:i/>
        </w:rPr>
        <w:t>Tailoring</w:t>
      </w:r>
      <w:r>
        <w:rPr>
          <w:rFonts w:cs="Arial"/>
        </w:rPr>
        <w:t>:</w:t>
      </w:r>
      <w:r>
        <w:rPr>
          <w:rFonts w:cs="Arial"/>
        </w:rPr>
        <w:tab/>
      </w:r>
      <w:r w:rsidR="00682277">
        <w:rPr>
          <w:rFonts w:cs="Arial"/>
        </w:rPr>
        <w:t>Tailoring der Mindestinhalte (Reduktion) muss dokumentiert begründet werden und vom Produktverantwortlichen und dem zentralen Qualitäts</w:t>
      </w:r>
      <w:r w:rsidR="00682277">
        <w:rPr>
          <w:rFonts w:cs="Arial"/>
        </w:rPr>
        <w:softHyphen/>
        <w:t>management genehmigt werden.</w:t>
      </w:r>
    </w:p>
    <w:p w:rsidR="00E944A1" w:rsidRDefault="00E944A1" w:rsidP="00E944A1">
      <w:pPr>
        <w:pStyle w:val="berschrift4"/>
      </w:pPr>
      <w:r w:rsidRPr="00405BBB">
        <w:lastRenderedPageBreak/>
        <w:t xml:space="preserve">Guidance </w:t>
      </w:r>
    </w:p>
    <w:p w:rsidR="00A16875" w:rsidRDefault="00682277" w:rsidP="00A16875">
      <w:r>
        <w:t>Das Artefakt</w:t>
      </w:r>
      <w:r w:rsidR="00A16875">
        <w:t xml:space="preserve"> Anforderungsspezifikation ist die zentrale Tätigkeit für ein Entwicklungsvorhaben. An dieser Stelle werden die Anforderungen und Erwartungen des Kunden erfasst und für die Umsetzung aufbereitet. Ungenaue und unvollständige Anforderungen führen in vielen Fällen zu Nachfragen im Laufe der Entwicklung oder zu Diskrepanzen zwischen Kunden und ITSV GmbH bei der Abnahme. Daher ist ein gemeinsames Verständnis der Anforderungen für den Erfolg des Vorhabens essentiell. Es gibt Fälle, in denen der Kunde nicht bereit oder nicht in der Lage ist, die Anforderungen zu spezifizieren. In diesen Fällen ist eine gemeinsame Erarbeitung der Anforderungen ggf. auch unter der Leitung der ITSV GmbH erforderlich.</w:t>
      </w:r>
    </w:p>
    <w:p w:rsidR="00AE0B57" w:rsidRDefault="007B576A" w:rsidP="00A16875">
      <w:r>
        <w:t xml:space="preserve">Manchmal sind auch übergreifende Anforderungen, </w:t>
      </w:r>
      <w:r w:rsidR="0022540F">
        <w:t>z. B.</w:t>
      </w:r>
      <w:r>
        <w:t xml:space="preserve"> an den Entwicklungsprozess, an die Struktur von Software, in Richtlinien enthalten.</w:t>
      </w:r>
    </w:p>
    <w:p w:rsidR="00682277" w:rsidRPr="00A16875" w:rsidRDefault="00682277" w:rsidP="00A16875">
      <w:r w:rsidRPr="00682277">
        <w:rPr>
          <w:i/>
        </w:rPr>
        <w:t>Hinweis</w:t>
      </w:r>
      <w:r>
        <w:t xml:space="preserve">: Häufig wird der Ausdruck „Anforderungsspezifikation“ für die Tätigkeit „Anforderungen spezifizieren“ verwendet. Diese Bedeutung ist in diesem Dokument an </w:t>
      </w:r>
      <w:r w:rsidRPr="00682277">
        <w:rPr>
          <w:i/>
        </w:rPr>
        <w:t>keiner</w:t>
      </w:r>
      <w:r>
        <w:t xml:space="preserve"> Stelle gemeint.</w:t>
      </w:r>
    </w:p>
    <w:p w:rsidR="00E944A1" w:rsidRDefault="00E944A1" w:rsidP="00E944A1">
      <w:pPr>
        <w:pStyle w:val="berschrift4"/>
        <w:rPr>
          <w:lang w:val="de-AT"/>
        </w:rPr>
      </w:pPr>
      <w:r>
        <w:rPr>
          <w:lang w:val="de-AT"/>
        </w:rPr>
        <w:t>Abhängigkeiten</w:t>
      </w:r>
    </w:p>
    <w:p w:rsidR="00AE0B57" w:rsidRDefault="00AE0B57" w:rsidP="00BD2433">
      <w:pPr>
        <w:pStyle w:val="Listenabsatz"/>
        <w:numPr>
          <w:ilvl w:val="0"/>
          <w:numId w:val="14"/>
        </w:numPr>
        <w:spacing w:line="276" w:lineRule="auto"/>
        <w:ind w:left="714" w:hanging="357"/>
        <w:rPr>
          <w:rFonts w:ascii="Arial" w:hAnsi="Arial" w:cs="Arial"/>
        </w:rPr>
      </w:pPr>
      <w:r>
        <w:rPr>
          <w:rFonts w:ascii="Arial" w:hAnsi="Arial" w:cs="Arial"/>
        </w:rPr>
        <w:t xml:space="preserve">Fachliches Objektmodell (siehe </w:t>
      </w:r>
      <w:r>
        <w:rPr>
          <w:rFonts w:ascii="Arial" w:hAnsi="Arial" w:cs="Arial"/>
        </w:rPr>
        <w:fldChar w:fldCharType="begin"/>
      </w:r>
      <w:r>
        <w:rPr>
          <w:rFonts w:ascii="Arial" w:hAnsi="Arial" w:cs="Arial"/>
        </w:rPr>
        <w:instrText xml:space="preserve"> REF _Ref482548043 \r \h </w:instrText>
      </w:r>
      <w:r>
        <w:rPr>
          <w:rFonts w:ascii="Arial" w:hAnsi="Arial" w:cs="Arial"/>
        </w:rPr>
      </w:r>
      <w:r>
        <w:rPr>
          <w:rFonts w:ascii="Arial" w:hAnsi="Arial" w:cs="Arial"/>
        </w:rPr>
        <w:fldChar w:fldCharType="separate"/>
      </w:r>
      <w:r w:rsidR="00A137A6">
        <w:rPr>
          <w:rFonts w:ascii="Arial" w:hAnsi="Arial" w:cs="Arial"/>
        </w:rPr>
        <w:t>3.1.9</w:t>
      </w:r>
      <w:r>
        <w:rPr>
          <w:rFonts w:ascii="Arial" w:hAnsi="Arial" w:cs="Arial"/>
        </w:rPr>
        <w:fldChar w:fldCharType="end"/>
      </w:r>
      <w:r>
        <w:rPr>
          <w:rFonts w:ascii="Arial" w:hAnsi="Arial" w:cs="Arial"/>
        </w:rPr>
        <w:t>)</w:t>
      </w:r>
    </w:p>
    <w:p w:rsidR="00B06B5C" w:rsidRPr="00AE0B57" w:rsidRDefault="00B06B5C" w:rsidP="00BD2433">
      <w:pPr>
        <w:pStyle w:val="Listenabsatz"/>
        <w:numPr>
          <w:ilvl w:val="0"/>
          <w:numId w:val="14"/>
        </w:numPr>
        <w:spacing w:line="276" w:lineRule="auto"/>
        <w:ind w:left="714" w:hanging="357"/>
        <w:rPr>
          <w:rFonts w:ascii="Arial" w:hAnsi="Arial" w:cs="Arial"/>
        </w:rPr>
      </w:pPr>
      <w:r w:rsidRPr="00AE0B57">
        <w:rPr>
          <w:rFonts w:ascii="Arial" w:hAnsi="Arial" w:cs="Arial"/>
        </w:rPr>
        <w:t>EPIC/User Stories</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_Ref482547874 \r \h </w:instrText>
      </w:r>
      <w:r w:rsidR="00AE0B57">
        <w:rPr>
          <w:rFonts w:ascii="Arial" w:hAnsi="Arial" w:cs="Arial"/>
        </w:rPr>
      </w:r>
      <w:r w:rsidR="00AE0B57">
        <w:rPr>
          <w:rFonts w:ascii="Arial" w:hAnsi="Arial" w:cs="Arial"/>
        </w:rPr>
        <w:fldChar w:fldCharType="separate"/>
      </w:r>
      <w:r w:rsidR="00A137A6">
        <w:rPr>
          <w:rFonts w:ascii="Arial" w:hAnsi="Arial" w:cs="Arial"/>
        </w:rPr>
        <w:t>3.2.2</w:t>
      </w:r>
      <w:r w:rsidR="00AE0B57">
        <w:rPr>
          <w:rFonts w:ascii="Arial" w:hAnsi="Arial" w:cs="Arial"/>
        </w:rPr>
        <w:fldChar w:fldCharType="end"/>
      </w:r>
      <w:r w:rsidR="00AE0B57">
        <w:rPr>
          <w:rFonts w:ascii="Arial" w:hAnsi="Arial" w:cs="Arial"/>
        </w:rPr>
        <w:t>)</w:t>
      </w:r>
    </w:p>
    <w:p w:rsidR="00B06B5C" w:rsidRPr="00AE0B57" w:rsidRDefault="00B06B5C" w:rsidP="00BD2433">
      <w:pPr>
        <w:pStyle w:val="Listenabsatz"/>
        <w:numPr>
          <w:ilvl w:val="0"/>
          <w:numId w:val="14"/>
        </w:numPr>
        <w:spacing w:line="276" w:lineRule="auto"/>
        <w:ind w:left="714" w:hanging="357"/>
        <w:rPr>
          <w:rFonts w:ascii="Arial" w:hAnsi="Arial" w:cs="Arial"/>
        </w:rPr>
      </w:pPr>
      <w:r w:rsidRPr="00AE0B57">
        <w:rPr>
          <w:rFonts w:ascii="Arial" w:hAnsi="Arial" w:cs="Arial"/>
        </w:rPr>
        <w:t>Testrahmenplan</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_Ref477109643 \r \h </w:instrText>
      </w:r>
      <w:r w:rsidR="00AE0B57">
        <w:rPr>
          <w:rFonts w:ascii="Arial" w:hAnsi="Arial" w:cs="Arial"/>
        </w:rPr>
      </w:r>
      <w:r w:rsidR="00AE0B57">
        <w:rPr>
          <w:rFonts w:ascii="Arial" w:hAnsi="Arial" w:cs="Arial"/>
        </w:rPr>
        <w:fldChar w:fldCharType="separate"/>
      </w:r>
      <w:r w:rsidR="00A137A6">
        <w:rPr>
          <w:rFonts w:ascii="Arial" w:hAnsi="Arial" w:cs="Arial"/>
        </w:rPr>
        <w:t>3.4.1</w:t>
      </w:r>
      <w:r w:rsidR="00AE0B57">
        <w:rPr>
          <w:rFonts w:ascii="Arial" w:hAnsi="Arial" w:cs="Arial"/>
        </w:rPr>
        <w:fldChar w:fldCharType="end"/>
      </w:r>
      <w:r w:rsidR="00AE0B57">
        <w:rPr>
          <w:rFonts w:ascii="Arial" w:hAnsi="Arial" w:cs="Arial"/>
        </w:rPr>
        <w:t>)</w:t>
      </w:r>
    </w:p>
    <w:p w:rsidR="00B06B5C" w:rsidRPr="00AE0B57" w:rsidRDefault="00AE0B57" w:rsidP="00BD2433">
      <w:pPr>
        <w:pStyle w:val="Listenabsatz"/>
        <w:numPr>
          <w:ilvl w:val="0"/>
          <w:numId w:val="14"/>
        </w:numPr>
        <w:spacing w:line="276" w:lineRule="auto"/>
        <w:ind w:left="714" w:hanging="357"/>
        <w:rPr>
          <w:rFonts w:ascii="Arial" w:hAnsi="Arial" w:cs="Arial"/>
        </w:rPr>
      </w:pPr>
      <w:r>
        <w:rPr>
          <w:rFonts w:ascii="Arial" w:hAnsi="Arial" w:cs="Arial"/>
        </w:rPr>
        <w:t xml:space="preserve">Systemarchitekturkonzept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7B576A" w:rsidRPr="00AE0B57" w:rsidRDefault="007B576A" w:rsidP="00BD2433">
      <w:pPr>
        <w:pStyle w:val="Listenabsatz"/>
        <w:numPr>
          <w:ilvl w:val="0"/>
          <w:numId w:val="14"/>
        </w:numPr>
        <w:spacing w:line="276" w:lineRule="auto"/>
        <w:ind w:left="714" w:hanging="357"/>
        <w:rPr>
          <w:rFonts w:ascii="Arial" w:hAnsi="Arial" w:cs="Arial"/>
        </w:rPr>
      </w:pPr>
      <w:r w:rsidRPr="00AE0B57">
        <w:rPr>
          <w:rFonts w:ascii="Arial" w:hAnsi="Arial" w:cs="Arial"/>
        </w:rPr>
        <w:t>Richtlinien für die Software-Entwicklung</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_Ref482546688 \r \h </w:instrText>
      </w:r>
      <w:r w:rsidR="00AE0B57">
        <w:rPr>
          <w:rFonts w:ascii="Arial" w:hAnsi="Arial" w:cs="Arial"/>
        </w:rPr>
      </w:r>
      <w:r w:rsidR="00AE0B57">
        <w:rPr>
          <w:rFonts w:ascii="Arial" w:hAnsi="Arial" w:cs="Arial"/>
        </w:rPr>
        <w:fldChar w:fldCharType="separate"/>
      </w:r>
      <w:r w:rsidR="00A137A6">
        <w:rPr>
          <w:rFonts w:ascii="Arial" w:hAnsi="Arial" w:cs="Arial"/>
        </w:rPr>
        <w:t>3.1.7</w:t>
      </w:r>
      <w:r w:rsidR="00AE0B57">
        <w:rPr>
          <w:rFonts w:ascii="Arial" w:hAnsi="Arial" w:cs="Arial"/>
        </w:rPr>
        <w:fldChar w:fldCharType="end"/>
      </w:r>
      <w:r w:rsidR="00AE0B57">
        <w:rPr>
          <w:rFonts w:ascii="Arial" w:hAnsi="Arial" w:cs="Arial"/>
        </w:rPr>
        <w:t>)</w:t>
      </w:r>
    </w:p>
    <w:p w:rsidR="00E944A1" w:rsidRPr="00405BBB" w:rsidRDefault="00E944A1" w:rsidP="00E944A1">
      <w:pPr>
        <w:pStyle w:val="berschrift3"/>
        <w:rPr>
          <w:lang w:val="de-AT"/>
        </w:rPr>
      </w:pPr>
      <w:bookmarkStart w:id="76" w:name="_Ref482547874"/>
      <w:r w:rsidRPr="00405BBB">
        <w:rPr>
          <w:lang w:val="de-AT"/>
        </w:rPr>
        <w:t>EPIC/User Stories</w:t>
      </w:r>
      <w:bookmarkEnd w:id="76"/>
    </w:p>
    <w:p w:rsidR="00E944A1" w:rsidRDefault="00E944A1" w:rsidP="00E944A1">
      <w:pPr>
        <w:pStyle w:val="berschrift4"/>
      </w:pPr>
      <w:r w:rsidRPr="00405BBB">
        <w:t>Zweck und Nutzen des Themas/Artefakts/der Aktivität</w:t>
      </w:r>
    </w:p>
    <w:p w:rsidR="00747D9B" w:rsidRPr="00747D9B" w:rsidRDefault="00747D9B" w:rsidP="00747D9B">
      <w:r>
        <w:t>EPIC/User Stories sind ein Teilthema der Anforderungsspezifikation. Mit ihnen werden die funktionalen Anforderungen an ein Produkt definiert und insbesondere detailliert. Werden EPIC/User Stories formal sinnvoll (</w:t>
      </w:r>
      <w:r w:rsidR="0022540F">
        <w:t>z. B.</w:t>
      </w:r>
      <w:r>
        <w:t xml:space="preserve"> Satzschablonen, vollständig) erstellt, können sie ebenfalls als logische Testfälle verwendet werden. Dann ist lediglich die Definition der Testdaten und des erwarteten Ergebnisses für konkrete Testfälle erforderlich.</w:t>
      </w:r>
    </w:p>
    <w:p w:rsidR="00E944A1" w:rsidRDefault="00E944A1" w:rsidP="00E944A1">
      <w:pPr>
        <w:pStyle w:val="berschrift4"/>
      </w:pPr>
      <w:r>
        <w:t>Beschreibung des Themas/Artefakts/der Aktivität</w:t>
      </w:r>
    </w:p>
    <w:p w:rsidR="00E944A1" w:rsidRDefault="00E944A1" w:rsidP="00E944A1">
      <w:r>
        <w:t xml:space="preserve">Diese Artefakte definieren die funktionalen Anforderungen an eine Applikation. Sie sind eine Detaillierung der Anforderungsspezifikation (siehe </w:t>
      </w:r>
      <w:r>
        <w:fldChar w:fldCharType="begin"/>
      </w:r>
      <w:r>
        <w:instrText xml:space="preserve"> REF _Ref477163767 \r \h </w:instrText>
      </w:r>
      <w:r>
        <w:fldChar w:fldCharType="separate"/>
      </w:r>
      <w:r w:rsidR="00A137A6">
        <w:t>3.2.1</w:t>
      </w:r>
      <w:r>
        <w:fldChar w:fldCharType="end"/>
      </w:r>
      <w:r w:rsidR="007640DC">
        <w:t>) und des</w:t>
      </w:r>
      <w:r>
        <w:t xml:space="preserve"> </w:t>
      </w:r>
      <w:r w:rsidR="007640DC" w:rsidRPr="007640DC">
        <w:t>Umsetzungskonzept</w:t>
      </w:r>
      <w:r w:rsidR="007640DC">
        <w:t xml:space="preserve">s </w:t>
      </w:r>
      <w:r>
        <w:t>(siehe</w:t>
      </w:r>
      <w:r w:rsidR="007640DC">
        <w:t xml:space="preserve"> </w:t>
      </w:r>
      <w:r w:rsidR="007640DC">
        <w:fldChar w:fldCharType="begin"/>
      </w:r>
      <w:r w:rsidR="007640DC">
        <w:instrText xml:space="preserve"> REF _Ref482548846 \r \h </w:instrText>
      </w:r>
      <w:r w:rsidR="007640DC">
        <w:fldChar w:fldCharType="separate"/>
      </w:r>
      <w:r w:rsidR="00A137A6">
        <w:t>3.2.4</w:t>
      </w:r>
      <w:r w:rsidR="007640DC">
        <w:fldChar w:fldCharType="end"/>
      </w:r>
      <w:r>
        <w:t xml:space="preserve">). </w:t>
      </w:r>
    </w:p>
    <w:p w:rsidR="00E944A1" w:rsidRPr="00C412D7" w:rsidRDefault="00E944A1" w:rsidP="00E944A1">
      <w:pPr>
        <w:rPr>
          <w:rFonts w:cs="Arial"/>
        </w:rPr>
      </w:pPr>
      <w:r w:rsidRPr="00C412D7">
        <w:rPr>
          <w:rFonts w:cs="Arial"/>
        </w:rPr>
        <w:t xml:space="preserve">Zielgruppen sind </w:t>
      </w:r>
    </w:p>
    <w:p w:rsidR="00E944A1" w:rsidRPr="00C412D7" w:rsidRDefault="00E944A1" w:rsidP="00BD2433">
      <w:pPr>
        <w:pStyle w:val="Listenabsatz"/>
        <w:numPr>
          <w:ilvl w:val="0"/>
          <w:numId w:val="14"/>
        </w:numPr>
        <w:spacing w:line="276" w:lineRule="auto"/>
        <w:ind w:left="714" w:hanging="357"/>
        <w:rPr>
          <w:rFonts w:ascii="Arial" w:hAnsi="Arial" w:cs="Arial"/>
        </w:rPr>
      </w:pPr>
      <w:r w:rsidRPr="00C412D7">
        <w:rPr>
          <w:rFonts w:ascii="Arial" w:hAnsi="Arial" w:cs="Arial"/>
        </w:rPr>
        <w:t>Product Owner</w:t>
      </w:r>
    </w:p>
    <w:p w:rsidR="00E944A1" w:rsidRPr="00C412D7" w:rsidRDefault="00E944A1" w:rsidP="00BD2433">
      <w:pPr>
        <w:pStyle w:val="Listenabsatz"/>
        <w:numPr>
          <w:ilvl w:val="0"/>
          <w:numId w:val="14"/>
        </w:numPr>
        <w:spacing w:line="276" w:lineRule="auto"/>
        <w:ind w:left="714" w:hanging="357"/>
        <w:rPr>
          <w:rFonts w:ascii="Arial" w:hAnsi="Arial" w:cs="Arial"/>
        </w:rPr>
      </w:pPr>
      <w:r w:rsidRPr="00C412D7">
        <w:rPr>
          <w:rFonts w:ascii="Arial" w:hAnsi="Arial" w:cs="Arial"/>
        </w:rPr>
        <w:t>Entwicklung</w:t>
      </w:r>
    </w:p>
    <w:p w:rsidR="00E944A1" w:rsidRDefault="00E944A1" w:rsidP="00BD2433">
      <w:pPr>
        <w:pStyle w:val="Listenabsatz"/>
        <w:numPr>
          <w:ilvl w:val="0"/>
          <w:numId w:val="14"/>
        </w:numPr>
        <w:spacing w:line="276" w:lineRule="auto"/>
        <w:ind w:left="714" w:hanging="357"/>
        <w:rPr>
          <w:rFonts w:ascii="Arial" w:hAnsi="Arial" w:cs="Arial"/>
        </w:rPr>
      </w:pPr>
      <w:r w:rsidRPr="00C412D7">
        <w:rPr>
          <w:rFonts w:ascii="Arial" w:hAnsi="Arial" w:cs="Arial"/>
        </w:rPr>
        <w:t>Testteam</w:t>
      </w:r>
    </w:p>
    <w:p w:rsidR="00E944A1" w:rsidRDefault="00E944A1" w:rsidP="00BD2433">
      <w:pPr>
        <w:pStyle w:val="Listenabsatz"/>
        <w:numPr>
          <w:ilvl w:val="0"/>
          <w:numId w:val="14"/>
        </w:numPr>
        <w:spacing w:line="276" w:lineRule="auto"/>
        <w:ind w:left="714" w:hanging="357"/>
        <w:rPr>
          <w:rFonts w:ascii="Arial" w:hAnsi="Arial" w:cs="Arial"/>
        </w:rPr>
      </w:pPr>
      <w:r>
        <w:rPr>
          <w:rFonts w:ascii="Arial" w:hAnsi="Arial" w:cs="Arial"/>
        </w:rPr>
        <w:t>Kunde</w:t>
      </w:r>
    </w:p>
    <w:p w:rsidR="00E944A1" w:rsidRDefault="00E944A1" w:rsidP="00E944A1">
      <w:pPr>
        <w:pStyle w:val="Listenabsatz"/>
        <w:rPr>
          <w:rFonts w:ascii="Arial" w:hAnsi="Arial" w:cs="Arial"/>
        </w:rPr>
      </w:pPr>
    </w:p>
    <w:p w:rsidR="00E944A1" w:rsidRPr="00C412D7" w:rsidRDefault="00E944A1" w:rsidP="00E944A1">
      <w:r>
        <w:rPr>
          <w:rFonts w:cs="Arial"/>
        </w:rPr>
        <w:t xml:space="preserve">Die Artefakte liegen üblicherweise in elektronische Form in einem Requirements Engineering Tool vor. Bei automatischer Generierung von Software können sie auch im entsprechenden Tool </w:t>
      </w:r>
      <w:r w:rsidR="00485C06">
        <w:rPr>
          <w:rFonts w:cs="Arial"/>
        </w:rPr>
        <w:t>z</w:t>
      </w:r>
      <w:r>
        <w:rPr>
          <w:rFonts w:cs="Arial"/>
        </w:rPr>
        <w:t>ur Verfügung stehen.</w:t>
      </w:r>
    </w:p>
    <w:p w:rsidR="00E944A1" w:rsidRPr="00405BBB" w:rsidRDefault="00E944A1" w:rsidP="00E944A1">
      <w:pPr>
        <w:pStyle w:val="berschrift4"/>
      </w:pPr>
      <w:r w:rsidRPr="00405BBB">
        <w:rPr>
          <w:lang w:val="de-AT"/>
        </w:rPr>
        <w:lastRenderedPageBreak/>
        <w:t>Beschreibung</w:t>
      </w:r>
      <w:r w:rsidRPr="00405BBB">
        <w:t xml:space="preserve"> des Q-Kriteriums</w:t>
      </w:r>
    </w:p>
    <w:p w:rsidR="00E944A1" w:rsidRPr="00405BBB" w:rsidRDefault="00E944A1" w:rsidP="00BD2433">
      <w:pPr>
        <w:pStyle w:val="Listenabsatz"/>
        <w:numPr>
          <w:ilvl w:val="0"/>
          <w:numId w:val="68"/>
        </w:numPr>
        <w:spacing w:line="276" w:lineRule="auto"/>
        <w:rPr>
          <w:rFonts w:ascii="Arial" w:hAnsi="Arial" w:cs="Arial"/>
        </w:rPr>
      </w:pPr>
      <w:r w:rsidRPr="00405BBB">
        <w:rPr>
          <w:rFonts w:ascii="Arial" w:hAnsi="Arial" w:cs="Arial"/>
        </w:rPr>
        <w:t>Existenz</w:t>
      </w:r>
    </w:p>
    <w:p w:rsidR="00E944A1" w:rsidRPr="00405BBB" w:rsidRDefault="00E944A1" w:rsidP="00BD2433">
      <w:pPr>
        <w:pStyle w:val="Listenabsatz"/>
        <w:numPr>
          <w:ilvl w:val="0"/>
          <w:numId w:val="68"/>
        </w:numPr>
        <w:spacing w:line="276" w:lineRule="auto"/>
        <w:ind w:left="714" w:hanging="357"/>
        <w:rPr>
          <w:rFonts w:ascii="Arial" w:hAnsi="Arial" w:cs="Arial"/>
        </w:rPr>
      </w:pPr>
      <w:r w:rsidRPr="00405BBB">
        <w:rPr>
          <w:rFonts w:ascii="Arial" w:hAnsi="Arial" w:cs="Arial"/>
        </w:rPr>
        <w:t>Inhaltliche Korrektheit</w:t>
      </w:r>
    </w:p>
    <w:p w:rsidR="00E944A1" w:rsidRPr="00405BBB" w:rsidRDefault="00E944A1" w:rsidP="00BD2433">
      <w:pPr>
        <w:pStyle w:val="Listenabsatz"/>
        <w:numPr>
          <w:ilvl w:val="0"/>
          <w:numId w:val="68"/>
        </w:numPr>
        <w:spacing w:line="276" w:lineRule="auto"/>
        <w:ind w:left="714" w:hanging="357"/>
        <w:rPr>
          <w:rFonts w:ascii="Arial" w:hAnsi="Arial" w:cs="Arial"/>
        </w:rPr>
      </w:pPr>
      <w:r w:rsidRPr="00405BBB">
        <w:rPr>
          <w:rFonts w:ascii="Arial" w:hAnsi="Arial" w:cs="Arial"/>
        </w:rPr>
        <w:t>Vollständigkeit</w:t>
      </w:r>
    </w:p>
    <w:p w:rsidR="00E944A1" w:rsidRPr="00405BBB" w:rsidRDefault="00E944A1" w:rsidP="00E944A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E944A1" w:rsidRPr="00405BBB" w:rsidRDefault="00E944A1" w:rsidP="003979C7">
            <w:pPr>
              <w:pStyle w:val="Listennummer"/>
              <w:numPr>
                <w:ilvl w:val="0"/>
                <w:numId w:val="0"/>
              </w:numPr>
              <w:spacing w:after="0"/>
              <w:jc w:val="center"/>
              <w:rPr>
                <w:rFonts w:cs="Arial"/>
                <w:lang w:val="de-AT"/>
              </w:rPr>
            </w:pPr>
            <w:r w:rsidRPr="00405BBB">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E944A1" w:rsidRPr="00405BBB" w:rsidRDefault="00E944A1" w:rsidP="003979C7">
            <w:pPr>
              <w:pStyle w:val="Listennummer"/>
              <w:numPr>
                <w:ilvl w:val="0"/>
                <w:numId w:val="0"/>
              </w:numPr>
              <w:spacing w:after="0"/>
              <w:jc w:val="center"/>
              <w:rPr>
                <w:rFonts w:cs="Arial"/>
                <w:lang w:val="de-AT"/>
              </w:rPr>
            </w:pPr>
            <w:r w:rsidRPr="00405BBB">
              <w:rPr>
                <w:rFonts w:cs="Arial"/>
                <w:lang w:val="de-AT"/>
              </w:rPr>
              <w:t>x</w:t>
            </w: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r w:rsidR="00E944A1" w:rsidRPr="00405BBB" w:rsidTr="003979C7">
        <w:tc>
          <w:tcPr>
            <w:tcW w:w="2470" w:type="dxa"/>
          </w:tcPr>
          <w:p w:rsidR="00E944A1" w:rsidRPr="00405BBB" w:rsidRDefault="00E944A1"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E944A1" w:rsidRPr="00405BBB" w:rsidRDefault="00E944A1" w:rsidP="003979C7">
            <w:pPr>
              <w:pStyle w:val="Listennummer"/>
              <w:numPr>
                <w:ilvl w:val="0"/>
                <w:numId w:val="0"/>
              </w:numPr>
              <w:spacing w:after="0"/>
              <w:jc w:val="center"/>
              <w:rPr>
                <w:rFonts w:cs="Arial"/>
                <w:lang w:val="de-AT"/>
              </w:rPr>
            </w:pPr>
          </w:p>
        </w:tc>
      </w:tr>
    </w:tbl>
    <w:p w:rsidR="00E944A1" w:rsidRDefault="00E944A1" w:rsidP="00E944A1">
      <w:pPr>
        <w:pStyle w:val="berschrift4"/>
      </w:pPr>
      <w:r w:rsidRPr="00405BBB">
        <w:t>Arten der Überprüfung des Q-Kriteriums</w:t>
      </w:r>
    </w:p>
    <w:p w:rsidR="002B7AF6" w:rsidRDefault="002B7AF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2B7AF6" w:rsidRPr="00405BBB" w:rsidRDefault="002B7AF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B</w:t>
      </w:r>
      <w:r w:rsidRPr="00405BBB">
        <w:rPr>
          <w:rFonts w:ascii="Arial" w:hAnsi="Arial" w:cs="Arial"/>
        </w:rPr>
        <w:t>.)</w:t>
      </w:r>
    </w:p>
    <w:p w:rsidR="002B7AF6" w:rsidRPr="00B06B5C" w:rsidRDefault="002B7AF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E944A1" w:rsidRDefault="00E944A1" w:rsidP="00E944A1">
      <w:pPr>
        <w:pStyle w:val="berschrift4"/>
      </w:pPr>
      <w:r w:rsidRPr="00405BBB">
        <w:t>Bedingungen, wann das Q-Kriterium erfüllt ist</w:t>
      </w:r>
    </w:p>
    <w:p w:rsidR="002B7AF6" w:rsidRPr="00405BBB" w:rsidRDefault="002B7AF6" w:rsidP="002B7AF6">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unveränderbaren Form, die von Kunde und ITSV GmbH formal akzeptiert wurde;</w:t>
      </w:r>
      <w:r w:rsidRPr="00405BBB">
        <w:rPr>
          <w:rFonts w:cs="Arial"/>
        </w:rPr>
        <w:t xml:space="preserve"> kann automatisiert werden</w:t>
      </w:r>
    </w:p>
    <w:p w:rsidR="002B7AF6" w:rsidRDefault="002B7AF6" w:rsidP="002B7AF6">
      <w:pPr>
        <w:ind w:left="2552" w:hanging="2552"/>
        <w:rPr>
          <w:rFonts w:cs="Arial"/>
        </w:rPr>
      </w:pPr>
      <w:r w:rsidRPr="00405BBB">
        <w:rPr>
          <w:rFonts w:cs="Arial"/>
        </w:rPr>
        <w:t>Inhaltliche Korrektheit:</w:t>
      </w:r>
      <w:r w:rsidRPr="00405BBB">
        <w:rPr>
          <w:rFonts w:cs="Arial"/>
        </w:rPr>
        <w:tab/>
        <w:t xml:space="preserve">Review mit den </w:t>
      </w:r>
      <w:r>
        <w:rPr>
          <w:rFonts w:cs="Arial"/>
        </w:rPr>
        <w:t>Kriterien</w:t>
      </w:r>
      <w:r>
        <w:rPr>
          <w:rFonts w:cs="Arial"/>
        </w:rPr>
        <w:br/>
        <w:t>- Ergeben die EPIC/User Stories einen End-to-End-Prozess?</w:t>
      </w:r>
      <w:r>
        <w:rPr>
          <w:rFonts w:cs="Arial"/>
        </w:rPr>
        <w:br/>
        <w:t>- Sind die EPIC/User Stories für die Entwicklung ausreichend detailliert?</w:t>
      </w:r>
      <w:r>
        <w:rPr>
          <w:rFonts w:cs="Arial"/>
        </w:rPr>
        <w:br/>
        <w:t xml:space="preserve">- Decken die EPIC/User Stories Fehlerfälle der </w:t>
      </w:r>
      <w:r w:rsidR="006D2C05">
        <w:rPr>
          <w:rFonts w:cs="Arial"/>
        </w:rPr>
        <w:t>Benutzer ab?</w:t>
      </w:r>
      <w:r w:rsidR="006D2C05">
        <w:rPr>
          <w:rFonts w:cs="Arial"/>
        </w:rPr>
        <w:br/>
        <w:t>- Sind die EPIC</w:t>
      </w:r>
      <w:r>
        <w:rPr>
          <w:rFonts w:cs="Arial"/>
        </w:rPr>
        <w:t>/User Stories widerspruchsfrei?</w:t>
      </w:r>
    </w:p>
    <w:p w:rsidR="00AE0B57" w:rsidRDefault="002B7AF6" w:rsidP="00AE0B57">
      <w:pPr>
        <w:ind w:left="2552" w:hanging="2552"/>
        <w:rPr>
          <w:rFonts w:cs="Arial"/>
        </w:rPr>
      </w:pPr>
      <w:r>
        <w:rPr>
          <w:rFonts w:cs="Arial"/>
        </w:rPr>
        <w:t>Vollständigkeit:</w:t>
      </w:r>
      <w:r>
        <w:rPr>
          <w:rFonts w:cs="Arial"/>
        </w:rPr>
        <w:tab/>
      </w:r>
      <w:r w:rsidRPr="00405BBB">
        <w:rPr>
          <w:rFonts w:cs="Arial"/>
        </w:rPr>
        <w:t xml:space="preserve">Review </w:t>
      </w:r>
      <w:r>
        <w:rPr>
          <w:rFonts w:cs="Arial"/>
        </w:rPr>
        <w:t>mit den Kriterien</w:t>
      </w:r>
      <w:r>
        <w:rPr>
          <w:rFonts w:cs="Arial"/>
        </w:rPr>
        <w:br/>
        <w:t>- Sind alle definierten Geschä</w:t>
      </w:r>
      <w:r w:rsidR="00AE0B57">
        <w:rPr>
          <w:rFonts w:cs="Arial"/>
        </w:rPr>
        <w:t>ftsprozesse abgedeckt?</w:t>
      </w:r>
      <w:r w:rsidR="00AE0B57">
        <w:rPr>
          <w:rFonts w:cs="Arial"/>
        </w:rPr>
        <w:br/>
        <w:t>- Sind g</w:t>
      </w:r>
      <w:r>
        <w:rPr>
          <w:rFonts w:cs="Arial"/>
        </w:rPr>
        <w:t>leichartige EPIC/User Stories identifiziert und zusammengefasst?</w:t>
      </w:r>
      <w:r w:rsidR="00AE0B57">
        <w:rPr>
          <w:rFonts w:cs="Arial"/>
        </w:rPr>
        <w:br/>
        <w:t>- Sind die EPIC/User Stories vollständig</w:t>
      </w:r>
      <w:r w:rsidR="007640DC">
        <w:rPr>
          <w:rFonts w:cs="Arial"/>
        </w:rPr>
        <w:t xml:space="preserve"> und widerspruchsfrei</w:t>
      </w:r>
      <w:r w:rsidR="00AE0B57">
        <w:rPr>
          <w:rFonts w:cs="Arial"/>
        </w:rPr>
        <w:t xml:space="preserve"> in Bezug auf die Anforderungsspezifikation?</w:t>
      </w:r>
    </w:p>
    <w:p w:rsidR="002B7AF6" w:rsidRPr="00405BBB" w:rsidRDefault="002B7AF6" w:rsidP="002B7AF6">
      <w:pPr>
        <w:ind w:left="2552" w:hanging="2552"/>
        <w:rPr>
          <w:rFonts w:cs="Arial"/>
        </w:rPr>
      </w:pPr>
      <w:r>
        <w:rPr>
          <w:rFonts w:cs="Arial"/>
          <w:i/>
        </w:rPr>
        <w:t>Tailoring</w:t>
      </w:r>
      <w:r>
        <w:rPr>
          <w:rFonts w:cs="Arial"/>
        </w:rPr>
        <w:t>:</w:t>
      </w:r>
      <w:r>
        <w:rPr>
          <w:rFonts w:cs="Arial"/>
        </w:rPr>
        <w:tab/>
      </w:r>
      <w:r w:rsidRPr="002A484A">
        <w:rPr>
          <w:rFonts w:cs="Arial"/>
          <w:highlight w:val="yellow"/>
        </w:rPr>
        <w:t>TBD</w:t>
      </w:r>
    </w:p>
    <w:p w:rsidR="00E944A1" w:rsidRDefault="00E944A1" w:rsidP="00E944A1">
      <w:pPr>
        <w:pStyle w:val="berschrift4"/>
      </w:pPr>
      <w:r w:rsidRPr="00405BBB">
        <w:t xml:space="preserve">Guidance </w:t>
      </w:r>
    </w:p>
    <w:p w:rsidR="002B7AF6" w:rsidRDefault="002B7AF6" w:rsidP="002B7AF6">
      <w:r>
        <w:t>Mit der sorgfältigen Definition der EPIC/User Stories zwischen Kunden und ITSV GmbH wird das gemeinsame Verständnis gefördert. Gleichzeitig werden Missverständnis ausgeräumt und die Testfälle für die Abnahme vorbereitet.</w:t>
      </w:r>
    </w:p>
    <w:p w:rsidR="002B7AF6" w:rsidRDefault="002B7AF6" w:rsidP="002B7AF6">
      <w:r>
        <w:lastRenderedPageBreak/>
        <w:t>Formal ist es sinnvoll, für EPIC/User Stories ein definiertes Schema zu verwenden, das Satzschablonen für die funktionalen Anforderungen verwendet und Abnahmekriterien, erforderliche Daten, erwartete Ergebnisse und insbesondere auch Benutzeroberflächen enthält.</w:t>
      </w:r>
    </w:p>
    <w:p w:rsidR="002B7AF6" w:rsidRPr="002B7AF6" w:rsidRDefault="002B7AF6" w:rsidP="002B7AF6">
      <w:r>
        <w:t>Die Erstellung von EPIC/User Stories enthält wesentliche Teile der Anforderungsanalyse, welche ohnehin erforderlich ist.</w:t>
      </w:r>
    </w:p>
    <w:p w:rsidR="00E944A1" w:rsidRPr="00E944A1" w:rsidRDefault="00E944A1" w:rsidP="00E944A1">
      <w:pPr>
        <w:pStyle w:val="berschrift4"/>
      </w:pPr>
      <w:r>
        <w:t>Abhängigkeiten</w:t>
      </w:r>
    </w:p>
    <w:p w:rsidR="00BB75CD" w:rsidRPr="00AE0B57" w:rsidRDefault="002B7AF6" w:rsidP="00BD2433">
      <w:pPr>
        <w:pStyle w:val="Listenabsatz"/>
        <w:numPr>
          <w:ilvl w:val="0"/>
          <w:numId w:val="14"/>
        </w:numPr>
        <w:spacing w:line="276" w:lineRule="auto"/>
        <w:ind w:left="714" w:hanging="357"/>
        <w:rPr>
          <w:rFonts w:ascii="Arial" w:hAnsi="Arial" w:cs="Arial"/>
        </w:rPr>
      </w:pPr>
      <w:r w:rsidRPr="00AE0B57">
        <w:rPr>
          <w:rFonts w:ascii="Arial" w:hAnsi="Arial" w:cs="Arial"/>
        </w:rPr>
        <w:t>Anforderungsspezifikation</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_Ref477094209 \r \h </w:instrText>
      </w:r>
      <w:r w:rsidR="00AE0B57">
        <w:rPr>
          <w:rFonts w:ascii="Arial" w:hAnsi="Arial" w:cs="Arial"/>
        </w:rPr>
      </w:r>
      <w:r w:rsidR="00AE0B57">
        <w:rPr>
          <w:rFonts w:ascii="Arial" w:hAnsi="Arial" w:cs="Arial"/>
        </w:rPr>
        <w:fldChar w:fldCharType="separate"/>
      </w:r>
      <w:r w:rsidR="00A137A6">
        <w:rPr>
          <w:rFonts w:ascii="Arial" w:hAnsi="Arial" w:cs="Arial"/>
        </w:rPr>
        <w:t>3.2.1</w:t>
      </w:r>
      <w:r w:rsidR="00AE0B57">
        <w:rPr>
          <w:rFonts w:ascii="Arial" w:hAnsi="Arial" w:cs="Arial"/>
        </w:rPr>
        <w:fldChar w:fldCharType="end"/>
      </w:r>
      <w:r w:rsidR="00AE0B57">
        <w:rPr>
          <w:rFonts w:ascii="Arial" w:hAnsi="Arial" w:cs="Arial"/>
        </w:rPr>
        <w:t>)</w:t>
      </w:r>
    </w:p>
    <w:p w:rsidR="00AE0B57" w:rsidRPr="00AE0B57" w:rsidRDefault="002B7AF6" w:rsidP="00BD2433">
      <w:pPr>
        <w:pStyle w:val="Listenabsatz"/>
        <w:numPr>
          <w:ilvl w:val="0"/>
          <w:numId w:val="14"/>
        </w:numPr>
        <w:spacing w:line="276" w:lineRule="auto"/>
        <w:ind w:left="714" w:hanging="357"/>
        <w:rPr>
          <w:rFonts w:ascii="Arial" w:hAnsi="Arial" w:cs="Arial"/>
        </w:rPr>
      </w:pPr>
      <w:r w:rsidRPr="00AE0B57">
        <w:rPr>
          <w:rFonts w:ascii="Arial" w:hAnsi="Arial" w:cs="Arial"/>
        </w:rPr>
        <w:t>Testrahmenplan</w:t>
      </w:r>
      <w:r w:rsidR="00AE0B57">
        <w:rPr>
          <w:rFonts w:ascii="Arial" w:hAnsi="Arial" w:cs="Arial"/>
        </w:rPr>
        <w:t xml:space="preserve"> (siehe </w:t>
      </w:r>
      <w:r w:rsidR="00AE0B57">
        <w:rPr>
          <w:rFonts w:ascii="Arial" w:hAnsi="Arial" w:cs="Arial"/>
        </w:rPr>
        <w:fldChar w:fldCharType="begin"/>
      </w:r>
      <w:r w:rsidR="00AE0B57">
        <w:rPr>
          <w:rFonts w:ascii="Arial" w:hAnsi="Arial" w:cs="Arial"/>
        </w:rPr>
        <w:instrText xml:space="preserve"> REF _Ref477109643 \r \h </w:instrText>
      </w:r>
      <w:r w:rsidR="00AE0B57">
        <w:rPr>
          <w:rFonts w:ascii="Arial" w:hAnsi="Arial" w:cs="Arial"/>
        </w:rPr>
      </w:r>
      <w:r w:rsidR="00AE0B57">
        <w:rPr>
          <w:rFonts w:ascii="Arial" w:hAnsi="Arial" w:cs="Arial"/>
        </w:rPr>
        <w:fldChar w:fldCharType="separate"/>
      </w:r>
      <w:r w:rsidR="00A137A6">
        <w:rPr>
          <w:rFonts w:ascii="Arial" w:hAnsi="Arial" w:cs="Arial"/>
        </w:rPr>
        <w:t>3.4.1</w:t>
      </w:r>
      <w:r w:rsidR="00AE0B57">
        <w:rPr>
          <w:rFonts w:ascii="Arial" w:hAnsi="Arial" w:cs="Arial"/>
        </w:rPr>
        <w:fldChar w:fldCharType="end"/>
      </w:r>
      <w:r w:rsidR="00AE0B57">
        <w:rPr>
          <w:rFonts w:ascii="Arial" w:hAnsi="Arial" w:cs="Arial"/>
        </w:rPr>
        <w:t>)</w:t>
      </w:r>
    </w:p>
    <w:p w:rsidR="00322246" w:rsidRPr="00405BBB" w:rsidRDefault="00322246" w:rsidP="00AE0B57">
      <w:pPr>
        <w:pStyle w:val="berschrift3"/>
        <w:rPr>
          <w:lang w:val="de-AT"/>
        </w:rPr>
      </w:pPr>
      <w:bookmarkStart w:id="77" w:name="_Ref482543304"/>
      <w:bookmarkStart w:id="78" w:name="_Ref477094463"/>
      <w:bookmarkStart w:id="79" w:name="_Ref477099366"/>
      <w:bookmarkStart w:id="80" w:name="_Ref477103608"/>
      <w:bookmarkStart w:id="81" w:name="_Ref477163528"/>
      <w:bookmarkStart w:id="82" w:name="_Ref477163744"/>
      <w:r w:rsidRPr="00405BBB">
        <w:rPr>
          <w:lang w:val="de-AT"/>
        </w:rPr>
        <w:t>Change Request</w:t>
      </w:r>
      <w:bookmarkEnd w:id="77"/>
    </w:p>
    <w:p w:rsidR="00322246" w:rsidRDefault="00322246" w:rsidP="00322246">
      <w:pPr>
        <w:pStyle w:val="berschrift4"/>
      </w:pPr>
      <w:r w:rsidRPr="00405BBB">
        <w:t>Zweck und Nutzen des Themas/Artefakts/der Aktivität</w:t>
      </w:r>
    </w:p>
    <w:p w:rsidR="00322246" w:rsidRPr="00322246" w:rsidRDefault="00322246" w:rsidP="00322246">
      <w:r>
        <w:t>Mit einem Change Request werden Änderung</w:t>
      </w:r>
      <w:r w:rsidR="007640DC">
        <w:t>en</w:t>
      </w:r>
      <w:r>
        <w:t xml:space="preserve"> an Anforderungen in einer geregelten Weise abgewickelt. Wird ein Change Request genehmigt, werden die erforderlichen Änderungen in die Anforderungsspezifikation und </w:t>
      </w:r>
      <w:r w:rsidR="007640DC">
        <w:t xml:space="preserve">das </w:t>
      </w:r>
      <w:r w:rsidR="007640DC" w:rsidRPr="007640DC">
        <w:t>Umsetzungskonzept</w:t>
      </w:r>
      <w:r w:rsidR="007640DC">
        <w:t xml:space="preserve"> </w:t>
      </w:r>
      <w:r>
        <w:t>sowie alle weiteren betroffenen Artefakte aufgenommen. Danach unterliegen die Inhalte des Change Requests den normalen Regeln des Projektmanagements und der Software-Entwicklung.</w:t>
      </w:r>
    </w:p>
    <w:p w:rsidR="00322246" w:rsidRDefault="00322246" w:rsidP="00322246">
      <w:pPr>
        <w:pStyle w:val="berschrift4"/>
      </w:pPr>
      <w:r>
        <w:t>Beschreibung des Themas/Artefakts/der Aktivität</w:t>
      </w:r>
    </w:p>
    <w:p w:rsidR="00322246" w:rsidRDefault="00322246" w:rsidP="00322246">
      <w:r>
        <w:t>Dieses Artefakt beschreibt den Antrag auf eine Änderung einer bestehenden, vertraglich festlegten Eigenschaft einer Applikation. Inhalte sind</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Eindeutige ID</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Beschreibung der Änderung</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Zu ändernde Anforderungen</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Auswirkungen der Änderung auf das Vorhaben</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Auswirkungen der Änderung auf andere Vorhaben oder System</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Kommerzielle Auswirkungen</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Geplante Zeit</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Betroffene zu ändernde Objekt</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Risiken bei Umsetzung</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Risiken bei Nicht-Umsetzung</w:t>
      </w:r>
    </w:p>
    <w:p w:rsidR="00322246" w:rsidRDefault="00322246" w:rsidP="00322246">
      <w:pPr>
        <w:pStyle w:val="Listenabsatz"/>
        <w:rPr>
          <w:rFonts w:ascii="Arial" w:hAnsi="Arial" w:cs="Arial"/>
        </w:rPr>
      </w:pPr>
    </w:p>
    <w:p w:rsidR="00322246" w:rsidRDefault="00322246" w:rsidP="00322246">
      <w:pPr>
        <w:rPr>
          <w:rFonts w:cs="Arial"/>
        </w:rPr>
      </w:pPr>
      <w:r>
        <w:rPr>
          <w:rFonts w:cs="Arial"/>
        </w:rPr>
        <w:t xml:space="preserve">Zielgruppen sind </w:t>
      </w:r>
    </w:p>
    <w:p w:rsidR="0054564C" w:rsidRDefault="0054564C" w:rsidP="00BD2433">
      <w:pPr>
        <w:pStyle w:val="Listenabsatz"/>
        <w:numPr>
          <w:ilvl w:val="0"/>
          <w:numId w:val="55"/>
        </w:numPr>
        <w:spacing w:line="276" w:lineRule="auto"/>
        <w:rPr>
          <w:rFonts w:ascii="Arial" w:hAnsi="Arial" w:cs="Arial"/>
        </w:rPr>
      </w:pPr>
      <w:bookmarkStart w:id="83" w:name="_Hlk482443545"/>
      <w:r>
        <w:rPr>
          <w:rFonts w:ascii="Arial" w:hAnsi="Arial" w:cs="Arial"/>
        </w:rPr>
        <w:t>Interner Auftraggeber (Management)</w:t>
      </w:r>
      <w:bookmarkEnd w:id="83"/>
    </w:p>
    <w:p w:rsidR="00322246" w:rsidRDefault="00322246" w:rsidP="00BD2433">
      <w:pPr>
        <w:pStyle w:val="Listenabsatz"/>
        <w:numPr>
          <w:ilvl w:val="0"/>
          <w:numId w:val="55"/>
        </w:numPr>
        <w:spacing w:line="276" w:lineRule="auto"/>
        <w:rPr>
          <w:rFonts w:ascii="Arial" w:hAnsi="Arial" w:cs="Arial"/>
        </w:rPr>
      </w:pPr>
      <w:r>
        <w:rPr>
          <w:rFonts w:ascii="Arial" w:hAnsi="Arial" w:cs="Arial"/>
        </w:rPr>
        <w:t>Produktmanagement</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322246" w:rsidRDefault="00322246" w:rsidP="00BD2433">
      <w:pPr>
        <w:pStyle w:val="Listenabsatz"/>
        <w:numPr>
          <w:ilvl w:val="0"/>
          <w:numId w:val="55"/>
        </w:numPr>
        <w:spacing w:line="276" w:lineRule="auto"/>
        <w:ind w:left="714" w:hanging="357"/>
        <w:rPr>
          <w:rFonts w:ascii="Arial" w:hAnsi="Arial" w:cs="Arial"/>
        </w:rPr>
      </w:pPr>
      <w:r>
        <w:rPr>
          <w:rFonts w:ascii="Arial" w:hAnsi="Arial" w:cs="Arial"/>
        </w:rPr>
        <w:t>Kunde</w:t>
      </w:r>
      <w:r>
        <w:rPr>
          <w:rFonts w:ascii="Arial" w:hAnsi="Arial" w:cs="Arial"/>
        </w:rPr>
        <w:br/>
      </w:r>
    </w:p>
    <w:p w:rsidR="00322246" w:rsidRPr="00322246" w:rsidRDefault="00322246" w:rsidP="00322246">
      <w:pPr>
        <w:rPr>
          <w:rFonts w:cs="Arial"/>
        </w:rPr>
      </w:pPr>
      <w:r>
        <w:rPr>
          <w:rFonts w:cs="Arial"/>
        </w:rPr>
        <w:t>Change Requests liegen üblicherweise in ausdruckbarer unveränderbarer Form vor. Alternativ können Change Requests auch in Requirements Engineering Tools verwaltet werden.</w:t>
      </w:r>
    </w:p>
    <w:p w:rsidR="00322246" w:rsidRPr="00405BBB" w:rsidRDefault="00322246" w:rsidP="00322246">
      <w:pPr>
        <w:pStyle w:val="berschrift4"/>
      </w:pPr>
      <w:r w:rsidRPr="00405BBB">
        <w:rPr>
          <w:lang w:val="de-AT"/>
        </w:rPr>
        <w:lastRenderedPageBreak/>
        <w:t>Beschreibung</w:t>
      </w:r>
      <w:r w:rsidRPr="00405BBB">
        <w:t xml:space="preserve"> des Q-Kriteriums</w:t>
      </w:r>
    </w:p>
    <w:p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Existenz</w:t>
      </w:r>
    </w:p>
    <w:p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 xml:space="preserve">Existenz Mindestinhalt </w:t>
      </w:r>
    </w:p>
    <w:p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Inhaltliche Korrektheit</w:t>
      </w:r>
    </w:p>
    <w:p w:rsidR="00322246" w:rsidRPr="00405BBB" w:rsidRDefault="00322246" w:rsidP="00BD2433">
      <w:pPr>
        <w:pStyle w:val="Listenabsatz"/>
        <w:numPr>
          <w:ilvl w:val="0"/>
          <w:numId w:val="34"/>
        </w:numPr>
        <w:spacing w:line="276" w:lineRule="auto"/>
        <w:ind w:left="714" w:hanging="357"/>
        <w:rPr>
          <w:rFonts w:ascii="Arial" w:hAnsi="Arial" w:cs="Arial"/>
        </w:rPr>
      </w:pPr>
      <w:r w:rsidRPr="00405BBB">
        <w:rPr>
          <w:rFonts w:ascii="Arial" w:hAnsi="Arial" w:cs="Arial"/>
        </w:rPr>
        <w:t>Vollständigkeit</w:t>
      </w:r>
    </w:p>
    <w:p w:rsidR="00322246" w:rsidRPr="00405BBB" w:rsidRDefault="00322246" w:rsidP="0032224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322246" w:rsidRPr="00405BBB" w:rsidRDefault="00322246" w:rsidP="00302F2F">
            <w:pPr>
              <w:pStyle w:val="Listennummer"/>
              <w:numPr>
                <w:ilvl w:val="0"/>
                <w:numId w:val="0"/>
              </w:numPr>
              <w:spacing w:after="0"/>
              <w:jc w:val="center"/>
              <w:rPr>
                <w:rFonts w:cs="Arial"/>
                <w:lang w:val="de-AT"/>
              </w:rPr>
            </w:pPr>
          </w:p>
        </w:tc>
      </w:tr>
      <w:tr w:rsidR="00322246" w:rsidRPr="00405BBB" w:rsidTr="00302F2F">
        <w:tc>
          <w:tcPr>
            <w:tcW w:w="2470" w:type="dxa"/>
          </w:tcPr>
          <w:p w:rsidR="00322246" w:rsidRPr="00405BBB" w:rsidRDefault="00322246"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322246" w:rsidRPr="00405BBB" w:rsidRDefault="00322246" w:rsidP="00302F2F">
            <w:pPr>
              <w:pStyle w:val="Listennummer"/>
              <w:numPr>
                <w:ilvl w:val="0"/>
                <w:numId w:val="0"/>
              </w:numPr>
              <w:spacing w:after="0"/>
              <w:jc w:val="center"/>
              <w:rPr>
                <w:rFonts w:cs="Arial"/>
                <w:lang w:val="de-AT"/>
              </w:rPr>
            </w:pPr>
            <w:r w:rsidRPr="00405BBB">
              <w:rPr>
                <w:rFonts w:cs="Arial"/>
                <w:lang w:val="de-AT"/>
              </w:rPr>
              <w:t>x</w:t>
            </w:r>
          </w:p>
        </w:tc>
      </w:tr>
    </w:tbl>
    <w:p w:rsidR="00322246" w:rsidRDefault="00322246" w:rsidP="00322246">
      <w:pPr>
        <w:pStyle w:val="berschrift4"/>
      </w:pPr>
      <w:r w:rsidRPr="00405BBB">
        <w:t>Arten der Überprüfung des Q-Kriteriums</w:t>
      </w:r>
    </w:p>
    <w:p w:rsidR="00322246" w:rsidRPr="00405BBB" w:rsidRDefault="0032224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322246" w:rsidRPr="00405BBB" w:rsidRDefault="00322246"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6B3C7E" w:rsidRDefault="0032224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r w:rsidR="006B3C7E" w:rsidRPr="006B3C7E">
        <w:rPr>
          <w:rFonts w:ascii="Arial" w:hAnsi="Arial" w:cs="Arial"/>
        </w:rPr>
        <w:t xml:space="preserve"> </w:t>
      </w:r>
    </w:p>
    <w:p w:rsidR="006B3C7E"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rsidR="00322246" w:rsidRDefault="00322246" w:rsidP="00322246">
      <w:pPr>
        <w:pStyle w:val="berschrift4"/>
      </w:pPr>
      <w:r w:rsidRPr="00405BBB">
        <w:t>Bedingungen, wann das Q-Kriterium erfüllt ist</w:t>
      </w:r>
    </w:p>
    <w:p w:rsidR="00322246" w:rsidRDefault="00322246" w:rsidP="00322246">
      <w:pPr>
        <w:ind w:left="2552" w:hanging="2552"/>
        <w:rPr>
          <w:rFonts w:cs="Arial"/>
        </w:rPr>
      </w:pPr>
      <w:r w:rsidRPr="00405BBB">
        <w:rPr>
          <w:rFonts w:cs="Arial"/>
        </w:rPr>
        <w:t>Existenz:</w:t>
      </w:r>
      <w:r w:rsidRPr="00405BBB">
        <w:rPr>
          <w:rFonts w:cs="Arial"/>
        </w:rPr>
        <w:tab/>
        <w:t xml:space="preserve">Vorhandensein </w:t>
      </w:r>
      <w:r>
        <w:rPr>
          <w:rFonts w:cs="Arial"/>
        </w:rPr>
        <w:t>des Change Request</w:t>
      </w:r>
      <w:r w:rsidRPr="00405BBB">
        <w:rPr>
          <w:rFonts w:cs="Arial"/>
        </w:rPr>
        <w:t xml:space="preserve"> (unabhängig von Medium), kann (teilweise) automatisiert werden</w:t>
      </w:r>
    </w:p>
    <w:p w:rsidR="007C2255" w:rsidRDefault="007C2255" w:rsidP="00322246">
      <w:pPr>
        <w:ind w:left="2552" w:hanging="2552"/>
        <w:rPr>
          <w:rFonts w:cs="Arial"/>
        </w:rPr>
      </w:pPr>
      <w:r>
        <w:rPr>
          <w:rFonts w:cs="Arial"/>
        </w:rPr>
        <w:t>Mindestinhalt:</w:t>
      </w:r>
      <w:r>
        <w:rPr>
          <w:rFonts w:cs="Arial"/>
        </w:rPr>
        <w:tab/>
        <w:t>Sind die definierten Mindestinhalte beschrieben?</w:t>
      </w:r>
    </w:p>
    <w:p w:rsidR="007C2255" w:rsidRPr="00405BBB" w:rsidRDefault="007C2255" w:rsidP="00322246">
      <w:pPr>
        <w:ind w:left="2552" w:hanging="2552"/>
        <w:rPr>
          <w:rFonts w:cs="Arial"/>
        </w:rPr>
      </w:pPr>
      <w:r>
        <w:rPr>
          <w:rFonts w:cs="Arial"/>
        </w:rPr>
        <w:t>Inhaltliche Korrektheit:</w:t>
      </w:r>
      <w:r>
        <w:rPr>
          <w:rFonts w:cs="Arial"/>
        </w:rPr>
        <w:tab/>
        <w:t>Sind die enthaltenen Informationen korrekt und realistisch?</w:t>
      </w:r>
    </w:p>
    <w:p w:rsidR="00322246" w:rsidRPr="007C2255" w:rsidRDefault="00322246" w:rsidP="007C2255">
      <w:pPr>
        <w:ind w:left="2552" w:hanging="2552"/>
        <w:rPr>
          <w:rFonts w:cs="Arial"/>
        </w:rPr>
      </w:pPr>
      <w:r w:rsidRPr="00405BBB">
        <w:rPr>
          <w:rFonts w:cs="Arial"/>
        </w:rPr>
        <w:t>Vollständigkeit:</w:t>
      </w:r>
      <w:r w:rsidRPr="00405BBB">
        <w:rPr>
          <w:rFonts w:cs="Arial"/>
        </w:rPr>
        <w:tab/>
      </w:r>
      <w:r w:rsidR="007C2255">
        <w:rPr>
          <w:rFonts w:cs="Arial"/>
        </w:rPr>
        <w:t>Sind alle Aspekte der Änderung tatsächlich berücksichtigt und bedacht?</w:t>
      </w:r>
    </w:p>
    <w:p w:rsidR="00322246" w:rsidRDefault="00322246" w:rsidP="00322246">
      <w:pPr>
        <w:pStyle w:val="berschrift4"/>
      </w:pPr>
      <w:r w:rsidRPr="00405BBB">
        <w:t xml:space="preserve">Guidance </w:t>
      </w:r>
    </w:p>
    <w:p w:rsidR="007640DC" w:rsidRDefault="007640DC" w:rsidP="007C2255">
      <w:r>
        <w:t>Inhalte von Änderungen können beispielsweise sein:</w:t>
      </w:r>
    </w:p>
    <w:p w:rsidR="007640DC" w:rsidRPr="007640DC" w:rsidRDefault="007640DC" w:rsidP="00BD2433">
      <w:pPr>
        <w:pStyle w:val="Listenabsatz"/>
        <w:numPr>
          <w:ilvl w:val="0"/>
          <w:numId w:val="14"/>
        </w:numPr>
        <w:spacing w:line="276" w:lineRule="auto"/>
        <w:ind w:left="714" w:hanging="357"/>
        <w:rPr>
          <w:rFonts w:ascii="Arial" w:hAnsi="Arial" w:cs="Arial"/>
        </w:rPr>
      </w:pPr>
      <w:r w:rsidRPr="007640DC">
        <w:rPr>
          <w:rFonts w:ascii="Arial" w:hAnsi="Arial" w:cs="Arial"/>
        </w:rPr>
        <w:t>Änderung funktionaler Anforderungen</w:t>
      </w:r>
    </w:p>
    <w:p w:rsidR="007640DC" w:rsidRDefault="007640DC" w:rsidP="00BD2433">
      <w:pPr>
        <w:pStyle w:val="Listenabsatz"/>
        <w:numPr>
          <w:ilvl w:val="0"/>
          <w:numId w:val="14"/>
        </w:numPr>
        <w:spacing w:line="276" w:lineRule="auto"/>
        <w:ind w:left="714" w:hanging="357"/>
        <w:rPr>
          <w:rFonts w:ascii="Arial" w:hAnsi="Arial" w:cs="Arial"/>
        </w:rPr>
      </w:pPr>
      <w:r w:rsidRPr="007640DC">
        <w:rPr>
          <w:rFonts w:ascii="Arial" w:hAnsi="Arial" w:cs="Arial"/>
        </w:rPr>
        <w:t>Änderung nicht-funktionaler Anforderungen</w:t>
      </w:r>
    </w:p>
    <w:p w:rsidR="007640DC" w:rsidRDefault="007640DC" w:rsidP="00BD2433">
      <w:pPr>
        <w:pStyle w:val="Listenabsatz"/>
        <w:numPr>
          <w:ilvl w:val="0"/>
          <w:numId w:val="14"/>
        </w:numPr>
        <w:spacing w:line="276" w:lineRule="auto"/>
        <w:ind w:left="714" w:hanging="357"/>
        <w:rPr>
          <w:rFonts w:ascii="Arial" w:hAnsi="Arial" w:cs="Arial"/>
        </w:rPr>
      </w:pPr>
      <w:r>
        <w:rPr>
          <w:rFonts w:ascii="Arial" w:hAnsi="Arial" w:cs="Arial"/>
        </w:rPr>
        <w:t xml:space="preserve">Änderung von Konfiguration des Systems </w:t>
      </w:r>
    </w:p>
    <w:p w:rsidR="007640DC" w:rsidRDefault="007640DC" w:rsidP="00BD2433">
      <w:pPr>
        <w:pStyle w:val="Listenabsatz"/>
        <w:numPr>
          <w:ilvl w:val="0"/>
          <w:numId w:val="14"/>
        </w:numPr>
        <w:spacing w:line="276" w:lineRule="auto"/>
        <w:ind w:left="714" w:hanging="357"/>
        <w:rPr>
          <w:rFonts w:ascii="Arial" w:hAnsi="Arial" w:cs="Arial"/>
        </w:rPr>
      </w:pPr>
      <w:r>
        <w:rPr>
          <w:rFonts w:ascii="Arial" w:hAnsi="Arial" w:cs="Arial"/>
        </w:rPr>
        <w:t>Änderung eines Service (betrifft üblicherweise das Rechenzentrum)</w:t>
      </w:r>
    </w:p>
    <w:p w:rsidR="007640DC" w:rsidRPr="007640DC" w:rsidRDefault="007640DC" w:rsidP="007640DC">
      <w:pPr>
        <w:pStyle w:val="Listenabsatz"/>
        <w:spacing w:line="276" w:lineRule="auto"/>
        <w:ind w:left="714"/>
        <w:rPr>
          <w:rFonts w:ascii="Arial" w:hAnsi="Arial" w:cs="Arial"/>
        </w:rPr>
      </w:pPr>
    </w:p>
    <w:p w:rsidR="007C2255" w:rsidRPr="007C2255" w:rsidRDefault="007C2255" w:rsidP="007C2255">
      <w:r>
        <w:t>For</w:t>
      </w:r>
      <w:r w:rsidR="007640DC">
        <w:t>mal ist ein Change Request einer</w:t>
      </w:r>
      <w:r>
        <w:t xml:space="preserve"> Anforderungsspezfikation vor ihrer Freigabe gleichzusetzen, jedoch werden die Planungsaspekte zusätzlich gefordert. Die Erstellung eines guten Change Requests erfordert Überblick über das Vorhaben/das Produkt und Erfahrung im Vorgehen in der Entwicklung und in Vorhaben. Insbesondere die Risikoabschätzung wird häufig nicht mit der notwendigen Sorgfalt durchgeführt, ebenso ist die vollständige Erfassung der betroffenen Lieferobjekte wesentlich, um Inkonsistenzen zu vermeiden.</w:t>
      </w:r>
    </w:p>
    <w:p w:rsidR="00322246" w:rsidRDefault="00322246" w:rsidP="00322246">
      <w:pPr>
        <w:pStyle w:val="berschrift4"/>
      </w:pPr>
      <w:r>
        <w:lastRenderedPageBreak/>
        <w:t>Abhängigkeiten</w:t>
      </w:r>
    </w:p>
    <w:p w:rsidR="00322246" w:rsidRPr="00322246" w:rsidRDefault="00322246" w:rsidP="00BD2433">
      <w:pPr>
        <w:pStyle w:val="Listenabsatz"/>
        <w:numPr>
          <w:ilvl w:val="0"/>
          <w:numId w:val="14"/>
        </w:numPr>
        <w:spacing w:line="276" w:lineRule="auto"/>
        <w:ind w:left="714" w:hanging="357"/>
      </w:pPr>
      <w:r w:rsidRPr="007640DC">
        <w:rPr>
          <w:rFonts w:ascii="Arial" w:hAnsi="Arial" w:cs="Arial"/>
        </w:rPr>
        <w:t>Anforderungsspezifikation</w:t>
      </w:r>
      <w:r w:rsidR="007640DC">
        <w:rPr>
          <w:rFonts w:ascii="Arial" w:hAnsi="Arial" w:cs="Arial"/>
        </w:rPr>
        <w:t xml:space="preserve"> (siehe </w:t>
      </w:r>
      <w:r w:rsidR="007640DC">
        <w:rPr>
          <w:rFonts w:ascii="Arial" w:hAnsi="Arial" w:cs="Arial"/>
        </w:rPr>
        <w:fldChar w:fldCharType="begin"/>
      </w:r>
      <w:r w:rsidR="007640DC">
        <w:rPr>
          <w:rFonts w:ascii="Arial" w:hAnsi="Arial" w:cs="Arial"/>
        </w:rPr>
        <w:instrText xml:space="preserve"> REF _Ref477094209 \r \h </w:instrText>
      </w:r>
      <w:r w:rsidR="007640DC">
        <w:rPr>
          <w:rFonts w:ascii="Arial" w:hAnsi="Arial" w:cs="Arial"/>
        </w:rPr>
      </w:r>
      <w:r w:rsidR="007640DC">
        <w:rPr>
          <w:rFonts w:ascii="Arial" w:hAnsi="Arial" w:cs="Arial"/>
        </w:rPr>
        <w:fldChar w:fldCharType="separate"/>
      </w:r>
      <w:r w:rsidR="00A137A6">
        <w:rPr>
          <w:rFonts w:ascii="Arial" w:hAnsi="Arial" w:cs="Arial"/>
        </w:rPr>
        <w:t>3.2.1</w:t>
      </w:r>
      <w:r w:rsidR="007640DC">
        <w:rPr>
          <w:rFonts w:ascii="Arial" w:hAnsi="Arial" w:cs="Arial"/>
        </w:rPr>
        <w:fldChar w:fldCharType="end"/>
      </w:r>
      <w:r w:rsidR="007640DC">
        <w:rPr>
          <w:rFonts w:ascii="Arial" w:hAnsi="Arial" w:cs="Arial"/>
        </w:rPr>
        <w:t>)</w:t>
      </w:r>
    </w:p>
    <w:p w:rsidR="00493C86" w:rsidRPr="00405BBB" w:rsidRDefault="007640DC" w:rsidP="00493C86">
      <w:pPr>
        <w:pStyle w:val="berschrift3"/>
        <w:rPr>
          <w:lang w:val="de-AT"/>
        </w:rPr>
      </w:pPr>
      <w:bookmarkStart w:id="84" w:name="_Ref482548846"/>
      <w:bookmarkEnd w:id="78"/>
      <w:bookmarkEnd w:id="79"/>
      <w:bookmarkEnd w:id="80"/>
      <w:bookmarkEnd w:id="81"/>
      <w:bookmarkEnd w:id="82"/>
      <w:r>
        <w:rPr>
          <w:lang w:val="de-AT"/>
        </w:rPr>
        <w:t>Umsetzungskonzept</w:t>
      </w:r>
      <w:bookmarkEnd w:id="84"/>
    </w:p>
    <w:p w:rsidR="00493C86" w:rsidRDefault="00493C86" w:rsidP="00493C86">
      <w:pPr>
        <w:pStyle w:val="berschrift4"/>
      </w:pPr>
      <w:r w:rsidRPr="00405BBB">
        <w:t>Zweck und Nu</w:t>
      </w:r>
      <w:r w:rsidRPr="00493C86">
        <w:rPr>
          <w:rStyle w:val="berschrift4Zchn"/>
        </w:rPr>
        <w:t>t</w:t>
      </w:r>
      <w:r w:rsidRPr="00405BBB">
        <w:t>zen des Themas/Artefakts/der Aktivität</w:t>
      </w:r>
    </w:p>
    <w:p w:rsidR="00493C86" w:rsidRPr="00493C86" w:rsidRDefault="007640DC" w:rsidP="00493C86">
      <w:r>
        <w:t>Das</w:t>
      </w:r>
      <w:r w:rsidR="00493C86">
        <w:t xml:space="preserve"> </w:t>
      </w:r>
      <w:r w:rsidRPr="007640DC">
        <w:t>Umsetzungskonzept</w:t>
      </w:r>
      <w:r>
        <w:t xml:space="preserve"> </w:t>
      </w:r>
      <w:r w:rsidR="00493C86">
        <w:t>dient dazu, die fachliche und technische Umsetzung und das Vorgehen bei der Umsetzung zu beschreiben, um so möglichst genau die geplante Lösung darzustellen. Diese Darstellung dient dazu, einerseits dem Entwicklungsteam, andererseits dem Kunden die notwendigen Informationen über die Zusammenhänge bereitzustellen.</w:t>
      </w:r>
    </w:p>
    <w:p w:rsidR="00493C86" w:rsidRDefault="00493C86" w:rsidP="00493C86">
      <w:pPr>
        <w:pStyle w:val="berschrift4"/>
      </w:pPr>
      <w:r>
        <w:t>Beschreibung des Themas/Artefakts/der Aktivität</w:t>
      </w:r>
    </w:p>
    <w:p w:rsidR="00493C86" w:rsidRDefault="00493C86" w:rsidP="00493C86">
      <w:r>
        <w:t xml:space="preserve">Das Artefakt </w:t>
      </w:r>
      <w:r w:rsidR="007640DC" w:rsidRPr="007640DC">
        <w:t>Umsetzungskonzept</w:t>
      </w:r>
      <w:r w:rsidR="007640DC">
        <w:t xml:space="preserve"> </w:t>
      </w:r>
      <w:r>
        <w:t xml:space="preserve">stellt die fachlichen und technischen Eigenschaften der Lösung dar. Es ist eine Verfeinerung der Anforderungsspezifikation (siehe </w:t>
      </w:r>
      <w:r>
        <w:fldChar w:fldCharType="begin"/>
      </w:r>
      <w:r>
        <w:instrText xml:space="preserve"> REF _Ref477103221 \r \h </w:instrText>
      </w:r>
      <w:r>
        <w:fldChar w:fldCharType="separate"/>
      </w:r>
      <w:r w:rsidR="00A137A6">
        <w:t>3.2.1</w:t>
      </w:r>
      <w:r>
        <w:fldChar w:fldCharType="end"/>
      </w:r>
      <w:r>
        <w:t>), das die Ideen zur Umsetzung darstellt.</w:t>
      </w:r>
    </w:p>
    <w:p w:rsidR="00493C86" w:rsidRDefault="00493C86" w:rsidP="00493C86">
      <w:r>
        <w:t xml:space="preserve">Zielgruppen sind </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rsidR="00493C86" w:rsidRDefault="0054564C" w:rsidP="00BD2433">
      <w:pPr>
        <w:pStyle w:val="Listenabsatz"/>
        <w:numPr>
          <w:ilvl w:val="0"/>
          <w:numId w:val="14"/>
        </w:numPr>
        <w:spacing w:line="276" w:lineRule="auto"/>
        <w:ind w:left="714" w:hanging="357"/>
        <w:rPr>
          <w:rFonts w:ascii="Arial" w:hAnsi="Arial" w:cs="Arial"/>
        </w:rPr>
      </w:pPr>
      <w:r>
        <w:rPr>
          <w:rFonts w:ascii="Arial" w:hAnsi="Arial" w:cs="Arial"/>
        </w:rPr>
        <w:t>IT-</w:t>
      </w:r>
      <w:r w:rsidR="00493C86">
        <w:rPr>
          <w:rFonts w:ascii="Arial" w:hAnsi="Arial" w:cs="Arial"/>
        </w:rPr>
        <w:t>Architektur</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Product Owner</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Testteam</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Betrieb</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Betrieb des Kunden</w:t>
      </w:r>
    </w:p>
    <w:p w:rsidR="00493C86" w:rsidRDefault="00493C86" w:rsidP="00493C86">
      <w:pPr>
        <w:pStyle w:val="Listenabsatz"/>
        <w:rPr>
          <w:rFonts w:ascii="Arial" w:hAnsi="Arial" w:cs="Arial"/>
        </w:rPr>
      </w:pPr>
    </w:p>
    <w:p w:rsidR="00493C86" w:rsidRPr="00821AD1" w:rsidRDefault="00493C86" w:rsidP="00493C86">
      <w:pPr>
        <w:rPr>
          <w:rFonts w:cs="Arial"/>
        </w:rPr>
      </w:pPr>
      <w:r>
        <w:rPr>
          <w:rFonts w:cs="Arial"/>
        </w:rPr>
        <w:t xml:space="preserve">Üblicherweise liegt </w:t>
      </w:r>
      <w:r w:rsidR="007640DC">
        <w:rPr>
          <w:rFonts w:cs="Arial"/>
        </w:rPr>
        <w:t xml:space="preserve">das </w:t>
      </w:r>
      <w:r w:rsidR="007640DC" w:rsidRPr="007640DC">
        <w:t>Umsetzungskonzept</w:t>
      </w:r>
      <w:r>
        <w:rPr>
          <w:rFonts w:cs="Arial"/>
        </w:rPr>
        <w:t xml:space="preserve"> in </w:t>
      </w:r>
      <w:r w:rsidR="00C11FF5">
        <w:rPr>
          <w:rFonts w:cs="Arial"/>
        </w:rPr>
        <w:t xml:space="preserve">unveränderbarer ausdruckbarer Form (z. B. PDF) oder in </w:t>
      </w:r>
      <w:r>
        <w:rPr>
          <w:rFonts w:cs="Arial"/>
        </w:rPr>
        <w:t>elektronischer Form in einem Requirements Engineering Tool (</w:t>
      </w:r>
      <w:r w:rsidR="0022540F">
        <w:rPr>
          <w:rFonts w:cs="Arial"/>
        </w:rPr>
        <w:t>z. B.</w:t>
      </w:r>
      <w:r>
        <w:rPr>
          <w:rFonts w:cs="Arial"/>
        </w:rPr>
        <w:t xml:space="preserve"> Polarion) vor. </w:t>
      </w:r>
    </w:p>
    <w:p w:rsidR="00493C86" w:rsidRPr="00405BBB" w:rsidRDefault="00493C86" w:rsidP="00493C86">
      <w:pPr>
        <w:pStyle w:val="berschrift4"/>
      </w:pPr>
      <w:r w:rsidRPr="00405BBB">
        <w:rPr>
          <w:lang w:val="de-AT"/>
        </w:rPr>
        <w:t>Beschreibung</w:t>
      </w:r>
      <w:r w:rsidRPr="00405BBB">
        <w:t xml:space="preserve"> des Q-Kriteriums</w:t>
      </w:r>
    </w:p>
    <w:p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Existenz</w:t>
      </w:r>
    </w:p>
    <w:p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 xml:space="preserve">Existenz Mindestinhalt </w:t>
      </w:r>
    </w:p>
    <w:p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Inhaltliche Korrektheit</w:t>
      </w:r>
    </w:p>
    <w:p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Berücksichtigung im Design</w:t>
      </w:r>
    </w:p>
    <w:p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Nachweis der Einhaltung</w:t>
      </w:r>
    </w:p>
    <w:p w:rsidR="00493C86" w:rsidRPr="00405BBB" w:rsidRDefault="00493C86" w:rsidP="00BD2433">
      <w:pPr>
        <w:pStyle w:val="Listenabsatz"/>
        <w:numPr>
          <w:ilvl w:val="0"/>
          <w:numId w:val="44"/>
        </w:numPr>
        <w:spacing w:line="276" w:lineRule="auto"/>
        <w:ind w:left="714" w:hanging="357"/>
        <w:rPr>
          <w:rFonts w:ascii="Arial" w:hAnsi="Arial" w:cs="Arial"/>
        </w:rPr>
      </w:pPr>
      <w:r w:rsidRPr="00405BBB">
        <w:rPr>
          <w:rFonts w:ascii="Arial" w:hAnsi="Arial" w:cs="Arial"/>
        </w:rPr>
        <w:t>Vollständigkeit</w:t>
      </w:r>
    </w:p>
    <w:p w:rsidR="00493C86" w:rsidRPr="00405BBB" w:rsidRDefault="00493C86" w:rsidP="00493C8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Effizienz</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Benutzbarkeit</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Sicherheit</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Wartbarkeit</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r w:rsidR="00493C86" w:rsidRPr="00405BBB" w:rsidTr="00493C86">
        <w:tc>
          <w:tcPr>
            <w:tcW w:w="2470" w:type="dxa"/>
          </w:tcPr>
          <w:p w:rsidR="00493C86" w:rsidRPr="00405BBB" w:rsidRDefault="00493C86" w:rsidP="00493C86">
            <w:pPr>
              <w:pStyle w:val="Listennummer"/>
              <w:numPr>
                <w:ilvl w:val="0"/>
                <w:numId w:val="0"/>
              </w:numPr>
              <w:spacing w:after="0"/>
              <w:rPr>
                <w:rFonts w:cs="Arial"/>
                <w:lang w:val="de-AT"/>
              </w:rPr>
            </w:pPr>
            <w:r w:rsidRPr="00405BBB">
              <w:rPr>
                <w:rFonts w:cs="Arial"/>
                <w:lang w:val="de-AT"/>
              </w:rPr>
              <w:t>Sonstiges</w:t>
            </w:r>
          </w:p>
        </w:tc>
        <w:tc>
          <w:tcPr>
            <w:tcW w:w="567" w:type="dxa"/>
          </w:tcPr>
          <w:p w:rsidR="00493C86" w:rsidRPr="00405BBB" w:rsidRDefault="00493C86" w:rsidP="00493C86">
            <w:pPr>
              <w:pStyle w:val="Listennummer"/>
              <w:numPr>
                <w:ilvl w:val="0"/>
                <w:numId w:val="0"/>
              </w:numPr>
              <w:spacing w:after="0"/>
              <w:jc w:val="center"/>
              <w:rPr>
                <w:rFonts w:cs="Arial"/>
                <w:lang w:val="de-AT"/>
              </w:rPr>
            </w:pPr>
          </w:p>
        </w:tc>
      </w:tr>
    </w:tbl>
    <w:p w:rsidR="00493C86" w:rsidRDefault="00493C86" w:rsidP="00493C86">
      <w:pPr>
        <w:pStyle w:val="berschrift4"/>
      </w:pPr>
      <w:r w:rsidRPr="00405BBB">
        <w:lastRenderedPageBreak/>
        <w:t>Arten der Überprüfung des Q-Kriteriums</w:t>
      </w:r>
    </w:p>
    <w:p w:rsidR="00493C86" w:rsidRPr="00405BBB" w:rsidRDefault="00493C8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493C86"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Inhaltliches/Formales Review (für D.)</w:t>
      </w:r>
    </w:p>
    <w:p w:rsidR="00493C86" w:rsidRDefault="0054564C" w:rsidP="00BD2433">
      <w:pPr>
        <w:pStyle w:val="Listenabsatz"/>
        <w:numPr>
          <w:ilvl w:val="0"/>
          <w:numId w:val="14"/>
        </w:numPr>
        <w:spacing w:line="276" w:lineRule="auto"/>
        <w:ind w:left="714" w:hanging="357"/>
        <w:rPr>
          <w:rFonts w:ascii="Arial" w:hAnsi="Arial" w:cs="Arial"/>
        </w:rPr>
      </w:pPr>
      <w:r>
        <w:rPr>
          <w:rFonts w:ascii="Arial" w:hAnsi="Arial" w:cs="Arial"/>
        </w:rPr>
        <w:t xml:space="preserve">Überprüfung der </w:t>
      </w:r>
      <w:r w:rsidR="00493C86">
        <w:rPr>
          <w:rFonts w:ascii="Arial" w:hAnsi="Arial" w:cs="Arial"/>
        </w:rPr>
        <w:t>Nachweise (für E.)</w:t>
      </w:r>
    </w:p>
    <w:p w:rsidR="00493C86" w:rsidRPr="00405BBB"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Inhaltliches/Formales Review (für F.)</w:t>
      </w:r>
    </w:p>
    <w:p w:rsidR="00493C86" w:rsidRDefault="00493C86" w:rsidP="00493C86">
      <w:pPr>
        <w:pStyle w:val="berschrift4"/>
      </w:pPr>
      <w:r w:rsidRPr="00405BBB">
        <w:t>Bedingungen, wann das Q-Kriterium erfüllt ist</w:t>
      </w:r>
    </w:p>
    <w:p w:rsidR="00493C86" w:rsidRDefault="00493C86" w:rsidP="00493C86">
      <w:pPr>
        <w:ind w:left="2552" w:hanging="2552"/>
        <w:rPr>
          <w:rFonts w:cs="Arial"/>
        </w:rPr>
      </w:pPr>
      <w:r w:rsidRPr="00405BBB">
        <w:rPr>
          <w:rFonts w:cs="Arial"/>
        </w:rPr>
        <w:t>Existenz:</w:t>
      </w:r>
      <w:r w:rsidRPr="00405BBB">
        <w:rPr>
          <w:rFonts w:cs="Arial"/>
        </w:rPr>
        <w:tab/>
        <w:t>Vorhandensein de</w:t>
      </w:r>
      <w:r w:rsidR="007640DC">
        <w:rPr>
          <w:rFonts w:cs="Arial"/>
        </w:rPr>
        <w:t>s</w:t>
      </w:r>
      <w:r w:rsidRPr="00405BBB">
        <w:rPr>
          <w:rFonts w:cs="Arial"/>
        </w:rPr>
        <w:t xml:space="preserve"> </w:t>
      </w:r>
      <w:r w:rsidR="007640DC" w:rsidRPr="007640DC">
        <w:t>Umsetzungskonzept</w:t>
      </w:r>
      <w:r w:rsidR="007640DC">
        <w:t xml:space="preserve">s </w:t>
      </w:r>
      <w:r>
        <w:rPr>
          <w:rFonts w:cs="Arial"/>
        </w:rPr>
        <w:t>in unveränderbarer Form</w:t>
      </w:r>
      <w:r w:rsidRPr="00405BBB">
        <w:rPr>
          <w:rFonts w:cs="Arial"/>
        </w:rPr>
        <w:t>, kann (teilweise) automatisiert werden</w:t>
      </w:r>
    </w:p>
    <w:p w:rsidR="00493C86" w:rsidRPr="00405BBB" w:rsidRDefault="00493C86" w:rsidP="00493C86">
      <w:pPr>
        <w:ind w:left="2552" w:hanging="2552"/>
        <w:rPr>
          <w:rFonts w:cs="Arial"/>
        </w:rPr>
      </w:pPr>
      <w:r>
        <w:rPr>
          <w:rFonts w:cs="Arial"/>
        </w:rPr>
        <w:t>Mindestinhalte:</w:t>
      </w:r>
      <w:r>
        <w:rPr>
          <w:rFonts w:cs="Arial"/>
        </w:rPr>
        <w:tab/>
      </w:r>
      <w:r w:rsidRPr="00405BBB">
        <w:rPr>
          <w:rFonts w:cs="Arial"/>
        </w:rPr>
        <w:t xml:space="preserve">Vorhandensein </w:t>
      </w:r>
      <w:r w:rsidR="007640DC" w:rsidRPr="00405BBB">
        <w:rPr>
          <w:rFonts w:cs="Arial"/>
        </w:rPr>
        <w:t>de</w:t>
      </w:r>
      <w:r w:rsidR="007640DC">
        <w:rPr>
          <w:rFonts w:cs="Arial"/>
        </w:rPr>
        <w:t>s</w:t>
      </w:r>
      <w:r w:rsidR="007640DC" w:rsidRPr="00405BBB">
        <w:rPr>
          <w:rFonts w:cs="Arial"/>
        </w:rPr>
        <w:t xml:space="preserve"> </w:t>
      </w:r>
      <w:r w:rsidR="007640DC" w:rsidRPr="007640DC">
        <w:t>Umsetzungskonzept</w:t>
      </w:r>
      <w:r w:rsidR="007640DC">
        <w:t xml:space="preserve">s </w:t>
      </w:r>
      <w:r>
        <w:rPr>
          <w:rFonts w:cs="Arial"/>
        </w:rPr>
        <w:t>in aktueller unveränderbarer Form mit den definierten Mindestinhalten</w:t>
      </w:r>
      <w:r w:rsidRPr="00405BBB">
        <w:rPr>
          <w:rFonts w:cs="Arial"/>
        </w:rPr>
        <w:t>, kann (teilweise) automatisiert werden</w:t>
      </w:r>
    </w:p>
    <w:p w:rsidR="00493C86" w:rsidRPr="00405BBB" w:rsidRDefault="00493C86" w:rsidP="00493C86">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rsidR="00493C86" w:rsidRDefault="00493C86" w:rsidP="00493C86">
      <w:pPr>
        <w:ind w:left="2552" w:hanging="2552"/>
        <w:rPr>
          <w:rFonts w:cs="Arial"/>
        </w:rPr>
      </w:pPr>
      <w:r>
        <w:rPr>
          <w:rFonts w:cs="Arial"/>
        </w:rPr>
        <w:t>Berücksichtigung Design:</w:t>
      </w:r>
      <w:r>
        <w:rPr>
          <w:rFonts w:cs="Arial"/>
        </w:rPr>
        <w:tab/>
        <w:t>Review des Designdokuments mit den Kriterien</w:t>
      </w:r>
      <w:r>
        <w:rPr>
          <w:rFonts w:cs="Arial"/>
        </w:rPr>
        <w:br/>
        <w:t xml:space="preserve">- Sind alle Aspekte aus </w:t>
      </w:r>
      <w:r w:rsidR="007640DC" w:rsidRPr="00405BBB">
        <w:rPr>
          <w:rFonts w:cs="Arial"/>
        </w:rPr>
        <w:t>de</w:t>
      </w:r>
      <w:r w:rsidR="007640DC">
        <w:rPr>
          <w:rFonts w:cs="Arial"/>
        </w:rPr>
        <w:t>s</w:t>
      </w:r>
      <w:r w:rsidR="007640DC" w:rsidRPr="00405BBB">
        <w:rPr>
          <w:rFonts w:cs="Arial"/>
        </w:rPr>
        <w:t xml:space="preserve"> </w:t>
      </w:r>
      <w:r w:rsidR="007640DC" w:rsidRPr="007640DC">
        <w:t>Umsetzungskonzept</w:t>
      </w:r>
      <w:r w:rsidR="007640DC">
        <w:t xml:space="preserve">s </w:t>
      </w:r>
      <w:r>
        <w:rPr>
          <w:rFonts w:cs="Arial"/>
        </w:rPr>
        <w:t>im Design berücksichtigt (Traceability)</w:t>
      </w:r>
    </w:p>
    <w:p w:rsidR="00493C86" w:rsidRDefault="00493C86" w:rsidP="00493C86">
      <w:pPr>
        <w:ind w:left="2552" w:hanging="2552"/>
        <w:rPr>
          <w:rFonts w:cs="Arial"/>
        </w:rPr>
      </w:pPr>
      <w:r>
        <w:rPr>
          <w:rFonts w:cs="Arial"/>
        </w:rPr>
        <w:t>Einhaltung:</w:t>
      </w:r>
      <w:r>
        <w:rPr>
          <w:rFonts w:cs="Arial"/>
        </w:rPr>
        <w:tab/>
        <w:t>Review der Umsetzung (ggf. Test) mit den Kriterien</w:t>
      </w:r>
      <w:r>
        <w:rPr>
          <w:rFonts w:cs="Arial"/>
        </w:rPr>
        <w:br/>
        <w:t xml:space="preserve">- Sind alle Aspekte aus </w:t>
      </w:r>
      <w:r w:rsidR="007640DC" w:rsidRPr="00405BBB">
        <w:rPr>
          <w:rFonts w:cs="Arial"/>
        </w:rPr>
        <w:t>de</w:t>
      </w:r>
      <w:r w:rsidR="007640DC">
        <w:rPr>
          <w:rFonts w:cs="Arial"/>
        </w:rPr>
        <w:t>m</w:t>
      </w:r>
      <w:r w:rsidR="007640DC" w:rsidRPr="00405BBB">
        <w:rPr>
          <w:rFonts w:cs="Arial"/>
        </w:rPr>
        <w:t xml:space="preserve"> </w:t>
      </w:r>
      <w:r w:rsidR="007640DC" w:rsidRPr="007640DC">
        <w:t>Umsetzungskonzept</w:t>
      </w:r>
      <w:r w:rsidR="007640DC">
        <w:t xml:space="preserve"> </w:t>
      </w:r>
      <w:r>
        <w:rPr>
          <w:rFonts w:cs="Arial"/>
        </w:rPr>
        <w:t>in der Umsetzung berücksichtigt (Traceability)</w:t>
      </w:r>
    </w:p>
    <w:p w:rsidR="00493C86" w:rsidRPr="00895036" w:rsidRDefault="00493C86" w:rsidP="00493C86">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 xml:space="preserve">Sind alle Aspekte aus der Anforderungsspezifikation </w:t>
      </w:r>
      <w:r w:rsidR="007640DC">
        <w:rPr>
          <w:rFonts w:cs="Arial"/>
        </w:rPr>
        <w:t>im Umsetzungskonzept</w:t>
      </w:r>
      <w:r>
        <w:rPr>
          <w:rFonts w:cs="Arial"/>
        </w:rPr>
        <w:t xml:space="preserve"> berücksichtigt (Traceability)</w:t>
      </w:r>
    </w:p>
    <w:p w:rsidR="00493C86" w:rsidRDefault="00493C86" w:rsidP="00493C86">
      <w:pPr>
        <w:pStyle w:val="berschrift4"/>
      </w:pPr>
      <w:r w:rsidRPr="00405BBB">
        <w:t xml:space="preserve">Guidance </w:t>
      </w:r>
    </w:p>
    <w:p w:rsidR="00493C86" w:rsidRDefault="007640DC" w:rsidP="00493C86">
      <w:r>
        <w:t>Das</w:t>
      </w:r>
      <w:r w:rsidR="00493C86">
        <w:t xml:space="preserve"> </w:t>
      </w:r>
      <w:r w:rsidRPr="007640DC">
        <w:t>Umsetzungskonzept</w:t>
      </w:r>
      <w:r>
        <w:t xml:space="preserve"> </w:t>
      </w:r>
      <w:r w:rsidR="00493C86">
        <w:t xml:space="preserve">entspricht dem Pflichtenheft aus dem V-Modell. Dieses Artefakt kann aus mehreren Dokumenten bestehen, </w:t>
      </w:r>
      <w:r w:rsidR="0022540F">
        <w:t>z. B.</w:t>
      </w:r>
      <w:r w:rsidR="00493C86">
        <w:t xml:space="preserve"> kann das SAK einen Teil der Beschreibung übernehmen. Für </w:t>
      </w:r>
      <w:r>
        <w:t>das</w:t>
      </w:r>
      <w:r w:rsidR="00493C86">
        <w:t xml:space="preserve"> </w:t>
      </w:r>
      <w:r w:rsidRPr="007640DC">
        <w:t>Umsetzungskonzept</w:t>
      </w:r>
      <w:r>
        <w:t xml:space="preserve"> </w:t>
      </w:r>
      <w:r w:rsidR="00493C86">
        <w:t>ist es essentiell, dass hier das WIE der Umsetzung beschreiben wird (während in der Anforderungsspezifikation das WAS beschrieben wird).</w:t>
      </w:r>
    </w:p>
    <w:p w:rsidR="00112696" w:rsidRDefault="007640DC" w:rsidP="00493C86">
      <w:r>
        <w:rPr>
          <w:rFonts w:ascii="as" w:hAnsi="as"/>
        </w:rPr>
        <w:t>Das</w:t>
      </w:r>
      <w:r w:rsidR="00112696">
        <w:t xml:space="preserve"> </w:t>
      </w:r>
      <w:r w:rsidRPr="007640DC">
        <w:t>Umsetzungskonzept</w:t>
      </w:r>
      <w:r>
        <w:t xml:space="preserve"> </w:t>
      </w:r>
      <w:r w:rsidR="00112696">
        <w:t>sollte von allen relevanten Stakeholdern akzeptiert sein, um das Einverständnis über die Anforderungen und deren Umsetzung frühzeitig zu erzielen.</w:t>
      </w:r>
    </w:p>
    <w:p w:rsidR="00C11FF5" w:rsidRDefault="00C11FF5" w:rsidP="00493C86">
      <w:r>
        <w:t xml:space="preserve">In der ITSV GmbH wird die erste Stufe des Umsetzungskonzepts zur Erarbeitung der Inhalte und der Schätzung für ein Angebot an den Kunden erarbeitet. Es ist </w:t>
      </w:r>
    </w:p>
    <w:p w:rsidR="00112696" w:rsidRDefault="007640DC" w:rsidP="00493C86">
      <w:r>
        <w:t>Das</w:t>
      </w:r>
      <w:r w:rsidR="00112696">
        <w:t xml:space="preserve"> </w:t>
      </w:r>
      <w:r w:rsidRPr="007640DC">
        <w:t>Umsetzungskonzept</w:t>
      </w:r>
      <w:r>
        <w:t xml:space="preserve"> </w:t>
      </w:r>
      <w:r w:rsidR="00112696">
        <w:t>kann bei agilen Vorgehensweisen während der Iteration entstehen. In jedem Fall solle eine Baseline zu jeder Produktivsetzung der Entwicklungsergebnisse erreicht werden.</w:t>
      </w:r>
    </w:p>
    <w:p w:rsidR="00493C86" w:rsidRDefault="00493C86" w:rsidP="00493C86">
      <w:pPr>
        <w:pStyle w:val="berschrift4"/>
        <w:rPr>
          <w:lang w:val="de-AT"/>
        </w:rPr>
      </w:pPr>
      <w:r>
        <w:rPr>
          <w:lang w:val="de-AT"/>
        </w:rPr>
        <w:t>Abhängigkeiten</w:t>
      </w:r>
    </w:p>
    <w:p w:rsidR="00C11FF5" w:rsidRPr="00C11FF5" w:rsidRDefault="00493C86" w:rsidP="00BD2433">
      <w:pPr>
        <w:pStyle w:val="Listenabsatz"/>
        <w:numPr>
          <w:ilvl w:val="0"/>
          <w:numId w:val="14"/>
        </w:numPr>
        <w:spacing w:line="276" w:lineRule="auto"/>
        <w:ind w:left="714" w:hanging="357"/>
        <w:rPr>
          <w:rFonts w:ascii="Arial" w:hAnsi="Arial" w:cs="Arial"/>
        </w:rPr>
      </w:pPr>
      <w:r w:rsidRPr="00C11FF5">
        <w:rPr>
          <w:rFonts w:ascii="Arial" w:hAnsi="Arial" w:cs="Arial"/>
        </w:rPr>
        <w:t>Anforderungsspezifikation</w:t>
      </w:r>
      <w:r w:rsidR="00C11FF5" w:rsidRPr="00C11FF5">
        <w:rPr>
          <w:rFonts w:ascii="Arial" w:hAnsi="Arial" w:cs="Arial"/>
        </w:rPr>
        <w:t xml:space="preserve"> (siehe </w:t>
      </w:r>
      <w:r w:rsidR="00C11FF5">
        <w:rPr>
          <w:rFonts w:ascii="Arial" w:hAnsi="Arial" w:cs="Arial"/>
        </w:rPr>
        <w:fldChar w:fldCharType="begin"/>
      </w:r>
      <w:r w:rsidR="00C11FF5">
        <w:rPr>
          <w:rFonts w:ascii="Arial" w:hAnsi="Arial" w:cs="Arial"/>
        </w:rPr>
        <w:instrText xml:space="preserve"> REF _Ref477094209 \r \h </w:instrText>
      </w:r>
      <w:r w:rsidR="00C11FF5">
        <w:rPr>
          <w:rFonts w:ascii="Arial" w:hAnsi="Arial" w:cs="Arial"/>
        </w:rPr>
      </w:r>
      <w:r w:rsidR="00C11FF5">
        <w:rPr>
          <w:rFonts w:ascii="Arial" w:hAnsi="Arial" w:cs="Arial"/>
        </w:rPr>
        <w:fldChar w:fldCharType="separate"/>
      </w:r>
      <w:r w:rsidR="00A137A6">
        <w:rPr>
          <w:rFonts w:ascii="Arial" w:hAnsi="Arial" w:cs="Arial"/>
        </w:rPr>
        <w:t>3.2.1</w:t>
      </w:r>
      <w:r w:rsidR="00C11FF5">
        <w:rPr>
          <w:rFonts w:ascii="Arial" w:hAnsi="Arial" w:cs="Arial"/>
        </w:rPr>
        <w:fldChar w:fldCharType="end"/>
      </w:r>
      <w:r w:rsidR="00C11FF5" w:rsidRPr="00C11FF5">
        <w:rPr>
          <w:rFonts w:ascii="Arial" w:hAnsi="Arial" w:cs="Arial"/>
        </w:rPr>
        <w:t>)</w:t>
      </w:r>
    </w:p>
    <w:p w:rsidR="005B2926" w:rsidRPr="00405BBB" w:rsidRDefault="005B2926" w:rsidP="005B2926">
      <w:pPr>
        <w:pStyle w:val="berschrift3"/>
        <w:rPr>
          <w:lang w:val="de-AT"/>
        </w:rPr>
      </w:pPr>
      <w:bookmarkStart w:id="85" w:name="_Ref477094506"/>
      <w:bookmarkStart w:id="86" w:name="_Ref477097670"/>
      <w:r w:rsidRPr="00405BBB">
        <w:rPr>
          <w:lang w:val="de-AT"/>
        </w:rPr>
        <w:lastRenderedPageBreak/>
        <w:t>Systemarchitekturkonzept (SAK)</w:t>
      </w:r>
      <w:bookmarkEnd w:id="85"/>
      <w:bookmarkEnd w:id="86"/>
      <w:r w:rsidR="00261AF2">
        <w:rPr>
          <w:lang w:val="de-AT"/>
        </w:rPr>
        <w:t xml:space="preserve"> </w:t>
      </w:r>
    </w:p>
    <w:p w:rsidR="005B2926" w:rsidRDefault="005B2926" w:rsidP="005B2926">
      <w:pPr>
        <w:pStyle w:val="berschrift4"/>
      </w:pPr>
      <w:r w:rsidRPr="00405BBB">
        <w:t>Zweck und Nutzen des Themas/Artefakts/der Aktivität</w:t>
      </w:r>
    </w:p>
    <w:p w:rsidR="005B2926" w:rsidRPr="005B2926" w:rsidRDefault="005B2926" w:rsidP="005B2926">
      <w:r>
        <w:t>Das Systemarchitekturkonzept bes</w:t>
      </w:r>
      <w:r w:rsidR="007640DC">
        <w:t>chreibt den technischen Teil des</w:t>
      </w:r>
      <w:r>
        <w:t xml:space="preserve"> </w:t>
      </w:r>
      <w:r w:rsidR="007640DC" w:rsidRPr="007640DC">
        <w:t>Umsetzungskonzept</w:t>
      </w:r>
      <w:r w:rsidR="007640DC">
        <w:t>s</w:t>
      </w:r>
      <w:r>
        <w:t xml:space="preserve">. Damit wird festgelegt, wie die technische Umsetzung für ein Vorhaben aussehen soll. Weiters werden im Systemarchitekturkonzept die wesentlichen technischen Randbedingungen in Bezug auf Sicherheit, Architektur, Einbettung in bestehende Systeme </w:t>
      </w:r>
      <w:r w:rsidR="00306A72">
        <w:t>u. Ä.</w:t>
      </w:r>
      <w:r>
        <w:t xml:space="preserve"> dokumentiert, sodass an dieser Stelle die</w:t>
      </w:r>
      <w:r w:rsidR="00B2134A">
        <w:t xml:space="preserve"> übergeordnete</w:t>
      </w:r>
      <w:r>
        <w:t xml:space="preserve"> technische Information </w:t>
      </w:r>
      <w:r w:rsidR="00B2134A">
        <w:t xml:space="preserve">zentral </w:t>
      </w:r>
      <w:r>
        <w:t>vorhanden ist.</w:t>
      </w:r>
    </w:p>
    <w:p w:rsidR="005B2926" w:rsidRDefault="005B2926" w:rsidP="005B2926">
      <w:pPr>
        <w:pStyle w:val="berschrift4"/>
      </w:pPr>
      <w:r>
        <w:t>Beschreibung des Themas/Artefakts/der Aktivität</w:t>
      </w:r>
    </w:p>
    <w:p w:rsidR="005B2926" w:rsidRDefault="005B2926" w:rsidP="005B2926">
      <w:r>
        <w:t xml:space="preserve">Das Systemarchitekturkonzept ist in der ITSV eines der zentralen Dokumente für die Beschreibung des technischen Teils der Lösung und deren Umsetzung. Das Systemarchitekturkonzept wird zu Beginn einer Umsetzung aus der Anforderungsspezifikation (siehe </w:t>
      </w:r>
      <w:r>
        <w:fldChar w:fldCharType="begin"/>
      </w:r>
      <w:r>
        <w:instrText xml:space="preserve"> REF _Ref477100042 \r \h </w:instrText>
      </w:r>
      <w:r>
        <w:fldChar w:fldCharType="separate"/>
      </w:r>
      <w:r w:rsidR="00A137A6">
        <w:t>3.2.1</w:t>
      </w:r>
      <w:r>
        <w:fldChar w:fldCharType="end"/>
      </w:r>
      <w:r>
        <w:t>) erstellt und ist in einer ersten Version Grundlage für die Beauftragung der Durchführung. In der Folge wird das Systemarchitekturkonzept zumindest bei der Abnahme aktualisiert und ergänzt.</w:t>
      </w:r>
    </w:p>
    <w:p w:rsidR="005B2926" w:rsidRDefault="005B2926" w:rsidP="005B2926">
      <w:r>
        <w:t>Im laufenden Betrieb muss das Systemarchitekturkonzept in regelmäßigen Abständen (</w:t>
      </w:r>
      <w:r w:rsidR="0022540F">
        <w:t>z. B.</w:t>
      </w:r>
      <w:r>
        <w:t xml:space="preserve"> alle 2 Jahre) auf Gültigkeit überprüft werden.</w:t>
      </w:r>
    </w:p>
    <w:p w:rsidR="005B2926" w:rsidRDefault="005B2926" w:rsidP="005B2926">
      <w:r>
        <w:t>Zielgruppen sind</w:t>
      </w:r>
    </w:p>
    <w:p w:rsidR="005B2926" w:rsidRDefault="005B2926" w:rsidP="00BD2433">
      <w:pPr>
        <w:pStyle w:val="Listenabsatz"/>
        <w:numPr>
          <w:ilvl w:val="0"/>
          <w:numId w:val="14"/>
        </w:numPr>
        <w:spacing w:line="276" w:lineRule="auto"/>
        <w:ind w:left="714" w:hanging="357"/>
        <w:rPr>
          <w:rFonts w:ascii="Arial" w:hAnsi="Arial" w:cs="Arial"/>
        </w:rPr>
      </w:pPr>
      <w:r>
        <w:rPr>
          <w:rFonts w:ascii="Arial" w:hAnsi="Arial" w:cs="Arial"/>
        </w:rPr>
        <w:t>Produktmanagement</w:t>
      </w:r>
    </w:p>
    <w:p w:rsidR="005B2926" w:rsidRDefault="007938D0" w:rsidP="00BD2433">
      <w:pPr>
        <w:pStyle w:val="Listenabsatz"/>
        <w:numPr>
          <w:ilvl w:val="0"/>
          <w:numId w:val="14"/>
        </w:numPr>
        <w:spacing w:line="276" w:lineRule="auto"/>
        <w:ind w:left="714" w:hanging="357"/>
        <w:rPr>
          <w:rFonts w:ascii="Arial" w:hAnsi="Arial" w:cs="Arial"/>
        </w:rPr>
      </w:pPr>
      <w:r>
        <w:rPr>
          <w:rFonts w:ascii="Arial" w:hAnsi="Arial" w:cs="Arial"/>
        </w:rPr>
        <w:t>IT-Architektur</w:t>
      </w:r>
    </w:p>
    <w:p w:rsidR="005B2926" w:rsidRDefault="007938D0" w:rsidP="00BD2433">
      <w:pPr>
        <w:pStyle w:val="Listenabsatz"/>
        <w:numPr>
          <w:ilvl w:val="0"/>
          <w:numId w:val="14"/>
        </w:numPr>
        <w:spacing w:line="276" w:lineRule="auto"/>
        <w:ind w:left="714" w:hanging="357"/>
        <w:rPr>
          <w:rFonts w:ascii="Arial" w:hAnsi="Arial" w:cs="Arial"/>
        </w:rPr>
      </w:pPr>
      <w:bookmarkStart w:id="87" w:name="_Hlk482449458"/>
      <w:r>
        <w:rPr>
          <w:rFonts w:ascii="Arial" w:hAnsi="Arial" w:cs="Arial"/>
        </w:rPr>
        <w:t>Lösungsdesign</w:t>
      </w:r>
    </w:p>
    <w:bookmarkEnd w:id="87"/>
    <w:p w:rsidR="005B2926" w:rsidRDefault="005B2926"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rsidR="000B71FA" w:rsidRDefault="000B71FA" w:rsidP="00BD2433">
      <w:pPr>
        <w:pStyle w:val="Listenabsatz"/>
        <w:numPr>
          <w:ilvl w:val="0"/>
          <w:numId w:val="14"/>
        </w:numPr>
        <w:spacing w:line="276" w:lineRule="auto"/>
        <w:rPr>
          <w:rFonts w:ascii="Arial" w:hAnsi="Arial" w:cs="Arial"/>
        </w:rPr>
      </w:pPr>
      <w:r>
        <w:rPr>
          <w:rFonts w:ascii="Arial" w:hAnsi="Arial" w:cs="Arial"/>
        </w:rPr>
        <w:t>Applikationsmanagement</w:t>
      </w:r>
    </w:p>
    <w:p w:rsidR="005B2926" w:rsidRDefault="005B2926" w:rsidP="00BD2433">
      <w:pPr>
        <w:pStyle w:val="Listenabsatz"/>
        <w:numPr>
          <w:ilvl w:val="0"/>
          <w:numId w:val="14"/>
        </w:numPr>
        <w:spacing w:line="276" w:lineRule="auto"/>
        <w:rPr>
          <w:rFonts w:ascii="Arial" w:hAnsi="Arial" w:cs="Arial"/>
        </w:rPr>
      </w:pPr>
      <w:r>
        <w:rPr>
          <w:rFonts w:ascii="Arial" w:hAnsi="Arial" w:cs="Arial"/>
        </w:rPr>
        <w:t>Betrieb</w:t>
      </w:r>
    </w:p>
    <w:p w:rsidR="007938D0" w:rsidRDefault="007938D0" w:rsidP="00BD2433">
      <w:pPr>
        <w:pStyle w:val="Listenabsatz"/>
        <w:numPr>
          <w:ilvl w:val="0"/>
          <w:numId w:val="14"/>
        </w:numPr>
        <w:spacing w:line="276" w:lineRule="auto"/>
        <w:rPr>
          <w:rFonts w:ascii="Arial" w:hAnsi="Arial" w:cs="Arial"/>
        </w:rPr>
      </w:pPr>
      <w:r>
        <w:rPr>
          <w:rFonts w:ascii="Arial" w:hAnsi="Arial" w:cs="Arial"/>
        </w:rPr>
        <w:t>Interner Auftraggeber (Management)</w:t>
      </w:r>
    </w:p>
    <w:p w:rsidR="002C1079" w:rsidRDefault="002C1079" w:rsidP="00BD2433">
      <w:pPr>
        <w:pStyle w:val="Listenabsatz"/>
        <w:numPr>
          <w:ilvl w:val="0"/>
          <w:numId w:val="14"/>
        </w:numPr>
        <w:spacing w:line="276" w:lineRule="auto"/>
        <w:ind w:left="714" w:hanging="357"/>
        <w:rPr>
          <w:rFonts w:ascii="Arial" w:hAnsi="Arial" w:cs="Arial"/>
        </w:rPr>
      </w:pPr>
      <w:bookmarkStart w:id="88" w:name="_Hlk482449484"/>
      <w:r>
        <w:rPr>
          <w:rFonts w:ascii="Arial" w:hAnsi="Arial" w:cs="Arial"/>
        </w:rPr>
        <w:t>Stabsstelle</w:t>
      </w:r>
      <w:r w:rsidR="005B2926">
        <w:rPr>
          <w:rFonts w:ascii="Arial" w:hAnsi="Arial" w:cs="Arial"/>
        </w:rPr>
        <w:t xml:space="preserve"> Informationssicherheit </w:t>
      </w:r>
    </w:p>
    <w:p w:rsidR="005B2926" w:rsidRDefault="002C1079" w:rsidP="00BD2433">
      <w:pPr>
        <w:pStyle w:val="Listenabsatz"/>
        <w:numPr>
          <w:ilvl w:val="0"/>
          <w:numId w:val="14"/>
        </w:numPr>
        <w:spacing w:line="276" w:lineRule="auto"/>
        <w:ind w:left="714" w:hanging="357"/>
        <w:rPr>
          <w:rFonts w:ascii="Arial" w:hAnsi="Arial" w:cs="Arial"/>
        </w:rPr>
      </w:pPr>
      <w:r>
        <w:rPr>
          <w:rFonts w:ascii="Arial" w:hAnsi="Arial" w:cs="Arial"/>
        </w:rPr>
        <w:t xml:space="preserve">Stabsstelle </w:t>
      </w:r>
      <w:r w:rsidR="005B2926">
        <w:rPr>
          <w:rFonts w:ascii="Arial" w:hAnsi="Arial" w:cs="Arial"/>
        </w:rPr>
        <w:t>Qualität</w:t>
      </w:r>
    </w:p>
    <w:bookmarkEnd w:id="88"/>
    <w:p w:rsidR="005B2926" w:rsidRDefault="005B2926" w:rsidP="005B2926">
      <w:pPr>
        <w:pStyle w:val="Listenabsatz"/>
        <w:rPr>
          <w:rFonts w:ascii="Arial" w:hAnsi="Arial" w:cs="Arial"/>
        </w:rPr>
      </w:pPr>
    </w:p>
    <w:p w:rsidR="005B2926" w:rsidRDefault="005B2926" w:rsidP="005B2926">
      <w:r>
        <w:t>Das Systemarchitekturkonzept liegt üblicherweise in ausdruckbarer Form (</w:t>
      </w:r>
      <w:r w:rsidR="0022540F">
        <w:t>z. B.</w:t>
      </w:r>
      <w:r>
        <w:t xml:space="preserve"> PDF) </w:t>
      </w:r>
      <w:r w:rsidR="00B2134A">
        <w:t>v</w:t>
      </w:r>
      <w:r>
        <w:t>or.</w:t>
      </w:r>
    </w:p>
    <w:p w:rsidR="005B2926" w:rsidRPr="00405BBB" w:rsidRDefault="005B2926" w:rsidP="005B2926">
      <w:pPr>
        <w:pStyle w:val="berschrift4"/>
      </w:pPr>
      <w:r w:rsidRPr="00405BBB">
        <w:rPr>
          <w:lang w:val="de-AT"/>
        </w:rPr>
        <w:t>Beschreibung</w:t>
      </w:r>
      <w:r w:rsidRPr="00405BBB">
        <w:t xml:space="preserve"> des Q-Kriteriums</w:t>
      </w:r>
    </w:p>
    <w:p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Existenz</w:t>
      </w:r>
    </w:p>
    <w:p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 xml:space="preserve">Existenz Mindestinhalt </w:t>
      </w:r>
    </w:p>
    <w:p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Inhaltliche Korrektheit</w:t>
      </w:r>
    </w:p>
    <w:p w:rsidR="005B2926" w:rsidRPr="00405BBB" w:rsidRDefault="005B2926" w:rsidP="00BD2433">
      <w:pPr>
        <w:pStyle w:val="Listenabsatz"/>
        <w:numPr>
          <w:ilvl w:val="0"/>
          <w:numId w:val="42"/>
        </w:numPr>
        <w:spacing w:line="276" w:lineRule="auto"/>
        <w:ind w:left="714" w:hanging="357"/>
        <w:rPr>
          <w:rFonts w:ascii="Arial" w:hAnsi="Arial" w:cs="Arial"/>
        </w:rPr>
      </w:pPr>
      <w:r w:rsidRPr="00405BBB">
        <w:rPr>
          <w:rFonts w:ascii="Arial" w:hAnsi="Arial" w:cs="Arial"/>
        </w:rPr>
        <w:t>Vollständigkeit</w:t>
      </w:r>
    </w:p>
    <w:p w:rsidR="005B2926" w:rsidRPr="00405BBB" w:rsidRDefault="005B2926" w:rsidP="005B292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5B2926" w:rsidRPr="00405BBB" w:rsidRDefault="005B2926" w:rsidP="00302F2F">
            <w:pPr>
              <w:pStyle w:val="Listennummer"/>
              <w:numPr>
                <w:ilvl w:val="0"/>
                <w:numId w:val="0"/>
              </w:numPr>
              <w:spacing w:after="0"/>
              <w:jc w:val="center"/>
              <w:rPr>
                <w:rFonts w:cs="Arial"/>
                <w:lang w:val="de-AT"/>
              </w:rPr>
            </w:pPr>
          </w:p>
        </w:tc>
      </w:tr>
      <w:tr w:rsidR="005B2926" w:rsidRPr="00405BBB" w:rsidTr="00302F2F">
        <w:tc>
          <w:tcPr>
            <w:tcW w:w="2470" w:type="dxa"/>
          </w:tcPr>
          <w:p w:rsidR="005B2926" w:rsidRPr="00405BBB" w:rsidRDefault="005B2926" w:rsidP="00302F2F">
            <w:pPr>
              <w:pStyle w:val="Listennummer"/>
              <w:numPr>
                <w:ilvl w:val="0"/>
                <w:numId w:val="0"/>
              </w:numPr>
              <w:spacing w:after="0"/>
              <w:rPr>
                <w:rFonts w:cs="Arial"/>
                <w:lang w:val="de-AT"/>
              </w:rPr>
            </w:pPr>
            <w:r w:rsidRPr="00405BBB">
              <w:rPr>
                <w:rFonts w:cs="Arial"/>
                <w:lang w:val="de-AT"/>
              </w:rPr>
              <w:lastRenderedPageBreak/>
              <w:t>Sonstiges</w:t>
            </w:r>
          </w:p>
        </w:tc>
        <w:tc>
          <w:tcPr>
            <w:tcW w:w="567" w:type="dxa"/>
          </w:tcPr>
          <w:p w:rsidR="005B2926" w:rsidRPr="00405BBB" w:rsidRDefault="00B2134A" w:rsidP="00302F2F">
            <w:pPr>
              <w:pStyle w:val="Listennummer"/>
              <w:numPr>
                <w:ilvl w:val="0"/>
                <w:numId w:val="0"/>
              </w:numPr>
              <w:spacing w:after="0"/>
              <w:jc w:val="center"/>
              <w:rPr>
                <w:rFonts w:cs="Arial"/>
                <w:lang w:val="de-AT"/>
              </w:rPr>
            </w:pPr>
            <w:r>
              <w:rPr>
                <w:rFonts w:cs="Arial"/>
                <w:lang w:val="de-AT"/>
              </w:rPr>
              <w:t>x</w:t>
            </w:r>
          </w:p>
        </w:tc>
      </w:tr>
    </w:tbl>
    <w:p w:rsidR="005B2926" w:rsidRDefault="005B2926" w:rsidP="005B2926">
      <w:pPr>
        <w:pStyle w:val="berschrift4"/>
      </w:pPr>
      <w:r w:rsidRPr="00405BBB">
        <w:t>Arten der Überprüfung des Q-Kriteriums</w:t>
      </w:r>
    </w:p>
    <w:p w:rsidR="00B2134A" w:rsidRDefault="00B2134A"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B2134A" w:rsidRPr="00405BBB" w:rsidRDefault="00B2134A"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B2134A" w:rsidRPr="00405BBB" w:rsidRDefault="00B2134A"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B2134A" w:rsidRPr="00405BBB" w:rsidRDefault="00B2134A" w:rsidP="00BD2433">
      <w:pPr>
        <w:pStyle w:val="Listenabsatz"/>
        <w:numPr>
          <w:ilvl w:val="0"/>
          <w:numId w:val="14"/>
        </w:numPr>
        <w:spacing w:line="276" w:lineRule="auto"/>
        <w:ind w:left="714" w:hanging="357"/>
        <w:rPr>
          <w:rFonts w:ascii="Arial" w:hAnsi="Arial" w:cs="Arial"/>
        </w:rPr>
      </w:pPr>
      <w:r w:rsidRPr="00405BBB">
        <w:rPr>
          <w:rFonts w:ascii="Arial" w:hAnsi="Arial" w:cs="Arial"/>
        </w:rPr>
        <w:t>For</w:t>
      </w:r>
      <w:r>
        <w:rPr>
          <w:rFonts w:ascii="Arial" w:hAnsi="Arial" w:cs="Arial"/>
        </w:rPr>
        <w:t>males/inhaltliches Review (für D</w:t>
      </w:r>
      <w:r w:rsidRPr="00405BBB">
        <w:rPr>
          <w:rFonts w:ascii="Arial" w:hAnsi="Arial" w:cs="Arial"/>
        </w:rPr>
        <w:t>.)</w:t>
      </w:r>
    </w:p>
    <w:p w:rsidR="005B2926" w:rsidRDefault="005B2926" w:rsidP="005B2926">
      <w:pPr>
        <w:pStyle w:val="berschrift4"/>
      </w:pPr>
      <w:r w:rsidRPr="00405BBB">
        <w:t>Bedingungen, wann das Q-Kriterium erfüllt ist</w:t>
      </w:r>
    </w:p>
    <w:p w:rsidR="00B2134A" w:rsidRPr="00405BBB" w:rsidRDefault="00B2134A" w:rsidP="00B2134A">
      <w:pPr>
        <w:ind w:left="2552" w:hanging="2552"/>
        <w:rPr>
          <w:rFonts w:cs="Arial"/>
        </w:rPr>
      </w:pPr>
      <w:r>
        <w:rPr>
          <w:rFonts w:cs="Arial"/>
        </w:rPr>
        <w:t>Existenz:</w:t>
      </w:r>
      <w:r>
        <w:rPr>
          <w:rFonts w:cs="Arial"/>
        </w:rPr>
        <w:tab/>
        <w:t>Vorhandensein des Systemarchitekturkonzepts in unveränderbarer Form</w:t>
      </w:r>
      <w:r w:rsidRPr="00405BBB">
        <w:rPr>
          <w:rFonts w:cs="Arial"/>
        </w:rPr>
        <w:t>, k</w:t>
      </w:r>
      <w:r>
        <w:rPr>
          <w:rFonts w:cs="Arial"/>
        </w:rPr>
        <w:t xml:space="preserve">ann </w:t>
      </w:r>
      <w:r w:rsidRPr="00405BBB">
        <w:rPr>
          <w:rFonts w:cs="Arial"/>
        </w:rPr>
        <w:t>automatisiert werden</w:t>
      </w:r>
    </w:p>
    <w:p w:rsidR="00B2134A" w:rsidRDefault="00B2134A" w:rsidP="00B2134A">
      <w:pPr>
        <w:ind w:left="2552" w:hanging="2552"/>
        <w:rPr>
          <w:rFonts w:cs="Arial"/>
        </w:rPr>
      </w:pPr>
      <w:r>
        <w:rPr>
          <w:rFonts w:cs="Arial"/>
        </w:rPr>
        <w:t>Mindestinhalt:</w:t>
      </w:r>
      <w:r>
        <w:rPr>
          <w:rFonts w:cs="Arial"/>
        </w:rPr>
        <w:tab/>
        <w:t xml:space="preserve">Die Mindestinhalte gemäß Vorgabe (siehe </w:t>
      </w:r>
      <w:r w:rsidRPr="00F43CCF">
        <w:rPr>
          <w:rFonts w:cs="Arial"/>
          <w:highlight w:val="yellow"/>
        </w:rPr>
        <w:t>TBD</w:t>
      </w:r>
      <w:r>
        <w:rPr>
          <w:rFonts w:cs="Arial"/>
        </w:rPr>
        <w:t xml:space="preserve">) sind enthalten, kann teilweise automatisiert werden. </w:t>
      </w:r>
    </w:p>
    <w:p w:rsidR="00B2134A" w:rsidRPr="00405BBB" w:rsidRDefault="00B2134A" w:rsidP="00B2134A">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xml:space="preserve">- </w:t>
      </w:r>
      <w:r>
        <w:rPr>
          <w:rFonts w:cs="Arial"/>
        </w:rPr>
        <w:t>Sind die enthaltenen Informationen korrekt und konsistent?</w:t>
      </w:r>
    </w:p>
    <w:p w:rsidR="00B2134A" w:rsidRPr="00405BBB" w:rsidRDefault="00B2134A" w:rsidP="00B2134A">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w:t>
      </w:r>
      <w:r>
        <w:rPr>
          <w:rFonts w:cs="Arial"/>
        </w:rPr>
        <w:t>Sind alle geforderten Informationen in der notwendigen Beschreibungstiefe vorhanden?</w:t>
      </w:r>
    </w:p>
    <w:p w:rsidR="005B2926" w:rsidRDefault="005B2926" w:rsidP="005B2926">
      <w:pPr>
        <w:pStyle w:val="berschrift4"/>
      </w:pPr>
      <w:r w:rsidRPr="00405BBB">
        <w:t xml:space="preserve">Guidance </w:t>
      </w:r>
    </w:p>
    <w:p w:rsidR="005B2926" w:rsidRDefault="005B2926" w:rsidP="005B2926">
      <w:r>
        <w:t xml:space="preserve">Das Systemarchitekturkonzept ist ein grundlegendes Dokument für die Umsetzung von Anforderungen. Als zentrales Dokument enthält es alle wesentlichen Informationen über die Umgebungen, Einstufungen bzgl. Informationssicherheit, Abhängigkeiten zu anderen Applikationen </w:t>
      </w:r>
      <w:r w:rsidR="003E5035">
        <w:t>usw.</w:t>
      </w:r>
      <w:r>
        <w:t xml:space="preserve"> Ein eingehendes Review, um die Korrektheit zu gewährleisten, ist daher notwendig und sinnvoll. Das Systemarchitekturkonzept kann somit als eines der wesentlichen Dokumente im </w:t>
      </w:r>
      <w:r w:rsidR="00C72A13">
        <w:t>Software Life Cycle</w:t>
      </w:r>
      <w:r>
        <w:t xml:space="preserve"> als Nachschlagewerk dienen.</w:t>
      </w:r>
    </w:p>
    <w:p w:rsidR="00863D45" w:rsidRDefault="00863D45" w:rsidP="005B2926">
      <w:r>
        <w:t>Das Systemarchitekturkonzept entsteht – abgesehen von den erforderlichen Mindestinhalten – insbesondere in agilen Vorgehensweisen iterativ und wir sukzessive verfeinert.</w:t>
      </w:r>
    </w:p>
    <w:p w:rsidR="00863D45" w:rsidRDefault="00863D45" w:rsidP="005B2926">
      <w:r>
        <w:t>Es ist notwendig, dass das Systemarchitekturkonzept von den definierten Kontrollinstanzen geprüft und freigegeben wird, da dieses Dokument eines der zentralen technischen Dokumente für die Umsetzung ist.</w:t>
      </w:r>
    </w:p>
    <w:p w:rsidR="00863D45" w:rsidRDefault="00863D45" w:rsidP="005B2926">
      <w:r>
        <w:t xml:space="preserve">Das Systemarchitekturkonzept sollte bei jeder Änderung auf Aktualität und Korrektheit geprüft werden, mindestens jedoch alle </w:t>
      </w:r>
      <w:r w:rsidRPr="00863D45">
        <w:rPr>
          <w:highlight w:val="yellow"/>
        </w:rPr>
        <w:t>3</w:t>
      </w:r>
      <w:r>
        <w:t xml:space="preserve"> Jahre.</w:t>
      </w:r>
    </w:p>
    <w:p w:rsidR="005B2926" w:rsidRDefault="005B2926" w:rsidP="00AC4FE7">
      <w:pPr>
        <w:pStyle w:val="berschrift4"/>
      </w:pPr>
      <w:r>
        <w:t>Abhängigkeiten</w:t>
      </w:r>
    </w:p>
    <w:p w:rsidR="00CC073C" w:rsidRDefault="005B2926" w:rsidP="00BD2433">
      <w:pPr>
        <w:pStyle w:val="Listenabsatz"/>
        <w:numPr>
          <w:ilvl w:val="0"/>
          <w:numId w:val="55"/>
        </w:numPr>
        <w:spacing w:line="276" w:lineRule="auto"/>
        <w:rPr>
          <w:rFonts w:ascii="Arial" w:hAnsi="Arial" w:cs="Arial"/>
        </w:rPr>
      </w:pPr>
      <w:r w:rsidRPr="00CC073C">
        <w:rPr>
          <w:rFonts w:ascii="Arial" w:hAnsi="Arial" w:cs="Arial"/>
        </w:rPr>
        <w:t>Anforderungsspezifikation</w:t>
      </w:r>
      <w:r w:rsidR="00CC073C">
        <w:rPr>
          <w:rFonts w:ascii="Arial" w:hAnsi="Arial" w:cs="Arial"/>
        </w:rPr>
        <w:t xml:space="preserve"> (siehe </w:t>
      </w:r>
      <w:r w:rsidR="00CC073C">
        <w:rPr>
          <w:rFonts w:ascii="Arial" w:hAnsi="Arial" w:cs="Arial"/>
        </w:rPr>
        <w:fldChar w:fldCharType="begin"/>
      </w:r>
      <w:r w:rsidR="00CC073C">
        <w:rPr>
          <w:rFonts w:ascii="Arial" w:hAnsi="Arial" w:cs="Arial"/>
        </w:rPr>
        <w:instrText xml:space="preserve"> REF _Ref477094209 \r \h </w:instrText>
      </w:r>
      <w:r w:rsidR="00CC073C">
        <w:rPr>
          <w:rFonts w:ascii="Arial" w:hAnsi="Arial" w:cs="Arial"/>
        </w:rPr>
      </w:r>
      <w:r w:rsidR="00CC073C">
        <w:rPr>
          <w:rFonts w:ascii="Arial" w:hAnsi="Arial" w:cs="Arial"/>
        </w:rPr>
        <w:fldChar w:fldCharType="separate"/>
      </w:r>
      <w:r w:rsidR="00A137A6">
        <w:rPr>
          <w:rFonts w:ascii="Arial" w:hAnsi="Arial" w:cs="Arial"/>
        </w:rPr>
        <w:t>3.2.1</w:t>
      </w:r>
      <w:r w:rsidR="00CC073C">
        <w:rPr>
          <w:rFonts w:ascii="Arial" w:hAnsi="Arial" w:cs="Arial"/>
        </w:rPr>
        <w:fldChar w:fldCharType="end"/>
      </w:r>
      <w:r w:rsidR="00CC073C">
        <w:rPr>
          <w:rFonts w:ascii="Arial" w:hAnsi="Arial" w:cs="Arial"/>
        </w:rPr>
        <w:t>)</w:t>
      </w:r>
    </w:p>
    <w:p w:rsidR="00CC073C" w:rsidRPr="00CC073C" w:rsidRDefault="00CC073C" w:rsidP="00BD2433">
      <w:pPr>
        <w:pStyle w:val="Listenabsatz"/>
        <w:numPr>
          <w:ilvl w:val="0"/>
          <w:numId w:val="55"/>
        </w:numPr>
        <w:spacing w:line="276" w:lineRule="auto"/>
        <w:rPr>
          <w:rFonts w:ascii="Arial" w:hAnsi="Arial" w:cs="Arial"/>
        </w:rPr>
      </w:pPr>
      <w:r>
        <w:rPr>
          <w:rFonts w:ascii="Arial" w:hAnsi="Arial" w:cs="Arial"/>
        </w:rPr>
        <w:t xml:space="preserve">EPIC/User Stories (siehe </w:t>
      </w:r>
      <w:r>
        <w:rPr>
          <w:rFonts w:ascii="Arial" w:hAnsi="Arial" w:cs="Arial"/>
        </w:rPr>
        <w:fldChar w:fldCharType="begin"/>
      </w:r>
      <w:r>
        <w:rPr>
          <w:rFonts w:ascii="Arial" w:hAnsi="Arial" w:cs="Arial"/>
        </w:rPr>
        <w:instrText xml:space="preserve"> REF _Ref482547874 \r \h </w:instrText>
      </w:r>
      <w:r>
        <w:rPr>
          <w:rFonts w:ascii="Arial" w:hAnsi="Arial" w:cs="Arial"/>
        </w:rPr>
      </w:r>
      <w:r>
        <w:rPr>
          <w:rFonts w:ascii="Arial" w:hAnsi="Arial" w:cs="Arial"/>
        </w:rPr>
        <w:fldChar w:fldCharType="separate"/>
      </w:r>
      <w:r w:rsidR="00A137A6">
        <w:rPr>
          <w:rFonts w:ascii="Arial" w:hAnsi="Arial" w:cs="Arial"/>
        </w:rPr>
        <w:t>3.2.2</w:t>
      </w:r>
      <w:r>
        <w:rPr>
          <w:rFonts w:ascii="Arial" w:hAnsi="Arial" w:cs="Arial"/>
        </w:rPr>
        <w:fldChar w:fldCharType="end"/>
      </w:r>
      <w:r>
        <w:rPr>
          <w:rFonts w:ascii="Arial" w:hAnsi="Arial" w:cs="Arial"/>
        </w:rPr>
        <w:t>)</w:t>
      </w:r>
    </w:p>
    <w:p w:rsidR="00CC073C" w:rsidRPr="00CC073C" w:rsidRDefault="00CC073C" w:rsidP="00BD2433">
      <w:pPr>
        <w:pStyle w:val="Listenabsatz"/>
        <w:numPr>
          <w:ilvl w:val="0"/>
          <w:numId w:val="55"/>
        </w:numPr>
        <w:spacing w:line="276" w:lineRule="auto"/>
        <w:rPr>
          <w:rFonts w:ascii="Arial" w:hAnsi="Arial" w:cs="Arial"/>
        </w:rPr>
      </w:pPr>
      <w:r w:rsidRPr="00CC073C">
        <w:rPr>
          <w:rFonts w:ascii="Arial" w:hAnsi="Arial" w:cs="Arial"/>
        </w:rPr>
        <w:t>Umsetzungskonzept</w:t>
      </w:r>
      <w:r>
        <w:rPr>
          <w:rFonts w:ascii="Arial" w:hAnsi="Arial" w:cs="Arial"/>
        </w:rPr>
        <w:t xml:space="preserve">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CC073C" w:rsidRPr="00CC073C" w:rsidRDefault="005B2926" w:rsidP="00BD2433">
      <w:pPr>
        <w:pStyle w:val="Listenabsatz"/>
        <w:numPr>
          <w:ilvl w:val="0"/>
          <w:numId w:val="55"/>
        </w:numPr>
        <w:spacing w:line="276" w:lineRule="auto"/>
        <w:rPr>
          <w:rFonts w:ascii="Arial" w:hAnsi="Arial" w:cs="Arial"/>
        </w:rPr>
      </w:pPr>
      <w:r w:rsidRPr="00CC073C">
        <w:rPr>
          <w:rFonts w:ascii="Arial" w:hAnsi="Arial" w:cs="Arial"/>
        </w:rPr>
        <w:t>Release Schein</w:t>
      </w:r>
      <w:r w:rsidR="00CC073C">
        <w:rPr>
          <w:rFonts w:ascii="Arial" w:hAnsi="Arial" w:cs="Arial"/>
        </w:rPr>
        <w:t xml:space="preserve"> (siehe </w:t>
      </w:r>
      <w:r w:rsidR="00CC073C">
        <w:rPr>
          <w:rFonts w:ascii="Arial" w:hAnsi="Arial" w:cs="Arial"/>
        </w:rPr>
        <w:fldChar w:fldCharType="begin"/>
      </w:r>
      <w:r w:rsidR="00CC073C">
        <w:rPr>
          <w:rFonts w:ascii="Arial" w:hAnsi="Arial" w:cs="Arial"/>
        </w:rPr>
        <w:instrText xml:space="preserve"> REF _Ref482546566 \r \h </w:instrText>
      </w:r>
      <w:r w:rsidR="00CC073C">
        <w:rPr>
          <w:rFonts w:ascii="Arial" w:hAnsi="Arial" w:cs="Arial"/>
        </w:rPr>
      </w:r>
      <w:r w:rsidR="00CC073C">
        <w:rPr>
          <w:rFonts w:ascii="Arial" w:hAnsi="Arial" w:cs="Arial"/>
        </w:rPr>
        <w:fldChar w:fldCharType="separate"/>
      </w:r>
      <w:r w:rsidR="00A137A6">
        <w:rPr>
          <w:rFonts w:ascii="Arial" w:hAnsi="Arial" w:cs="Arial"/>
        </w:rPr>
        <w:t>3.1.5</w:t>
      </w:r>
      <w:r w:rsidR="00CC073C">
        <w:rPr>
          <w:rFonts w:ascii="Arial" w:hAnsi="Arial" w:cs="Arial"/>
        </w:rPr>
        <w:fldChar w:fldCharType="end"/>
      </w:r>
      <w:r w:rsidR="00CC073C">
        <w:rPr>
          <w:rFonts w:ascii="Arial" w:hAnsi="Arial" w:cs="Arial"/>
        </w:rPr>
        <w:t>)</w:t>
      </w:r>
    </w:p>
    <w:p w:rsidR="005B2926" w:rsidRPr="00CC073C" w:rsidRDefault="005B2926" w:rsidP="00BD2433">
      <w:pPr>
        <w:pStyle w:val="Listenabsatz"/>
        <w:numPr>
          <w:ilvl w:val="0"/>
          <w:numId w:val="55"/>
        </w:numPr>
        <w:spacing w:line="276" w:lineRule="auto"/>
        <w:rPr>
          <w:rFonts w:ascii="Arial" w:hAnsi="Arial" w:cs="Arial"/>
        </w:rPr>
      </w:pPr>
      <w:r w:rsidRPr="00CC073C">
        <w:rPr>
          <w:rFonts w:ascii="Arial" w:hAnsi="Arial" w:cs="Arial"/>
        </w:rPr>
        <w:t>Testrahmenplan</w:t>
      </w:r>
      <w:r w:rsidR="00CC073C" w:rsidRPr="00CC073C">
        <w:rPr>
          <w:rFonts w:ascii="Arial" w:hAnsi="Arial" w:cs="Arial"/>
        </w:rPr>
        <w:t xml:space="preserve"> (siehe </w:t>
      </w:r>
      <w:r w:rsidR="00CC073C">
        <w:rPr>
          <w:rFonts w:ascii="Arial" w:hAnsi="Arial" w:cs="Arial"/>
        </w:rPr>
        <w:fldChar w:fldCharType="begin"/>
      </w:r>
      <w:r w:rsidR="00CC073C">
        <w:rPr>
          <w:rFonts w:ascii="Arial" w:hAnsi="Arial" w:cs="Arial"/>
        </w:rPr>
        <w:instrText xml:space="preserve"> REF _Ref477109643 \r \h </w:instrText>
      </w:r>
      <w:r w:rsidR="00CC073C">
        <w:rPr>
          <w:rFonts w:ascii="Arial" w:hAnsi="Arial" w:cs="Arial"/>
        </w:rPr>
      </w:r>
      <w:r w:rsidR="00CC073C">
        <w:rPr>
          <w:rFonts w:ascii="Arial" w:hAnsi="Arial" w:cs="Arial"/>
        </w:rPr>
        <w:fldChar w:fldCharType="separate"/>
      </w:r>
      <w:r w:rsidR="00A137A6">
        <w:rPr>
          <w:rFonts w:ascii="Arial" w:hAnsi="Arial" w:cs="Arial"/>
        </w:rPr>
        <w:t>3.4.1</w:t>
      </w:r>
      <w:r w:rsidR="00CC073C">
        <w:rPr>
          <w:rFonts w:ascii="Arial" w:hAnsi="Arial" w:cs="Arial"/>
        </w:rPr>
        <w:fldChar w:fldCharType="end"/>
      </w:r>
      <w:r w:rsidR="00CC073C" w:rsidRPr="00CC073C">
        <w:rPr>
          <w:rFonts w:ascii="Arial" w:hAnsi="Arial" w:cs="Arial"/>
        </w:rPr>
        <w:t>)</w:t>
      </w:r>
    </w:p>
    <w:p w:rsidR="00E944B3" w:rsidRPr="00405BBB" w:rsidRDefault="00E944B3" w:rsidP="005B2926">
      <w:pPr>
        <w:pStyle w:val="berschrift3"/>
        <w:rPr>
          <w:lang w:val="de-AT"/>
        </w:rPr>
      </w:pPr>
      <w:bookmarkStart w:id="89" w:name="_Ref482553184"/>
      <w:r w:rsidRPr="00405BBB">
        <w:rPr>
          <w:lang w:val="de-AT"/>
        </w:rPr>
        <w:lastRenderedPageBreak/>
        <w:t>Design for Testability</w:t>
      </w:r>
      <w:bookmarkEnd w:id="89"/>
    </w:p>
    <w:p w:rsidR="00E944B3" w:rsidRPr="00405BBB" w:rsidRDefault="00E944B3" w:rsidP="00E944B3">
      <w:pPr>
        <w:pStyle w:val="berschrift4"/>
      </w:pPr>
      <w:r w:rsidRPr="00405BBB">
        <w:t>Zweck und Nutzen des Themas/Artefakts/der Aktivität</w:t>
      </w:r>
    </w:p>
    <w:p w:rsidR="00E944B3" w:rsidRDefault="00E944B3" w:rsidP="00E944B3">
      <w:pPr>
        <w:rPr>
          <w:rFonts w:cs="Arial"/>
        </w:rPr>
      </w:pPr>
      <w:r w:rsidRPr="00405BBB">
        <w:rPr>
          <w:rFonts w:cs="Arial"/>
        </w:rPr>
        <w:t xml:space="preserve">Um das korrekte Verhalten einer Applikation prüfen zu können, ist es in vielen Fällen erforderlich, Zwischenergebnisse oder das Programmablaufverhalten beobachten zu können. Hierzu können einerseits im </w:t>
      </w:r>
      <w:r w:rsidR="00C72A13">
        <w:rPr>
          <w:rFonts w:cs="Arial"/>
        </w:rPr>
        <w:t>Software</w:t>
      </w:r>
      <w:r w:rsidRPr="00405BBB">
        <w:rPr>
          <w:rFonts w:cs="Arial"/>
        </w:rPr>
        <w:t xml:space="preserve">-Design, andererseits in der </w:t>
      </w:r>
      <w:r w:rsidR="00C72A13">
        <w:rPr>
          <w:rFonts w:cs="Arial"/>
        </w:rPr>
        <w:t>Software</w:t>
      </w:r>
      <w:r w:rsidRPr="00405BBB">
        <w:rPr>
          <w:rFonts w:cs="Arial"/>
        </w:rPr>
        <w:t>-Implementierung unterstützende Maßnahmen gesetzt werden. Die rechtzeitige Implementierung derartiger Maßnahmen reduziert den Testaufwand und erleichtert die Fehlersuche.</w:t>
      </w:r>
    </w:p>
    <w:p w:rsidR="002E64D2" w:rsidRPr="00405BBB" w:rsidRDefault="002E64D2" w:rsidP="00E944B3">
      <w:pPr>
        <w:rPr>
          <w:rFonts w:cs="Arial"/>
        </w:rPr>
      </w:pPr>
      <w:r>
        <w:rPr>
          <w:rFonts w:cs="Arial"/>
        </w:rPr>
        <w:t>Zusätzlich dient das Design for Testability dazu, dass Testfälle mit vertretbarem Aufwand automatisiert werden können.</w:t>
      </w:r>
    </w:p>
    <w:p w:rsidR="00E944B3" w:rsidRDefault="00E944B3" w:rsidP="00E944B3">
      <w:pPr>
        <w:pStyle w:val="berschrift4"/>
      </w:pPr>
      <w:r>
        <w:t>Beschreibung des Themas/Artefakts/der Aktivität</w:t>
      </w:r>
    </w:p>
    <w:p w:rsidR="00E944B3" w:rsidRDefault="00E944B3" w:rsidP="00E944B3">
      <w:r>
        <w:t xml:space="preserve">Das Thema Design for Testability behandelt die Anforderungen, die an eine Applikation aus Sicht der Testbarkeit gestellt werden. Dieses Detailthema der Anforderungsspezifikation (siehe </w:t>
      </w:r>
      <w:r>
        <w:fldChar w:fldCharType="begin"/>
      </w:r>
      <w:r>
        <w:instrText xml:space="preserve"> REF _Ref477112317 \r \h </w:instrText>
      </w:r>
      <w:r>
        <w:fldChar w:fldCharType="separate"/>
      </w:r>
      <w:r w:rsidR="00A137A6">
        <w:t>3.2.1</w:t>
      </w:r>
      <w:r>
        <w:fldChar w:fldCharType="end"/>
      </w:r>
      <w:r>
        <w:t>) definiert die Anforderungen, die von</w:t>
      </w:r>
    </w:p>
    <w:p w:rsidR="00E944B3" w:rsidRDefault="00E944B3"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rsidR="00E944B3" w:rsidRPr="00E419C8" w:rsidRDefault="00E944B3" w:rsidP="00E944B3">
      <w:pPr>
        <w:pStyle w:val="Listenabsatz"/>
        <w:rPr>
          <w:rFonts w:ascii="Arial" w:hAnsi="Arial" w:cs="Arial"/>
        </w:rPr>
      </w:pPr>
    </w:p>
    <w:p w:rsidR="00E944B3" w:rsidRPr="00174C60" w:rsidRDefault="00E944B3" w:rsidP="00E944B3">
      <w:r>
        <w:rPr>
          <w:rFonts w:cs="Arial"/>
        </w:rPr>
        <w:t>an die Umsetzung gestellt werden, in der Folge erfüllen zu können. Die Anforderungen können aus allen Teststufen (Unit Test, Integrationstest, Systemtest, Akzeptanztest sowie speziellen Testarten) entstehen.</w:t>
      </w:r>
    </w:p>
    <w:p w:rsidR="00E944B3" w:rsidRPr="00405BBB" w:rsidRDefault="00E944B3" w:rsidP="00E944B3">
      <w:pPr>
        <w:pStyle w:val="berschrift4"/>
      </w:pPr>
      <w:r w:rsidRPr="00405BBB">
        <w:rPr>
          <w:lang w:val="de-AT"/>
        </w:rPr>
        <w:t>Beschreibung</w:t>
      </w:r>
      <w:r w:rsidRPr="00405BBB">
        <w:t xml:space="preserve"> des Q-Kriteriums</w:t>
      </w:r>
    </w:p>
    <w:p w:rsidR="00E944B3" w:rsidRPr="00405BBB" w:rsidRDefault="00E944B3" w:rsidP="00BD2433">
      <w:pPr>
        <w:pStyle w:val="Listenabsatz"/>
        <w:numPr>
          <w:ilvl w:val="0"/>
          <w:numId w:val="23"/>
        </w:numPr>
        <w:spacing w:line="276" w:lineRule="auto"/>
        <w:ind w:left="714" w:hanging="357"/>
        <w:rPr>
          <w:rFonts w:ascii="Arial" w:hAnsi="Arial" w:cs="Arial"/>
        </w:rPr>
      </w:pPr>
      <w:r w:rsidRPr="00405BBB">
        <w:rPr>
          <w:rFonts w:ascii="Arial" w:hAnsi="Arial" w:cs="Arial"/>
        </w:rPr>
        <w:t>Existenz der Entscheidung</w:t>
      </w:r>
    </w:p>
    <w:p w:rsidR="00E944B3" w:rsidRPr="00405BBB" w:rsidRDefault="00E944B3" w:rsidP="00BD2433">
      <w:pPr>
        <w:pStyle w:val="Listenabsatz"/>
        <w:numPr>
          <w:ilvl w:val="0"/>
          <w:numId w:val="23"/>
        </w:numPr>
        <w:spacing w:line="276" w:lineRule="auto"/>
        <w:ind w:left="714" w:hanging="357"/>
        <w:rPr>
          <w:rFonts w:ascii="Arial" w:hAnsi="Arial" w:cs="Arial"/>
        </w:rPr>
      </w:pPr>
      <w:r w:rsidRPr="00405BBB">
        <w:rPr>
          <w:rFonts w:ascii="Arial" w:hAnsi="Arial" w:cs="Arial"/>
        </w:rPr>
        <w:t>Risikobasierte Berücksichtigung</w:t>
      </w:r>
    </w:p>
    <w:p w:rsidR="002E64D2" w:rsidRPr="002E64D2" w:rsidRDefault="00E944B3" w:rsidP="00BD2433">
      <w:pPr>
        <w:pStyle w:val="Listenabsatz"/>
        <w:numPr>
          <w:ilvl w:val="0"/>
          <w:numId w:val="23"/>
        </w:numPr>
        <w:spacing w:line="276" w:lineRule="auto"/>
        <w:ind w:left="714" w:hanging="357"/>
        <w:rPr>
          <w:rFonts w:ascii="Arial" w:hAnsi="Arial" w:cs="Arial"/>
        </w:rPr>
      </w:pPr>
      <w:r w:rsidRPr="00405BBB">
        <w:rPr>
          <w:rFonts w:ascii="Arial" w:hAnsi="Arial" w:cs="Arial"/>
        </w:rPr>
        <w:t>Vollständige Berücksichtigung</w:t>
      </w:r>
    </w:p>
    <w:p w:rsidR="00E944B3" w:rsidRPr="00405BBB" w:rsidRDefault="00E944B3" w:rsidP="00E944B3">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Effizienz</w:t>
            </w:r>
          </w:p>
        </w:tc>
        <w:tc>
          <w:tcPr>
            <w:tcW w:w="567" w:type="dxa"/>
          </w:tcPr>
          <w:p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rsidR="00E944B3" w:rsidRPr="00405BBB" w:rsidRDefault="00E944B3" w:rsidP="00493C86">
            <w:pPr>
              <w:pStyle w:val="Listennummer"/>
              <w:numPr>
                <w:ilvl w:val="0"/>
                <w:numId w:val="0"/>
              </w:numPr>
              <w:spacing w:after="0"/>
              <w:jc w:val="center"/>
              <w:rPr>
                <w:rFonts w:cs="Arial"/>
                <w:lang w:val="de-AT"/>
              </w:rPr>
            </w:pP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Benutzbarkeit</w:t>
            </w:r>
          </w:p>
        </w:tc>
        <w:tc>
          <w:tcPr>
            <w:tcW w:w="567" w:type="dxa"/>
          </w:tcPr>
          <w:p w:rsidR="00E944B3" w:rsidRPr="00405BBB" w:rsidRDefault="00E944B3" w:rsidP="00493C86">
            <w:pPr>
              <w:pStyle w:val="Listennummer"/>
              <w:numPr>
                <w:ilvl w:val="0"/>
                <w:numId w:val="0"/>
              </w:numPr>
              <w:spacing w:after="0"/>
              <w:jc w:val="center"/>
              <w:rPr>
                <w:rFonts w:cs="Arial"/>
                <w:lang w:val="de-AT"/>
              </w:rPr>
            </w:pP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Sicherheit</w:t>
            </w:r>
          </w:p>
        </w:tc>
        <w:tc>
          <w:tcPr>
            <w:tcW w:w="567" w:type="dxa"/>
          </w:tcPr>
          <w:p w:rsidR="00E944B3" w:rsidRPr="00405BBB" w:rsidRDefault="00E944B3" w:rsidP="00493C86">
            <w:pPr>
              <w:pStyle w:val="Listennummer"/>
              <w:numPr>
                <w:ilvl w:val="0"/>
                <w:numId w:val="0"/>
              </w:numPr>
              <w:spacing w:after="0"/>
              <w:jc w:val="center"/>
              <w:rPr>
                <w:rFonts w:cs="Arial"/>
                <w:lang w:val="de-AT"/>
              </w:rPr>
            </w:pPr>
            <w:r w:rsidRPr="00405BBB">
              <w:rPr>
                <w:rFonts w:cs="Arial"/>
                <w:lang w:val="de-AT"/>
              </w:rPr>
              <w:t>x</w:t>
            </w: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Wartbarkeit</w:t>
            </w:r>
          </w:p>
        </w:tc>
        <w:tc>
          <w:tcPr>
            <w:tcW w:w="567" w:type="dxa"/>
          </w:tcPr>
          <w:p w:rsidR="00E944B3" w:rsidRPr="00405BBB" w:rsidRDefault="00E944B3" w:rsidP="00493C86">
            <w:pPr>
              <w:pStyle w:val="Listennummer"/>
              <w:numPr>
                <w:ilvl w:val="0"/>
                <w:numId w:val="0"/>
              </w:numPr>
              <w:spacing w:after="0"/>
              <w:jc w:val="center"/>
              <w:rPr>
                <w:rFonts w:cs="Arial"/>
                <w:lang w:val="de-AT"/>
              </w:rPr>
            </w:pP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rsidR="00E944B3" w:rsidRPr="00405BBB" w:rsidRDefault="00E944B3" w:rsidP="00493C86">
            <w:pPr>
              <w:pStyle w:val="Listennummer"/>
              <w:numPr>
                <w:ilvl w:val="0"/>
                <w:numId w:val="0"/>
              </w:numPr>
              <w:spacing w:after="0"/>
              <w:jc w:val="center"/>
              <w:rPr>
                <w:rFonts w:cs="Arial"/>
                <w:lang w:val="de-AT"/>
              </w:rPr>
            </w:pPr>
          </w:p>
        </w:tc>
      </w:tr>
      <w:tr w:rsidR="00E944B3" w:rsidRPr="00405BBB" w:rsidTr="00493C86">
        <w:tc>
          <w:tcPr>
            <w:tcW w:w="2470" w:type="dxa"/>
          </w:tcPr>
          <w:p w:rsidR="00E944B3" w:rsidRPr="00405BBB" w:rsidRDefault="00E944B3" w:rsidP="00493C86">
            <w:pPr>
              <w:pStyle w:val="Listennummer"/>
              <w:numPr>
                <w:ilvl w:val="0"/>
                <w:numId w:val="0"/>
              </w:numPr>
              <w:spacing w:after="0"/>
              <w:rPr>
                <w:rFonts w:cs="Arial"/>
                <w:lang w:val="de-AT"/>
              </w:rPr>
            </w:pPr>
            <w:r w:rsidRPr="00405BBB">
              <w:rPr>
                <w:rFonts w:cs="Arial"/>
                <w:lang w:val="de-AT"/>
              </w:rPr>
              <w:t>Sonstiges</w:t>
            </w:r>
          </w:p>
        </w:tc>
        <w:tc>
          <w:tcPr>
            <w:tcW w:w="567" w:type="dxa"/>
          </w:tcPr>
          <w:p w:rsidR="00E944B3" w:rsidRPr="00405BBB" w:rsidRDefault="00E944B3" w:rsidP="00493C86">
            <w:pPr>
              <w:pStyle w:val="Listennummer"/>
              <w:numPr>
                <w:ilvl w:val="0"/>
                <w:numId w:val="0"/>
              </w:numPr>
              <w:spacing w:after="0"/>
              <w:jc w:val="center"/>
              <w:rPr>
                <w:rFonts w:cs="Arial"/>
                <w:lang w:val="de-AT"/>
              </w:rPr>
            </w:pPr>
          </w:p>
        </w:tc>
      </w:tr>
    </w:tbl>
    <w:p w:rsidR="00E944B3" w:rsidRPr="00405BBB" w:rsidRDefault="00E944B3" w:rsidP="00E944B3">
      <w:pPr>
        <w:pStyle w:val="berschrift4"/>
      </w:pPr>
      <w:r w:rsidRPr="00405BBB">
        <w:t>Arten der Überprüfung des Q-Kriteriums</w:t>
      </w:r>
    </w:p>
    <w:p w:rsidR="00E944B3" w:rsidRPr="00405BBB" w:rsidRDefault="007938D0" w:rsidP="00BD2433">
      <w:pPr>
        <w:pStyle w:val="Listenabsatz"/>
        <w:numPr>
          <w:ilvl w:val="0"/>
          <w:numId w:val="14"/>
        </w:numPr>
        <w:spacing w:line="276" w:lineRule="auto"/>
        <w:ind w:left="714" w:hanging="357"/>
        <w:rPr>
          <w:rFonts w:ascii="Arial" w:hAnsi="Arial" w:cs="Arial"/>
        </w:rPr>
      </w:pPr>
      <w:r w:rsidRPr="007938D0">
        <w:rPr>
          <w:rFonts w:ascii="Arial" w:hAnsi="Arial" w:cs="Arial"/>
        </w:rPr>
        <w:t>Existenzprüfung (Sichtkontrolle)</w:t>
      </w:r>
      <w:r w:rsidR="00E944B3" w:rsidRPr="00405BBB">
        <w:rPr>
          <w:rFonts w:ascii="Arial" w:hAnsi="Arial" w:cs="Arial"/>
        </w:rPr>
        <w:t xml:space="preserve"> der grundlegenden Entscheidung (</w:t>
      </w:r>
      <w:r w:rsidR="006B3C7E">
        <w:rPr>
          <w:rFonts w:ascii="Arial" w:hAnsi="Arial" w:cs="Arial"/>
        </w:rPr>
        <w:t>für</w:t>
      </w:r>
      <w:r w:rsidR="00E944B3" w:rsidRPr="00405BBB">
        <w:rPr>
          <w:rFonts w:ascii="Arial" w:hAnsi="Arial" w:cs="Arial"/>
        </w:rPr>
        <w:t xml:space="preserve"> A.)</w:t>
      </w:r>
    </w:p>
    <w:p w:rsidR="006B3C7E" w:rsidRDefault="00E944B3"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w:t>
      </w:r>
      <w:r w:rsidR="007938D0">
        <w:rPr>
          <w:rFonts w:ascii="Arial" w:hAnsi="Arial" w:cs="Arial"/>
        </w:rPr>
        <w:t>s</w:t>
      </w:r>
      <w:r w:rsidRPr="00405BBB">
        <w:rPr>
          <w:rFonts w:ascii="Arial" w:hAnsi="Arial" w:cs="Arial"/>
        </w:rPr>
        <w:t xml:space="preserve"> </w:t>
      </w:r>
      <w:r w:rsidR="007938D0">
        <w:rPr>
          <w:rFonts w:ascii="Arial" w:hAnsi="Arial" w:cs="Arial"/>
        </w:rPr>
        <w:t>Review</w:t>
      </w:r>
      <w:r w:rsidRPr="00405BBB">
        <w:rPr>
          <w:rFonts w:ascii="Arial" w:hAnsi="Arial" w:cs="Arial"/>
        </w:rPr>
        <w:t xml:space="preserve"> der Designdokumentation (</w:t>
      </w:r>
      <w:r w:rsidR="006B3C7E">
        <w:rPr>
          <w:rFonts w:ascii="Arial" w:hAnsi="Arial" w:cs="Arial"/>
        </w:rPr>
        <w:t>für B.</w:t>
      </w:r>
      <w:r w:rsidRPr="00405BBB">
        <w:rPr>
          <w:rFonts w:ascii="Arial" w:hAnsi="Arial" w:cs="Arial"/>
        </w:rPr>
        <w:t>)</w:t>
      </w:r>
    </w:p>
    <w:p w:rsidR="006B3C7E" w:rsidRDefault="00D91F0D" w:rsidP="00BD2433">
      <w:pPr>
        <w:pStyle w:val="Listenabsatz"/>
        <w:numPr>
          <w:ilvl w:val="0"/>
          <w:numId w:val="14"/>
        </w:numPr>
        <w:spacing w:line="276" w:lineRule="auto"/>
        <w:ind w:left="714" w:hanging="357"/>
        <w:rPr>
          <w:rFonts w:ascii="Arial" w:hAnsi="Arial" w:cs="Arial"/>
        </w:rPr>
      </w:pPr>
      <w:r>
        <w:rPr>
          <w:rFonts w:ascii="Arial" w:hAnsi="Arial" w:cs="Arial"/>
        </w:rPr>
        <w:t xml:space="preserve">Code Review (als Teil des Unittests) </w:t>
      </w:r>
      <w:r w:rsidR="006B3C7E" w:rsidRPr="00405BBB">
        <w:rPr>
          <w:rFonts w:ascii="Arial" w:hAnsi="Arial" w:cs="Arial"/>
        </w:rPr>
        <w:t>(</w:t>
      </w:r>
      <w:r w:rsidR="006B3C7E">
        <w:rPr>
          <w:rFonts w:ascii="Arial" w:hAnsi="Arial" w:cs="Arial"/>
        </w:rPr>
        <w:t xml:space="preserve">für </w:t>
      </w:r>
      <w:r w:rsidR="006B3C7E" w:rsidRPr="00405BBB">
        <w:rPr>
          <w:rFonts w:ascii="Arial" w:hAnsi="Arial" w:cs="Arial"/>
        </w:rPr>
        <w:t>B.)</w:t>
      </w:r>
      <w:r w:rsidR="00AC67A3">
        <w:rPr>
          <w:rFonts w:ascii="Arial" w:hAnsi="Arial" w:cs="Arial"/>
        </w:rPr>
        <w:t xml:space="preserve">, </w:t>
      </w:r>
      <w:r w:rsidR="00E944B3" w:rsidRPr="00405BBB">
        <w:rPr>
          <w:rFonts w:ascii="Arial" w:hAnsi="Arial" w:cs="Arial"/>
        </w:rPr>
        <w:t>kann w</w:t>
      </w:r>
      <w:r w:rsidR="00AC67A3">
        <w:rPr>
          <w:rFonts w:ascii="Arial" w:hAnsi="Arial" w:cs="Arial"/>
        </w:rPr>
        <w:t>eitgehend automatisiert werden</w:t>
      </w:r>
    </w:p>
    <w:p w:rsidR="006B3C7E" w:rsidRPr="00405BBB" w:rsidRDefault="006B3C7E" w:rsidP="00BD2433">
      <w:pPr>
        <w:pStyle w:val="Listenabsatz"/>
        <w:numPr>
          <w:ilvl w:val="0"/>
          <w:numId w:val="14"/>
        </w:numPr>
        <w:spacing w:line="276" w:lineRule="auto"/>
        <w:ind w:left="714" w:hanging="357"/>
        <w:rPr>
          <w:rFonts w:ascii="Arial" w:hAnsi="Arial" w:cs="Arial"/>
        </w:rPr>
      </w:pPr>
      <w:r w:rsidRPr="00405BBB">
        <w:rPr>
          <w:rFonts w:ascii="Arial" w:hAnsi="Arial" w:cs="Arial"/>
        </w:rPr>
        <w:t>Lessons Learned aus dem Test (</w:t>
      </w:r>
      <w:r>
        <w:rPr>
          <w:rFonts w:ascii="Arial" w:hAnsi="Arial" w:cs="Arial"/>
        </w:rPr>
        <w:t xml:space="preserve">für </w:t>
      </w:r>
      <w:r w:rsidRPr="00405BBB">
        <w:rPr>
          <w:rFonts w:ascii="Arial" w:hAnsi="Arial" w:cs="Arial"/>
        </w:rPr>
        <w:t>B.)</w:t>
      </w:r>
    </w:p>
    <w:p w:rsidR="006B3C7E" w:rsidRPr="00405BBB" w:rsidRDefault="006B3C7E"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w:t>
      </w:r>
      <w:r>
        <w:rPr>
          <w:rFonts w:ascii="Arial" w:hAnsi="Arial" w:cs="Arial"/>
        </w:rPr>
        <w:t>s</w:t>
      </w:r>
      <w:r w:rsidRPr="00405BBB">
        <w:rPr>
          <w:rFonts w:ascii="Arial" w:hAnsi="Arial" w:cs="Arial"/>
        </w:rPr>
        <w:t xml:space="preserve"> </w:t>
      </w:r>
      <w:r>
        <w:rPr>
          <w:rFonts w:ascii="Arial" w:hAnsi="Arial" w:cs="Arial"/>
        </w:rPr>
        <w:t>Review</w:t>
      </w:r>
      <w:r w:rsidRPr="00405BBB">
        <w:rPr>
          <w:rFonts w:ascii="Arial" w:hAnsi="Arial" w:cs="Arial"/>
        </w:rPr>
        <w:t xml:space="preserve"> der Designdokumentation (</w:t>
      </w:r>
      <w:r>
        <w:rPr>
          <w:rFonts w:ascii="Arial" w:hAnsi="Arial" w:cs="Arial"/>
        </w:rPr>
        <w:t>für</w:t>
      </w:r>
      <w:r w:rsidRPr="00405BBB">
        <w:rPr>
          <w:rFonts w:ascii="Arial" w:hAnsi="Arial" w:cs="Arial"/>
        </w:rPr>
        <w:t xml:space="preserve"> C.)</w:t>
      </w:r>
      <w:r w:rsidRPr="00405BBB">
        <w:rPr>
          <w:rFonts w:ascii="Arial" w:hAnsi="Arial" w:cs="Arial"/>
        </w:rPr>
        <w:tab/>
      </w:r>
    </w:p>
    <w:p w:rsidR="00AC67A3" w:rsidRDefault="00D91F0D" w:rsidP="00BD2433">
      <w:pPr>
        <w:pStyle w:val="Listenabsatz"/>
        <w:numPr>
          <w:ilvl w:val="0"/>
          <w:numId w:val="14"/>
        </w:numPr>
        <w:spacing w:line="276" w:lineRule="auto"/>
        <w:ind w:left="714" w:hanging="357"/>
        <w:rPr>
          <w:rFonts w:ascii="Arial" w:hAnsi="Arial" w:cs="Arial"/>
        </w:rPr>
      </w:pPr>
      <w:r>
        <w:rPr>
          <w:rFonts w:ascii="Arial" w:hAnsi="Arial" w:cs="Arial"/>
        </w:rPr>
        <w:t>Code Review (als Teil des Unittests)</w:t>
      </w:r>
      <w:r w:rsidR="00AC67A3" w:rsidRPr="00405BBB">
        <w:rPr>
          <w:rFonts w:ascii="Arial" w:hAnsi="Arial" w:cs="Arial"/>
        </w:rPr>
        <w:t xml:space="preserve"> (</w:t>
      </w:r>
      <w:r w:rsidR="00AC67A3">
        <w:rPr>
          <w:rFonts w:ascii="Arial" w:hAnsi="Arial" w:cs="Arial"/>
        </w:rPr>
        <w:t>für C</w:t>
      </w:r>
      <w:r w:rsidR="00AC67A3" w:rsidRPr="00405BBB">
        <w:rPr>
          <w:rFonts w:ascii="Arial" w:hAnsi="Arial" w:cs="Arial"/>
        </w:rPr>
        <w:t>.)</w:t>
      </w:r>
      <w:r w:rsidR="00AC67A3">
        <w:rPr>
          <w:rFonts w:ascii="Arial" w:hAnsi="Arial" w:cs="Arial"/>
        </w:rPr>
        <w:t xml:space="preserve">, </w:t>
      </w:r>
      <w:r w:rsidR="00AC67A3" w:rsidRPr="00405BBB">
        <w:rPr>
          <w:rFonts w:ascii="Arial" w:hAnsi="Arial" w:cs="Arial"/>
        </w:rPr>
        <w:t>kann w</w:t>
      </w:r>
      <w:r w:rsidR="00AC67A3">
        <w:rPr>
          <w:rFonts w:ascii="Arial" w:hAnsi="Arial" w:cs="Arial"/>
        </w:rPr>
        <w:t>eitgehend automatisiert werden</w:t>
      </w:r>
    </w:p>
    <w:p w:rsidR="00E944B3" w:rsidRPr="00405BBB" w:rsidRDefault="00E944B3" w:rsidP="00BD2433">
      <w:pPr>
        <w:pStyle w:val="Listenabsatz"/>
        <w:numPr>
          <w:ilvl w:val="0"/>
          <w:numId w:val="14"/>
        </w:numPr>
        <w:spacing w:line="276" w:lineRule="auto"/>
        <w:ind w:left="714" w:hanging="357"/>
        <w:rPr>
          <w:rFonts w:ascii="Arial" w:hAnsi="Arial" w:cs="Arial"/>
        </w:rPr>
      </w:pPr>
      <w:r w:rsidRPr="00405BBB">
        <w:rPr>
          <w:rFonts w:ascii="Arial" w:hAnsi="Arial" w:cs="Arial"/>
        </w:rPr>
        <w:t>Lessons Learned aus dem Test (</w:t>
      </w:r>
      <w:r w:rsidR="006B3C7E">
        <w:rPr>
          <w:rFonts w:ascii="Arial" w:hAnsi="Arial" w:cs="Arial"/>
        </w:rPr>
        <w:t>für</w:t>
      </w:r>
      <w:r w:rsidRPr="00405BBB">
        <w:rPr>
          <w:rFonts w:ascii="Arial" w:hAnsi="Arial" w:cs="Arial"/>
        </w:rPr>
        <w:t xml:space="preserve"> C.)</w:t>
      </w:r>
    </w:p>
    <w:p w:rsidR="00E944B3" w:rsidRPr="00405BBB" w:rsidRDefault="00E944B3" w:rsidP="00E944B3">
      <w:pPr>
        <w:pStyle w:val="berschrift4"/>
      </w:pPr>
      <w:r w:rsidRPr="00405BBB">
        <w:lastRenderedPageBreak/>
        <w:t>Bedingungen, wann das Q-Kriterium erfüllt ist</w:t>
      </w:r>
    </w:p>
    <w:p w:rsidR="00E944B3" w:rsidRPr="00405BBB" w:rsidRDefault="00E944B3" w:rsidP="00E944B3">
      <w:pPr>
        <w:ind w:left="2552" w:hanging="2552"/>
        <w:rPr>
          <w:rFonts w:cs="Arial"/>
        </w:rPr>
      </w:pPr>
      <w:r w:rsidRPr="00405BBB">
        <w:rPr>
          <w:rFonts w:cs="Arial"/>
        </w:rPr>
        <w:t>Existenz</w:t>
      </w:r>
      <w:r w:rsidRPr="00405BBB">
        <w:rPr>
          <w:rFonts w:cs="Arial"/>
        </w:rPr>
        <w:tab/>
        <w:t>Existenz der Vorgabe für Design for Testability</w:t>
      </w:r>
    </w:p>
    <w:p w:rsidR="00E944B3" w:rsidRPr="00405BBB" w:rsidRDefault="00E944B3" w:rsidP="00E944B3">
      <w:pPr>
        <w:ind w:left="2552" w:hanging="2552"/>
        <w:rPr>
          <w:rFonts w:cs="Arial"/>
        </w:rPr>
      </w:pPr>
      <w:r w:rsidRPr="00405BBB">
        <w:rPr>
          <w:rFonts w:cs="Arial"/>
        </w:rPr>
        <w:t>Risikobasierte Berücks.</w:t>
      </w:r>
      <w:r w:rsidRPr="00405BBB">
        <w:rPr>
          <w:rFonts w:cs="Arial"/>
        </w:rPr>
        <w:tab/>
        <w:t>Es gibt für einzelne hochkritische Applikation oder Teile von Applikationen die Entscheidung zu Design for Testability sowie die Überprüfung der Umsetzung</w:t>
      </w:r>
      <w:r w:rsidR="002E64D2">
        <w:rPr>
          <w:rFonts w:cs="Arial"/>
        </w:rPr>
        <w:t xml:space="preserve"> (auf Basis der Anforderungen des Testteams)</w:t>
      </w:r>
    </w:p>
    <w:p w:rsidR="00E944B3" w:rsidRPr="00405BBB" w:rsidRDefault="00E944B3" w:rsidP="00E944B3">
      <w:pPr>
        <w:ind w:left="2552" w:hanging="2552"/>
        <w:rPr>
          <w:rFonts w:cs="Arial"/>
        </w:rPr>
      </w:pPr>
      <w:r w:rsidRPr="00405BBB">
        <w:rPr>
          <w:rFonts w:cs="Arial"/>
        </w:rPr>
        <w:t>Vollständige Berücks.:</w:t>
      </w:r>
      <w:r w:rsidRPr="00405BBB">
        <w:rPr>
          <w:rFonts w:cs="Arial"/>
        </w:rPr>
        <w:tab/>
        <w:t>Es gibt für alle Applikationen die Entscheidung zu Design for Testability sowi</w:t>
      </w:r>
      <w:r w:rsidR="002E64D2">
        <w:rPr>
          <w:rFonts w:cs="Arial"/>
        </w:rPr>
        <w:t>e die Überprüfung der Umsetzung (auf Basis der Anforderungen des Testteams)</w:t>
      </w:r>
    </w:p>
    <w:p w:rsidR="00E944B3" w:rsidRPr="00405BBB" w:rsidRDefault="00E944B3" w:rsidP="00E944B3">
      <w:pPr>
        <w:pStyle w:val="berschrift4"/>
      </w:pPr>
      <w:r w:rsidRPr="00405BBB">
        <w:t xml:space="preserve">Guidance </w:t>
      </w:r>
    </w:p>
    <w:p w:rsidR="00E944B3" w:rsidRPr="00405BBB" w:rsidRDefault="00E944B3" w:rsidP="00E944B3">
      <w:pPr>
        <w:rPr>
          <w:rFonts w:cs="Arial"/>
        </w:rPr>
      </w:pPr>
      <w:r w:rsidRPr="00405BBB">
        <w:rPr>
          <w:rFonts w:cs="Arial"/>
        </w:rPr>
        <w:t>Eine Entscheidung für Design for Testability sollte bewusst getroffen werden und die Ziele und Erwartungen darlegen. Eine derartige Entscheidung kann in der Umsetzung anfänglich höhere Aufwände erfordern, deren Amortisation in der Folge bewertet werden muss.</w:t>
      </w:r>
    </w:p>
    <w:p w:rsidR="00E944B3" w:rsidRDefault="00E944B3" w:rsidP="00E944B3">
      <w:pPr>
        <w:rPr>
          <w:rFonts w:cs="Arial"/>
        </w:rPr>
      </w:pPr>
      <w:r w:rsidRPr="00405BBB">
        <w:rPr>
          <w:rFonts w:cs="Arial"/>
        </w:rPr>
        <w:t>Zum Treffen einer risikobasierten Entscheidung ist die Risikoeinstufung der Applikation oder Teile der Applikation erforderl</w:t>
      </w:r>
      <w:r w:rsidR="00C72A13">
        <w:rPr>
          <w:rFonts w:cs="Arial"/>
        </w:rPr>
        <w:t xml:space="preserve">ich. Die Entscheidung kann im Software </w:t>
      </w:r>
      <w:r w:rsidRPr="00405BBB">
        <w:rPr>
          <w:rFonts w:cs="Arial"/>
        </w:rPr>
        <w:t xml:space="preserve">Life Cycle in der Designdokumentation dokumentiert und in ihrer Ausprägung präzisiert werden. Auf Basis der definierten Ziele und Erwartungen müssen dann die zugehörigen Überprüfungen durchgeführt werden. </w:t>
      </w:r>
    </w:p>
    <w:p w:rsidR="002E64D2" w:rsidRDefault="002E64D2" w:rsidP="00E944B3">
      <w:pPr>
        <w:rPr>
          <w:rFonts w:cs="Arial"/>
        </w:rPr>
      </w:pPr>
      <w:r>
        <w:rPr>
          <w:rFonts w:cs="Arial"/>
        </w:rPr>
        <w:t>Es ist sinnvoll, dass das Testteam die Anforderungen bereits in der Anforderungsspezifikation festlegt und detailliert. Diese Anforderungen werden wie alle anderen Anforderungen behandelt und müssen eingehalten werden. Beispiele sind</w:t>
      </w:r>
    </w:p>
    <w:p w:rsidR="002E64D2" w:rsidRPr="002E64D2" w:rsidRDefault="002E64D2" w:rsidP="00BD2433">
      <w:pPr>
        <w:pStyle w:val="Listenabsatz"/>
        <w:numPr>
          <w:ilvl w:val="0"/>
          <w:numId w:val="14"/>
        </w:numPr>
        <w:spacing w:line="276" w:lineRule="auto"/>
        <w:ind w:left="714" w:hanging="357"/>
        <w:rPr>
          <w:rFonts w:ascii="Arial" w:hAnsi="Arial" w:cs="Arial"/>
        </w:rPr>
      </w:pPr>
      <w:r w:rsidRPr="002E64D2">
        <w:rPr>
          <w:rFonts w:ascii="Arial" w:hAnsi="Arial" w:cs="Arial"/>
        </w:rPr>
        <w:t>Anforderungen an das GUI für die Testautomatisierung (eindeutige ID eines Feldes)</w:t>
      </w:r>
    </w:p>
    <w:p w:rsidR="002E64D2" w:rsidRPr="002E64D2" w:rsidRDefault="002E64D2" w:rsidP="00BD2433">
      <w:pPr>
        <w:pStyle w:val="Listenabsatz"/>
        <w:numPr>
          <w:ilvl w:val="0"/>
          <w:numId w:val="14"/>
        </w:numPr>
        <w:spacing w:line="276" w:lineRule="auto"/>
        <w:ind w:left="714" w:hanging="357"/>
        <w:rPr>
          <w:rFonts w:ascii="Arial" w:hAnsi="Arial" w:cs="Arial"/>
        </w:rPr>
      </w:pPr>
      <w:r w:rsidRPr="002E64D2">
        <w:rPr>
          <w:rFonts w:ascii="Arial" w:hAnsi="Arial" w:cs="Arial"/>
        </w:rPr>
        <w:t>Abfragefunktionen, um bei Fehlverhalten die Ursache eingrenzen zu können</w:t>
      </w:r>
      <w:r w:rsidRPr="002E64D2">
        <w:rPr>
          <w:rFonts w:ascii="Arial" w:hAnsi="Arial" w:cs="Arial"/>
        </w:rPr>
        <w:br/>
      </w:r>
    </w:p>
    <w:p w:rsidR="00E944B3" w:rsidRPr="00405BBB" w:rsidRDefault="00E944B3" w:rsidP="00E944B3">
      <w:pPr>
        <w:rPr>
          <w:rFonts w:cs="Arial"/>
        </w:rPr>
      </w:pPr>
      <w:r w:rsidRPr="00405BBB">
        <w:rPr>
          <w:rFonts w:cs="Arial"/>
        </w:rPr>
        <w:t xml:space="preserve">Die Einhaltung der Umsetzung kann im </w:t>
      </w:r>
      <w:r w:rsidR="00D91F0D">
        <w:rPr>
          <w:rFonts w:cs="Arial"/>
        </w:rPr>
        <w:t xml:space="preserve">Code Review (als Teil des Unittests) </w:t>
      </w:r>
      <w:r w:rsidRPr="00405BBB">
        <w:rPr>
          <w:rFonts w:cs="Arial"/>
        </w:rPr>
        <w:t xml:space="preserve">geprüft werden. Für eine automatische Prüfung bedarf es Vorgaben in den Coding </w:t>
      </w:r>
      <w:r>
        <w:rPr>
          <w:rFonts w:cs="Arial"/>
        </w:rPr>
        <w:t>Rules</w:t>
      </w:r>
      <w:r w:rsidRPr="00405BBB">
        <w:rPr>
          <w:rFonts w:cs="Arial"/>
        </w:rPr>
        <w:t>. Zur Umsetzung kann einerseits im Design das Erfordernis von prüfbaren Zwischenergebnissen, andererseits die Instrumentierung des Source Codes mit Zwischenausgaben verwendet werden.</w:t>
      </w:r>
    </w:p>
    <w:p w:rsidR="00E944B3" w:rsidRPr="00405BBB" w:rsidRDefault="00E944B3" w:rsidP="007938D0">
      <w:pPr>
        <w:keepNext/>
        <w:pBdr>
          <w:top w:val="single" w:sz="4" w:space="1" w:color="auto"/>
          <w:left w:val="single" w:sz="4" w:space="4" w:color="auto"/>
          <w:bottom w:val="single" w:sz="4" w:space="1" w:color="auto"/>
          <w:right w:val="single" w:sz="4" w:space="4" w:color="auto"/>
        </w:pBdr>
        <w:rPr>
          <w:rFonts w:cs="Arial"/>
          <w:b/>
        </w:rPr>
      </w:pPr>
      <w:r w:rsidRPr="00405BBB">
        <w:rPr>
          <w:rFonts w:cs="Arial"/>
          <w:b/>
        </w:rPr>
        <w:t>Beispiel für Berücksichtigung im Design</w:t>
      </w:r>
    </w:p>
    <w:p w:rsidR="00E944B3" w:rsidRPr="00405BBB" w:rsidRDefault="00E944B3" w:rsidP="00E944B3">
      <w:pPr>
        <w:pBdr>
          <w:top w:val="single" w:sz="4" w:space="1" w:color="auto"/>
          <w:left w:val="single" w:sz="4" w:space="4" w:color="auto"/>
          <w:bottom w:val="single" w:sz="4" w:space="1" w:color="auto"/>
          <w:right w:val="single" w:sz="4" w:space="4" w:color="auto"/>
        </w:pBdr>
        <w:rPr>
          <w:rFonts w:cs="Arial"/>
        </w:rPr>
      </w:pPr>
      <w:r w:rsidRPr="00405BBB">
        <w:rPr>
          <w:rFonts w:cs="Arial"/>
        </w:rPr>
        <w:t>Eine Gruppe von zwei Applikationen hat als Ergebnis eine druckbare PDF-Datei. In einer der Applikationen wird die PDF-Sequenz erzeugt, in der anderen Applikation werden formale Adaptionen am Layout in der PDF-Sequenz durchgeführt.</w:t>
      </w:r>
    </w:p>
    <w:p w:rsidR="00E944B3" w:rsidRPr="00405BBB" w:rsidRDefault="00E944B3" w:rsidP="00E944B3">
      <w:pPr>
        <w:pBdr>
          <w:top w:val="single" w:sz="4" w:space="1" w:color="auto"/>
          <w:left w:val="single" w:sz="4" w:space="4" w:color="auto"/>
          <w:bottom w:val="single" w:sz="4" w:space="1" w:color="auto"/>
          <w:right w:val="single" w:sz="4" w:space="4" w:color="auto"/>
        </w:pBdr>
        <w:rPr>
          <w:rFonts w:cs="Arial"/>
        </w:rPr>
      </w:pPr>
      <w:r w:rsidRPr="00405BBB">
        <w:rPr>
          <w:rFonts w:cs="Arial"/>
        </w:rPr>
        <w:t>Die die PDF-Sequenz erzeugende Applikation kann als Black Box nur dann mit vertretbarem Aufwand geprüft werden, wenn die Schnittstelle mit abgespeicherten Daten und nicht als Datenstrom realisiert wird.</w:t>
      </w:r>
    </w:p>
    <w:p w:rsidR="00E944B3" w:rsidRDefault="00E944B3" w:rsidP="00E944B3">
      <w:pPr>
        <w:pStyle w:val="berschrift4"/>
      </w:pPr>
      <w:r>
        <w:t>Abhängigkeiten</w:t>
      </w:r>
    </w:p>
    <w:p w:rsidR="00E944B3" w:rsidRPr="002E64D2" w:rsidRDefault="00E944B3" w:rsidP="00BD2433">
      <w:pPr>
        <w:pStyle w:val="Listenabsatz"/>
        <w:numPr>
          <w:ilvl w:val="0"/>
          <w:numId w:val="14"/>
        </w:numPr>
        <w:spacing w:line="276" w:lineRule="auto"/>
        <w:ind w:left="714" w:hanging="357"/>
        <w:rPr>
          <w:rFonts w:ascii="Arial" w:hAnsi="Arial" w:cs="Arial"/>
        </w:rPr>
      </w:pPr>
      <w:r w:rsidRPr="002E64D2">
        <w:rPr>
          <w:rFonts w:ascii="Arial" w:hAnsi="Arial" w:cs="Arial"/>
        </w:rPr>
        <w:t>Anforderungsspezifikation</w:t>
      </w:r>
      <w:r w:rsidR="002E64D2">
        <w:rPr>
          <w:rFonts w:ascii="Arial" w:hAnsi="Arial" w:cs="Arial"/>
        </w:rPr>
        <w:t xml:space="preserve"> (siehe </w:t>
      </w:r>
      <w:r w:rsidR="002E64D2">
        <w:rPr>
          <w:rFonts w:ascii="Arial" w:hAnsi="Arial" w:cs="Arial"/>
        </w:rPr>
        <w:fldChar w:fldCharType="begin"/>
      </w:r>
      <w:r w:rsidR="002E64D2">
        <w:rPr>
          <w:rFonts w:ascii="Arial" w:hAnsi="Arial" w:cs="Arial"/>
        </w:rPr>
        <w:instrText xml:space="preserve"> REF _Ref477094209 \r \h </w:instrText>
      </w:r>
      <w:r w:rsidR="002E64D2">
        <w:rPr>
          <w:rFonts w:ascii="Arial" w:hAnsi="Arial" w:cs="Arial"/>
        </w:rPr>
      </w:r>
      <w:r w:rsidR="002E64D2">
        <w:rPr>
          <w:rFonts w:ascii="Arial" w:hAnsi="Arial" w:cs="Arial"/>
        </w:rPr>
        <w:fldChar w:fldCharType="separate"/>
      </w:r>
      <w:r w:rsidR="00A137A6">
        <w:rPr>
          <w:rFonts w:ascii="Arial" w:hAnsi="Arial" w:cs="Arial"/>
        </w:rPr>
        <w:t>3.2.1</w:t>
      </w:r>
      <w:r w:rsidR="002E64D2">
        <w:rPr>
          <w:rFonts w:ascii="Arial" w:hAnsi="Arial" w:cs="Arial"/>
        </w:rPr>
        <w:fldChar w:fldCharType="end"/>
      </w:r>
      <w:r w:rsidR="002E64D2">
        <w:rPr>
          <w:rFonts w:ascii="Arial" w:hAnsi="Arial" w:cs="Arial"/>
        </w:rPr>
        <w:t>)</w:t>
      </w:r>
    </w:p>
    <w:p w:rsidR="007640DC" w:rsidRPr="002E64D2" w:rsidRDefault="007640DC" w:rsidP="00BD2433">
      <w:pPr>
        <w:pStyle w:val="Listenabsatz"/>
        <w:numPr>
          <w:ilvl w:val="0"/>
          <w:numId w:val="14"/>
        </w:numPr>
        <w:spacing w:line="276" w:lineRule="auto"/>
        <w:ind w:left="714" w:hanging="357"/>
        <w:rPr>
          <w:rFonts w:ascii="Arial" w:hAnsi="Arial" w:cs="Arial"/>
        </w:rPr>
      </w:pPr>
      <w:r w:rsidRPr="002E64D2">
        <w:rPr>
          <w:rFonts w:ascii="Arial" w:hAnsi="Arial" w:cs="Arial"/>
        </w:rPr>
        <w:t xml:space="preserve">Umsetzungskonzept </w:t>
      </w:r>
      <w:r w:rsidR="002E64D2" w:rsidRPr="002E64D2">
        <w:rPr>
          <w:rFonts w:ascii="Arial" w:hAnsi="Arial" w:cs="Arial"/>
        </w:rPr>
        <w:t xml:space="preserve">(siehe </w:t>
      </w:r>
      <w:r w:rsidR="002E64D2">
        <w:rPr>
          <w:rFonts w:ascii="Arial" w:hAnsi="Arial" w:cs="Arial"/>
        </w:rPr>
        <w:fldChar w:fldCharType="begin"/>
      </w:r>
      <w:r w:rsidR="002E64D2">
        <w:rPr>
          <w:rFonts w:ascii="Arial" w:hAnsi="Arial" w:cs="Arial"/>
        </w:rPr>
        <w:instrText xml:space="preserve"> REF _Ref482548846 \r \h </w:instrText>
      </w:r>
      <w:r w:rsidR="002E64D2">
        <w:rPr>
          <w:rFonts w:ascii="Arial" w:hAnsi="Arial" w:cs="Arial"/>
        </w:rPr>
      </w:r>
      <w:r w:rsidR="002E64D2">
        <w:rPr>
          <w:rFonts w:ascii="Arial" w:hAnsi="Arial" w:cs="Arial"/>
        </w:rPr>
        <w:fldChar w:fldCharType="separate"/>
      </w:r>
      <w:r w:rsidR="00A137A6">
        <w:rPr>
          <w:rFonts w:ascii="Arial" w:hAnsi="Arial" w:cs="Arial"/>
        </w:rPr>
        <w:t>3.2.4</w:t>
      </w:r>
      <w:r w:rsidR="002E64D2">
        <w:rPr>
          <w:rFonts w:ascii="Arial" w:hAnsi="Arial" w:cs="Arial"/>
        </w:rPr>
        <w:fldChar w:fldCharType="end"/>
      </w:r>
      <w:r w:rsidR="002E64D2" w:rsidRPr="002E64D2">
        <w:rPr>
          <w:rFonts w:ascii="Arial" w:hAnsi="Arial" w:cs="Arial"/>
        </w:rPr>
        <w:t>)</w:t>
      </w:r>
    </w:p>
    <w:p w:rsidR="00E944B3" w:rsidRPr="002E64D2" w:rsidRDefault="00E944B3" w:rsidP="00BD2433">
      <w:pPr>
        <w:pStyle w:val="Listenabsatz"/>
        <w:numPr>
          <w:ilvl w:val="0"/>
          <w:numId w:val="14"/>
        </w:numPr>
        <w:spacing w:line="276" w:lineRule="auto"/>
        <w:ind w:left="714" w:hanging="357"/>
        <w:rPr>
          <w:rFonts w:ascii="Arial" w:hAnsi="Arial" w:cs="Arial"/>
        </w:rPr>
      </w:pPr>
      <w:r w:rsidRPr="002E64D2">
        <w:rPr>
          <w:rFonts w:ascii="Arial" w:hAnsi="Arial" w:cs="Arial"/>
        </w:rPr>
        <w:t>Testrahmenplan</w:t>
      </w:r>
      <w:r w:rsidR="002E64D2" w:rsidRPr="002E64D2">
        <w:rPr>
          <w:rFonts w:ascii="Arial" w:hAnsi="Arial" w:cs="Arial"/>
        </w:rPr>
        <w:t xml:space="preserve"> (siehe </w:t>
      </w:r>
      <w:r w:rsidR="002E64D2">
        <w:rPr>
          <w:rFonts w:ascii="Arial" w:hAnsi="Arial" w:cs="Arial"/>
        </w:rPr>
        <w:fldChar w:fldCharType="begin"/>
      </w:r>
      <w:r w:rsidR="002E64D2">
        <w:rPr>
          <w:rFonts w:ascii="Arial" w:hAnsi="Arial" w:cs="Arial"/>
        </w:rPr>
        <w:instrText xml:space="preserve"> REF _Ref477109643 \r \h </w:instrText>
      </w:r>
      <w:r w:rsidR="002E64D2">
        <w:rPr>
          <w:rFonts w:ascii="Arial" w:hAnsi="Arial" w:cs="Arial"/>
        </w:rPr>
      </w:r>
      <w:r w:rsidR="002E64D2">
        <w:rPr>
          <w:rFonts w:ascii="Arial" w:hAnsi="Arial" w:cs="Arial"/>
        </w:rPr>
        <w:fldChar w:fldCharType="separate"/>
      </w:r>
      <w:r w:rsidR="00A137A6">
        <w:rPr>
          <w:rFonts w:ascii="Arial" w:hAnsi="Arial" w:cs="Arial"/>
        </w:rPr>
        <w:t>3.4.1</w:t>
      </w:r>
      <w:r w:rsidR="002E64D2">
        <w:rPr>
          <w:rFonts w:ascii="Arial" w:hAnsi="Arial" w:cs="Arial"/>
        </w:rPr>
        <w:fldChar w:fldCharType="end"/>
      </w:r>
      <w:r w:rsidR="002E64D2" w:rsidRPr="002E64D2">
        <w:rPr>
          <w:rFonts w:ascii="Arial" w:hAnsi="Arial" w:cs="Arial"/>
        </w:rPr>
        <w:t>)</w:t>
      </w:r>
    </w:p>
    <w:p w:rsidR="00E334C2" w:rsidRDefault="00E334C2" w:rsidP="00DB3B00">
      <w:pPr>
        <w:pStyle w:val="berschrift2"/>
        <w:rPr>
          <w:lang w:val="de-AT"/>
        </w:rPr>
      </w:pPr>
      <w:bookmarkStart w:id="90" w:name="_Ref482543451"/>
      <w:bookmarkStart w:id="91" w:name="_Toc482771280"/>
      <w:r>
        <w:rPr>
          <w:lang w:val="de-AT"/>
        </w:rPr>
        <w:lastRenderedPageBreak/>
        <w:t>Anforderung umsetzen</w:t>
      </w:r>
      <w:bookmarkEnd w:id="90"/>
      <w:bookmarkEnd w:id="91"/>
    </w:p>
    <w:p w:rsidR="00050F0F" w:rsidRPr="00050F0F" w:rsidRDefault="00050F0F" w:rsidP="00050F0F">
      <w:pPr>
        <w:pStyle w:val="berschrift3"/>
        <w:rPr>
          <w:lang w:val="de-AT"/>
        </w:rPr>
      </w:pPr>
      <w:bookmarkStart w:id="92" w:name="_Ref482553168"/>
      <w:bookmarkStart w:id="93" w:name="_Ref482543852"/>
      <w:r>
        <w:rPr>
          <w:lang w:val="de-AT"/>
        </w:rPr>
        <w:t>Software Design</w:t>
      </w:r>
      <w:bookmarkEnd w:id="92"/>
    </w:p>
    <w:p w:rsidR="00050F0F" w:rsidRDefault="00050F0F" w:rsidP="00050F0F">
      <w:pPr>
        <w:pStyle w:val="berschrift4"/>
      </w:pPr>
      <w:r w:rsidRPr="00050F0F">
        <w:t>Zweck und Nutzen des Themas/Artefakts/der Aktivität</w:t>
      </w:r>
    </w:p>
    <w:p w:rsidR="00050F0F" w:rsidRPr="00050F0F" w:rsidRDefault="00050F0F" w:rsidP="00050F0F">
      <w:r>
        <w:t>Das Software Design dient der Verfeinerung der Lösung aus technischer Sicht.</w:t>
      </w:r>
    </w:p>
    <w:p w:rsidR="00050F0F" w:rsidRDefault="00050F0F" w:rsidP="00050F0F">
      <w:pPr>
        <w:pStyle w:val="berschrift4"/>
      </w:pPr>
      <w:r w:rsidRPr="00050F0F">
        <w:t>Beschreibung des Themas/Artefakts/der Aktivität</w:t>
      </w:r>
    </w:p>
    <w:p w:rsidR="00050F0F" w:rsidRDefault="00050F0F" w:rsidP="00050F0F">
      <w:r>
        <w:t xml:space="preserve">Das Software Design beschreibt die software-technische Lösung. Es hat </w:t>
      </w:r>
      <w:r w:rsidR="009D0656">
        <w:t xml:space="preserve">typischerweise </w:t>
      </w:r>
      <w:r>
        <w:t>folgende Inhalte</w:t>
      </w:r>
    </w:p>
    <w:p w:rsidR="00050F0F" w:rsidRP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Komponentendiagramm</w:t>
      </w:r>
    </w:p>
    <w:p w:rsidR="00050F0F" w:rsidRP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 xml:space="preserve">Technisches Datenmodell (siehe </w:t>
      </w:r>
      <w:r>
        <w:rPr>
          <w:rFonts w:ascii="Arial" w:hAnsi="Arial" w:cs="Arial"/>
        </w:rPr>
        <w:fldChar w:fldCharType="begin"/>
      </w:r>
      <w:r>
        <w:rPr>
          <w:rFonts w:ascii="Arial" w:hAnsi="Arial" w:cs="Arial"/>
        </w:rPr>
        <w:instrText xml:space="preserve"> REF _Ref482551744 \r \h </w:instrText>
      </w:r>
      <w:r>
        <w:rPr>
          <w:rFonts w:ascii="Arial" w:hAnsi="Arial" w:cs="Arial"/>
        </w:rPr>
      </w:r>
      <w:r>
        <w:rPr>
          <w:rFonts w:ascii="Arial" w:hAnsi="Arial" w:cs="Arial"/>
        </w:rPr>
        <w:fldChar w:fldCharType="separate"/>
      </w:r>
      <w:r w:rsidR="00A137A6">
        <w:rPr>
          <w:rFonts w:ascii="Arial" w:hAnsi="Arial" w:cs="Arial"/>
        </w:rPr>
        <w:t>3.1.10</w:t>
      </w:r>
      <w:r>
        <w:rPr>
          <w:rFonts w:ascii="Arial" w:hAnsi="Arial" w:cs="Arial"/>
        </w:rPr>
        <w:fldChar w:fldCharType="end"/>
      </w:r>
      <w:r w:rsidRPr="00050F0F">
        <w:rPr>
          <w:rFonts w:ascii="Arial" w:hAnsi="Arial" w:cs="Arial"/>
        </w:rPr>
        <w:t>)</w:t>
      </w:r>
    </w:p>
    <w:p w:rsidR="00050F0F" w:rsidRP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Aktivitätendiagramme</w:t>
      </w:r>
    </w:p>
    <w:p w:rsidR="00050F0F" w:rsidRDefault="00050F0F" w:rsidP="00BD2433">
      <w:pPr>
        <w:pStyle w:val="Listenabsatz"/>
        <w:numPr>
          <w:ilvl w:val="0"/>
          <w:numId w:val="14"/>
        </w:numPr>
        <w:spacing w:line="276" w:lineRule="auto"/>
        <w:ind w:left="714" w:hanging="357"/>
        <w:rPr>
          <w:rFonts w:ascii="Arial" w:hAnsi="Arial" w:cs="Arial"/>
        </w:rPr>
      </w:pPr>
      <w:r w:rsidRPr="00050F0F">
        <w:rPr>
          <w:rFonts w:ascii="Arial" w:hAnsi="Arial" w:cs="Arial"/>
        </w:rPr>
        <w:t>Klassendiagramme</w:t>
      </w:r>
      <w:r>
        <w:rPr>
          <w:rFonts w:ascii="Arial" w:hAnsi="Arial" w:cs="Arial"/>
        </w:rPr>
        <w:br/>
      </w:r>
    </w:p>
    <w:p w:rsidR="00050F0F" w:rsidRDefault="00050F0F" w:rsidP="00050F0F">
      <w:pPr>
        <w:rPr>
          <w:rFonts w:cs="Arial"/>
        </w:rPr>
      </w:pPr>
      <w:r>
        <w:rPr>
          <w:rFonts w:cs="Arial"/>
        </w:rPr>
        <w:t>Zielgruppen sind</w:t>
      </w:r>
    </w:p>
    <w:p w:rsidR="00050F0F" w:rsidRDefault="00050F0F"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rsidR="00050F0F" w:rsidRDefault="00050F0F" w:rsidP="00BD2433">
      <w:pPr>
        <w:pStyle w:val="Listenabsatz"/>
        <w:numPr>
          <w:ilvl w:val="0"/>
          <w:numId w:val="14"/>
        </w:numPr>
        <w:spacing w:line="276" w:lineRule="auto"/>
        <w:ind w:left="714" w:hanging="357"/>
        <w:rPr>
          <w:rFonts w:ascii="Arial" w:hAnsi="Arial" w:cs="Arial"/>
        </w:rPr>
      </w:pPr>
      <w:r>
        <w:rPr>
          <w:rFonts w:ascii="Arial" w:hAnsi="Arial" w:cs="Arial"/>
        </w:rPr>
        <w:t>Application Management</w:t>
      </w:r>
    </w:p>
    <w:p w:rsidR="00050F0F" w:rsidRDefault="00050F0F" w:rsidP="00050F0F">
      <w:pPr>
        <w:pStyle w:val="berschrift4"/>
      </w:pPr>
      <w:r w:rsidRPr="00050F0F">
        <w:rPr>
          <w:lang w:val="de-AT"/>
        </w:rPr>
        <w:t>Beschreibung</w:t>
      </w:r>
      <w:r w:rsidRPr="00050F0F">
        <w:t xml:space="preserve"> des Q-Kriteriums</w:t>
      </w:r>
    </w:p>
    <w:p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Existenz</w:t>
      </w:r>
    </w:p>
    <w:p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 xml:space="preserve">Existenz Mindestinhalt </w:t>
      </w:r>
    </w:p>
    <w:p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Inhaltliche Korrektheit</w:t>
      </w:r>
    </w:p>
    <w:p w:rsidR="00050F0F" w:rsidRPr="00405BBB" w:rsidRDefault="00050F0F" w:rsidP="00BD2433">
      <w:pPr>
        <w:pStyle w:val="Listenabsatz"/>
        <w:numPr>
          <w:ilvl w:val="0"/>
          <w:numId w:val="46"/>
        </w:numPr>
        <w:spacing w:line="276" w:lineRule="auto"/>
        <w:ind w:left="714" w:hanging="357"/>
        <w:rPr>
          <w:rFonts w:ascii="Arial" w:hAnsi="Arial" w:cs="Arial"/>
        </w:rPr>
      </w:pPr>
      <w:r w:rsidRPr="00405BBB">
        <w:rPr>
          <w:rFonts w:ascii="Arial" w:hAnsi="Arial" w:cs="Arial"/>
        </w:rPr>
        <w:t>Vollständigkeit</w:t>
      </w:r>
    </w:p>
    <w:p w:rsidR="00050F0F" w:rsidRPr="00050F0F" w:rsidRDefault="00050F0F" w:rsidP="00050F0F">
      <w:pPr>
        <w:pStyle w:val="berschrift4"/>
      </w:pPr>
      <w:r w:rsidRPr="00050F0F">
        <w:t>Einordnung nach ISO 25010</w:t>
      </w:r>
    </w:p>
    <w:tbl>
      <w:tblPr>
        <w:tblStyle w:val="Tabellenraster"/>
        <w:tblW w:w="0" w:type="auto"/>
        <w:tblInd w:w="360" w:type="dxa"/>
        <w:tblLook w:val="04A0" w:firstRow="1" w:lastRow="0" w:firstColumn="1" w:lastColumn="0" w:noHBand="0" w:noVBand="1"/>
      </w:tblPr>
      <w:tblGrid>
        <w:gridCol w:w="2470"/>
        <w:gridCol w:w="567"/>
      </w:tblGrid>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Funktionale Eignung</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Effizienz</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Kompatibilität</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Benutzbarkeit</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Zuverlässigkeit</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Sicherheit</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Wartbarkeit</w:t>
            </w:r>
          </w:p>
        </w:tc>
        <w:tc>
          <w:tcPr>
            <w:tcW w:w="567" w:type="dxa"/>
          </w:tcPr>
          <w:p w:rsidR="00050F0F" w:rsidRPr="00050F0F" w:rsidRDefault="00050F0F" w:rsidP="00197469">
            <w:pPr>
              <w:pStyle w:val="Listennummer"/>
              <w:numPr>
                <w:ilvl w:val="0"/>
                <w:numId w:val="0"/>
              </w:numPr>
              <w:spacing w:after="0"/>
              <w:jc w:val="center"/>
              <w:rPr>
                <w:rFonts w:cs="Arial"/>
                <w:lang w:val="de-AT"/>
              </w:rPr>
            </w:pPr>
            <w:r>
              <w:rPr>
                <w:rFonts w:cs="Arial"/>
                <w:lang w:val="de-AT"/>
              </w:rPr>
              <w:t>x</w:t>
            </w: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Portierbarkeit</w:t>
            </w:r>
          </w:p>
        </w:tc>
        <w:tc>
          <w:tcPr>
            <w:tcW w:w="567" w:type="dxa"/>
          </w:tcPr>
          <w:p w:rsidR="00050F0F" w:rsidRPr="00050F0F" w:rsidRDefault="00050F0F" w:rsidP="00197469">
            <w:pPr>
              <w:pStyle w:val="Listennummer"/>
              <w:numPr>
                <w:ilvl w:val="0"/>
                <w:numId w:val="0"/>
              </w:numPr>
              <w:spacing w:after="0"/>
              <w:jc w:val="center"/>
              <w:rPr>
                <w:rFonts w:cs="Arial"/>
                <w:lang w:val="de-AT"/>
              </w:rPr>
            </w:pPr>
          </w:p>
        </w:tc>
      </w:tr>
      <w:tr w:rsidR="00050F0F" w:rsidRPr="00050F0F" w:rsidTr="00197469">
        <w:tc>
          <w:tcPr>
            <w:tcW w:w="2470" w:type="dxa"/>
          </w:tcPr>
          <w:p w:rsidR="00050F0F" w:rsidRPr="00050F0F" w:rsidRDefault="00050F0F" w:rsidP="00197469">
            <w:pPr>
              <w:pStyle w:val="Listennummer"/>
              <w:numPr>
                <w:ilvl w:val="0"/>
                <w:numId w:val="0"/>
              </w:numPr>
              <w:spacing w:after="0"/>
              <w:rPr>
                <w:rFonts w:cs="Arial"/>
                <w:lang w:val="de-AT"/>
              </w:rPr>
            </w:pPr>
            <w:r w:rsidRPr="00050F0F">
              <w:rPr>
                <w:rFonts w:cs="Arial"/>
                <w:lang w:val="de-AT"/>
              </w:rPr>
              <w:t>Sonstiges</w:t>
            </w:r>
          </w:p>
        </w:tc>
        <w:tc>
          <w:tcPr>
            <w:tcW w:w="567" w:type="dxa"/>
          </w:tcPr>
          <w:p w:rsidR="00050F0F" w:rsidRPr="00050F0F" w:rsidRDefault="00050F0F" w:rsidP="00197469">
            <w:pPr>
              <w:pStyle w:val="Listennummer"/>
              <w:numPr>
                <w:ilvl w:val="0"/>
                <w:numId w:val="0"/>
              </w:numPr>
              <w:spacing w:after="0"/>
              <w:jc w:val="center"/>
              <w:rPr>
                <w:rFonts w:cs="Arial"/>
                <w:lang w:val="de-AT"/>
              </w:rPr>
            </w:pPr>
            <w:r>
              <w:rPr>
                <w:rFonts w:cs="Arial"/>
                <w:lang w:val="de-AT"/>
              </w:rPr>
              <w:t>x</w:t>
            </w:r>
          </w:p>
        </w:tc>
      </w:tr>
    </w:tbl>
    <w:p w:rsidR="00050F0F" w:rsidRDefault="00050F0F" w:rsidP="00050F0F">
      <w:pPr>
        <w:pStyle w:val="berschrift4"/>
      </w:pPr>
      <w:r w:rsidRPr="00050F0F">
        <w:t>Arten der Überprüfung des Q-Kriteriums</w:t>
      </w:r>
    </w:p>
    <w:p w:rsidR="00197469" w:rsidRPr="00405BBB" w:rsidRDefault="00197469"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197469" w:rsidRDefault="00197469"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197469" w:rsidRPr="00405BBB" w:rsidRDefault="00197469"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197469" w:rsidRDefault="00197469" w:rsidP="00BD2433">
      <w:pPr>
        <w:pStyle w:val="Listenabsatz"/>
        <w:numPr>
          <w:ilvl w:val="0"/>
          <w:numId w:val="14"/>
        </w:numPr>
        <w:spacing w:line="276" w:lineRule="auto"/>
        <w:ind w:left="714" w:hanging="357"/>
        <w:rPr>
          <w:rFonts w:ascii="Arial" w:hAnsi="Arial" w:cs="Arial"/>
        </w:rPr>
      </w:pPr>
      <w:r w:rsidRPr="00405BBB">
        <w:rPr>
          <w:rFonts w:ascii="Arial" w:hAnsi="Arial" w:cs="Arial"/>
        </w:rPr>
        <w:t>Form</w:t>
      </w:r>
      <w:r>
        <w:rPr>
          <w:rFonts w:ascii="Arial" w:hAnsi="Arial" w:cs="Arial"/>
        </w:rPr>
        <w:t>ales Review (für D.</w:t>
      </w:r>
      <w:r w:rsidRPr="00405BBB">
        <w:rPr>
          <w:rFonts w:ascii="Arial" w:hAnsi="Arial" w:cs="Arial"/>
        </w:rPr>
        <w:t>)</w:t>
      </w:r>
    </w:p>
    <w:p w:rsidR="00197469" w:rsidRPr="00405BBB" w:rsidRDefault="00197469"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rsidR="00050F0F" w:rsidRDefault="00050F0F" w:rsidP="00050F0F">
      <w:pPr>
        <w:pStyle w:val="berschrift4"/>
      </w:pPr>
      <w:r w:rsidRPr="00050F0F">
        <w:lastRenderedPageBreak/>
        <w:t>Bedingungen, wann das Q-Kriterium erfüllt ist</w:t>
      </w:r>
    </w:p>
    <w:p w:rsidR="00197469" w:rsidRDefault="00197469" w:rsidP="00197469">
      <w:pPr>
        <w:ind w:left="2552" w:hanging="2552"/>
        <w:rPr>
          <w:rFonts w:cs="Arial"/>
        </w:rPr>
      </w:pPr>
      <w:r w:rsidRPr="00405BBB">
        <w:rPr>
          <w:rFonts w:cs="Arial"/>
        </w:rPr>
        <w:t>Existenz:</w:t>
      </w:r>
      <w:r w:rsidRPr="00405BBB">
        <w:rPr>
          <w:rFonts w:cs="Arial"/>
        </w:rPr>
        <w:tab/>
        <w:t xml:space="preserve">Vorhandensein </w:t>
      </w:r>
      <w:r>
        <w:rPr>
          <w:rFonts w:cs="Arial"/>
        </w:rPr>
        <w:t>des Software Designs in unveränderbarer Form</w:t>
      </w:r>
      <w:r w:rsidRPr="00405BBB">
        <w:rPr>
          <w:rFonts w:cs="Arial"/>
        </w:rPr>
        <w:t>, kann (teilweise) automatisiert werden</w:t>
      </w:r>
    </w:p>
    <w:p w:rsidR="00197469" w:rsidRPr="00405BBB" w:rsidRDefault="00197469" w:rsidP="00197469">
      <w:pPr>
        <w:ind w:left="2552" w:hanging="2552"/>
        <w:rPr>
          <w:rFonts w:cs="Arial"/>
        </w:rPr>
      </w:pPr>
      <w:r>
        <w:rPr>
          <w:rFonts w:cs="Arial"/>
        </w:rPr>
        <w:t>Mindestinhalte:</w:t>
      </w:r>
      <w:r>
        <w:rPr>
          <w:rFonts w:cs="Arial"/>
        </w:rPr>
        <w:tab/>
      </w:r>
      <w:r w:rsidRPr="00405BBB">
        <w:rPr>
          <w:rFonts w:cs="Arial"/>
        </w:rPr>
        <w:t xml:space="preserve">Vorhandensein </w:t>
      </w:r>
      <w:r>
        <w:rPr>
          <w:rFonts w:cs="Arial"/>
        </w:rPr>
        <w:t>des Software Designs in aktueller unveränderbarer Form mit den definierten Mindestinhalten</w:t>
      </w:r>
      <w:r w:rsidRPr="00405BBB">
        <w:rPr>
          <w:rFonts w:cs="Arial"/>
        </w:rPr>
        <w:t>, kann (teilweise) automatisiert werden</w:t>
      </w:r>
    </w:p>
    <w:p w:rsidR="00197469" w:rsidRPr="00405BBB" w:rsidRDefault="00197469" w:rsidP="00197469">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rsidR="00197469" w:rsidRPr="00197469" w:rsidRDefault="00197469" w:rsidP="00197469">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Sind alle </w:t>
      </w:r>
      <w:r>
        <w:rPr>
          <w:rFonts w:cs="Arial"/>
        </w:rPr>
        <w:t>es Systems aktuell und vollständig beschrieben?</w:t>
      </w:r>
    </w:p>
    <w:p w:rsidR="00197469" w:rsidRDefault="00050F0F" w:rsidP="00197469">
      <w:pPr>
        <w:pStyle w:val="berschrift4"/>
      </w:pPr>
      <w:r w:rsidRPr="00050F0F">
        <w:t>Guidance</w:t>
      </w:r>
    </w:p>
    <w:p w:rsidR="00050F0F" w:rsidRDefault="00197469" w:rsidP="00197469">
      <w:r>
        <w:t>Das Software Design soll als aktuelle Referenz für die Entwicklung verwendet werden. Es folgt den üblichen Regeln der Software-Entwicklung (</w:t>
      </w:r>
      <w:r w:rsidR="009D0656">
        <w:t>z. B. UML).</w:t>
      </w:r>
    </w:p>
    <w:p w:rsidR="009D0656" w:rsidRPr="00FD2816" w:rsidRDefault="009D0656" w:rsidP="00197469">
      <w:pPr>
        <w:rPr>
          <w:rFonts w:cs="Arial"/>
        </w:rPr>
      </w:pPr>
      <w:r>
        <w:t xml:space="preserve">Im Software Design, das sinnvollerweise auch formal und inhaltlich überprüft wird, werden die Themen aus der </w:t>
      </w:r>
      <w:r w:rsidRPr="00FD2816">
        <w:rPr>
          <w:rFonts w:cs="Arial"/>
        </w:rPr>
        <w:t xml:space="preserve">Anforderungsspezifikation und dem Umsetzungskonzeptanalysiert und die Art der Umsetzung </w:t>
      </w:r>
      <w:r w:rsidR="00FD2816">
        <w:rPr>
          <w:rFonts w:cs="Arial"/>
        </w:rPr>
        <w:t xml:space="preserve">beschrieben (z. B. Design Review). Prüfpunkte siehe </w:t>
      </w:r>
      <w:r w:rsidR="00FD2816">
        <w:rPr>
          <w:rFonts w:cs="Arial"/>
        </w:rPr>
        <w:fldChar w:fldCharType="begin"/>
      </w:r>
      <w:r w:rsidR="00FD2816">
        <w:rPr>
          <w:rFonts w:cs="Arial"/>
        </w:rPr>
        <w:instrText xml:space="preserve"> REF _Ref482770619 \r \h </w:instrText>
      </w:r>
      <w:r w:rsidR="00FD2816">
        <w:rPr>
          <w:rFonts w:cs="Arial"/>
        </w:rPr>
      </w:r>
      <w:r w:rsidR="00FD2816">
        <w:rPr>
          <w:rFonts w:cs="Arial"/>
        </w:rPr>
        <w:fldChar w:fldCharType="separate"/>
      </w:r>
      <w:r w:rsidR="00A137A6">
        <w:rPr>
          <w:rFonts w:cs="Arial"/>
        </w:rPr>
        <w:t>5.7</w:t>
      </w:r>
      <w:r w:rsidR="00FD2816">
        <w:rPr>
          <w:rFonts w:cs="Arial"/>
        </w:rPr>
        <w:fldChar w:fldCharType="end"/>
      </w:r>
      <w:r w:rsidR="00FD2816">
        <w:rPr>
          <w:rFonts w:cs="Arial"/>
        </w:rPr>
        <w:t>)</w:t>
      </w:r>
    </w:p>
    <w:p w:rsidR="00050F0F" w:rsidRPr="00FD2816" w:rsidRDefault="00050F0F" w:rsidP="00050F0F">
      <w:pPr>
        <w:pStyle w:val="berschrift4"/>
        <w:rPr>
          <w:rFonts w:cs="Arial"/>
        </w:rPr>
      </w:pPr>
      <w:r w:rsidRPr="00FD2816">
        <w:rPr>
          <w:rFonts w:cs="Arial"/>
        </w:rPr>
        <w:t>Abhängigkeiten</w:t>
      </w:r>
    </w:p>
    <w:p w:rsidR="00197469" w:rsidRPr="00197469" w:rsidRDefault="00197469" w:rsidP="00BD2433">
      <w:pPr>
        <w:pStyle w:val="Listenabsatz"/>
        <w:numPr>
          <w:ilvl w:val="0"/>
          <w:numId w:val="14"/>
        </w:numPr>
        <w:spacing w:line="276" w:lineRule="auto"/>
        <w:ind w:left="714" w:hanging="357"/>
        <w:rPr>
          <w:rFonts w:ascii="Arial" w:hAnsi="Arial" w:cs="Arial"/>
        </w:rPr>
      </w:pPr>
      <w:r w:rsidRPr="00FD2816">
        <w:rPr>
          <w:rFonts w:ascii="Arial" w:hAnsi="Arial" w:cs="Arial"/>
        </w:rPr>
        <w:t xml:space="preserve">Anforderungsspezifikation (siehe </w:t>
      </w:r>
      <w:r w:rsidRPr="00FD2816">
        <w:rPr>
          <w:rFonts w:ascii="Arial" w:hAnsi="Arial" w:cs="Arial"/>
        </w:rPr>
        <w:fldChar w:fldCharType="begin"/>
      </w:r>
      <w:r w:rsidRPr="00FD2816">
        <w:rPr>
          <w:rFonts w:ascii="Arial" w:hAnsi="Arial" w:cs="Arial"/>
        </w:rPr>
        <w:instrText xml:space="preserve"> REF _Ref477094209 \r \h </w:instrText>
      </w:r>
      <w:r w:rsidR="00FD2816">
        <w:rPr>
          <w:rFonts w:ascii="Arial" w:hAnsi="Arial" w:cs="Arial"/>
        </w:rPr>
        <w:instrText xml:space="preserve"> \* MERGEFORMAT </w:instrText>
      </w:r>
      <w:r w:rsidRPr="00FD2816">
        <w:rPr>
          <w:rFonts w:ascii="Arial" w:hAnsi="Arial" w:cs="Arial"/>
        </w:rPr>
      </w:r>
      <w:r w:rsidRPr="00FD2816">
        <w:rPr>
          <w:rFonts w:ascii="Arial" w:hAnsi="Arial" w:cs="Arial"/>
        </w:rPr>
        <w:fldChar w:fldCharType="separate"/>
      </w:r>
      <w:r w:rsidR="00A137A6">
        <w:rPr>
          <w:rFonts w:ascii="Arial" w:hAnsi="Arial" w:cs="Arial"/>
        </w:rPr>
        <w:t>3.2.1</w:t>
      </w:r>
      <w:r w:rsidRPr="00FD2816">
        <w:rPr>
          <w:rFonts w:ascii="Arial" w:hAnsi="Arial" w:cs="Arial"/>
        </w:rPr>
        <w:fldChar w:fldCharType="end"/>
      </w:r>
      <w:r>
        <w:rPr>
          <w:rFonts w:ascii="Arial" w:hAnsi="Arial" w:cs="Arial"/>
        </w:rPr>
        <w:t>)</w:t>
      </w:r>
    </w:p>
    <w:p w:rsidR="00197469" w:rsidRPr="00197469" w:rsidRDefault="00197469" w:rsidP="00BD2433">
      <w:pPr>
        <w:pStyle w:val="Listenabsatz"/>
        <w:numPr>
          <w:ilvl w:val="0"/>
          <w:numId w:val="14"/>
        </w:numPr>
        <w:spacing w:line="276" w:lineRule="auto"/>
        <w:ind w:left="714" w:hanging="357"/>
        <w:rPr>
          <w:rFonts w:ascii="Arial" w:hAnsi="Arial" w:cs="Arial"/>
        </w:rPr>
      </w:pPr>
      <w:r w:rsidRPr="00197469">
        <w:rPr>
          <w:rFonts w:ascii="Arial" w:hAnsi="Arial" w:cs="Arial"/>
        </w:rPr>
        <w:t>Umsetzungskonzept</w:t>
      </w:r>
      <w:r>
        <w:rPr>
          <w:rFonts w:ascii="Arial" w:hAnsi="Arial" w:cs="Arial"/>
        </w:rPr>
        <w:t xml:space="preserve">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197469" w:rsidRPr="00197469" w:rsidRDefault="00197469" w:rsidP="00BD2433">
      <w:pPr>
        <w:pStyle w:val="Listenabsatz"/>
        <w:numPr>
          <w:ilvl w:val="0"/>
          <w:numId w:val="14"/>
        </w:numPr>
        <w:spacing w:line="276" w:lineRule="auto"/>
        <w:ind w:left="714" w:hanging="357"/>
        <w:rPr>
          <w:rFonts w:ascii="Arial" w:hAnsi="Arial" w:cs="Arial"/>
        </w:rPr>
      </w:pPr>
      <w:r w:rsidRPr="00197469">
        <w:rPr>
          <w:rFonts w:ascii="Arial" w:hAnsi="Arial" w:cs="Arial"/>
        </w:rPr>
        <w:t>Softwarearchitekturkonzept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197469" w:rsidRPr="00197469" w:rsidRDefault="00197469" w:rsidP="00BD2433">
      <w:pPr>
        <w:pStyle w:val="Listenabsatz"/>
        <w:numPr>
          <w:ilvl w:val="0"/>
          <w:numId w:val="14"/>
        </w:numPr>
        <w:spacing w:line="276" w:lineRule="auto"/>
        <w:ind w:left="714" w:hanging="357"/>
        <w:rPr>
          <w:rFonts w:ascii="Arial" w:hAnsi="Arial" w:cs="Arial"/>
        </w:rPr>
      </w:pPr>
      <w:r w:rsidRPr="00197469">
        <w:rPr>
          <w:rFonts w:ascii="Arial" w:hAnsi="Arial" w:cs="Arial"/>
        </w:rPr>
        <w:t>Datenmodell</w:t>
      </w:r>
      <w:r>
        <w:rPr>
          <w:rFonts w:ascii="Arial" w:hAnsi="Arial" w:cs="Arial"/>
        </w:rPr>
        <w:t xml:space="preserve"> (siehe </w:t>
      </w:r>
      <w:r>
        <w:rPr>
          <w:rFonts w:ascii="Arial" w:hAnsi="Arial" w:cs="Arial"/>
        </w:rPr>
        <w:fldChar w:fldCharType="begin"/>
      </w:r>
      <w:r>
        <w:rPr>
          <w:rFonts w:ascii="Arial" w:hAnsi="Arial" w:cs="Arial"/>
        </w:rPr>
        <w:instrText xml:space="preserve"> REF _Ref482551744 \r \h </w:instrText>
      </w:r>
      <w:r>
        <w:rPr>
          <w:rFonts w:ascii="Arial" w:hAnsi="Arial" w:cs="Arial"/>
        </w:rPr>
      </w:r>
      <w:r>
        <w:rPr>
          <w:rFonts w:ascii="Arial" w:hAnsi="Arial" w:cs="Arial"/>
        </w:rPr>
        <w:fldChar w:fldCharType="separate"/>
      </w:r>
      <w:r w:rsidR="00A137A6">
        <w:rPr>
          <w:rFonts w:ascii="Arial" w:hAnsi="Arial" w:cs="Arial"/>
        </w:rPr>
        <w:t>3.1.10</w:t>
      </w:r>
      <w:r>
        <w:rPr>
          <w:rFonts w:ascii="Arial" w:hAnsi="Arial" w:cs="Arial"/>
        </w:rPr>
        <w:fldChar w:fldCharType="end"/>
      </w:r>
      <w:r>
        <w:rPr>
          <w:rFonts w:ascii="Arial" w:hAnsi="Arial" w:cs="Arial"/>
        </w:rPr>
        <w:t>)</w:t>
      </w:r>
    </w:p>
    <w:p w:rsidR="00895036" w:rsidRPr="00405BBB" w:rsidRDefault="00895036" w:rsidP="00895036">
      <w:pPr>
        <w:pStyle w:val="berschrift3"/>
        <w:rPr>
          <w:lang w:val="de-AT"/>
        </w:rPr>
      </w:pPr>
      <w:bookmarkStart w:id="94" w:name="_Ref482601181"/>
      <w:r w:rsidRPr="00405BBB">
        <w:rPr>
          <w:lang w:val="de-AT"/>
        </w:rPr>
        <w:t>Schnittstellendokumentation</w:t>
      </w:r>
      <w:bookmarkEnd w:id="93"/>
      <w:bookmarkEnd w:id="94"/>
    </w:p>
    <w:p w:rsidR="00895036" w:rsidRDefault="00895036" w:rsidP="00895036">
      <w:pPr>
        <w:pStyle w:val="berschrift4"/>
      </w:pPr>
      <w:r w:rsidRPr="00405BBB">
        <w:t>Zweck und Nutzen des Themas/Artefakts/der Aktivität</w:t>
      </w:r>
    </w:p>
    <w:p w:rsidR="00895036" w:rsidRPr="00895036" w:rsidRDefault="00895036" w:rsidP="00895036">
      <w:r>
        <w:t xml:space="preserve">Schnittstellendokumentation dient der Nachvollziehbarkeit und als Referenz für andere Produkte, die auf diese Schnittstellen zugreifen wollen. </w:t>
      </w:r>
    </w:p>
    <w:p w:rsidR="00895036" w:rsidRDefault="00895036" w:rsidP="00895036">
      <w:pPr>
        <w:pStyle w:val="berschrift4"/>
      </w:pPr>
      <w:r>
        <w:t>Beschreibung des Themas/Artefakts/der Aktivität</w:t>
      </w:r>
    </w:p>
    <w:p w:rsidR="00895036" w:rsidRDefault="00895036" w:rsidP="00895036">
      <w:r>
        <w:t xml:space="preserve">Das Artefakt Schnittstellendokumentation beschreibt die Formate und das Verhalten von Schnittstellen zwischen Komponenten oder Systemen (interne und externe Schnittstellen). Zum Inhalt gehören </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Datenformat der Übertragung</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Verhalten der Schnittstelle im Fehlerfall (inkorrekte oder unvollständige Daten)</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 xml:space="preserve">Zeitliches Verhalten der Schnittstelle </w:t>
      </w:r>
    </w:p>
    <w:p w:rsidR="00895036" w:rsidRDefault="00895036" w:rsidP="00895036">
      <w:pPr>
        <w:pStyle w:val="Listenabsatz"/>
        <w:rPr>
          <w:rFonts w:ascii="Arial" w:hAnsi="Arial" w:cs="Arial"/>
        </w:rPr>
      </w:pPr>
    </w:p>
    <w:p w:rsidR="00895036" w:rsidRDefault="00895036" w:rsidP="00895036">
      <w:pPr>
        <w:rPr>
          <w:rFonts w:cs="Arial"/>
        </w:rPr>
      </w:pPr>
      <w:r>
        <w:rPr>
          <w:rFonts w:cs="Arial"/>
        </w:rPr>
        <w:t>Zielgruppen sind</w:t>
      </w:r>
    </w:p>
    <w:p w:rsidR="00895036" w:rsidRDefault="007938D0" w:rsidP="00BD2433">
      <w:pPr>
        <w:pStyle w:val="Listenabsatz"/>
        <w:numPr>
          <w:ilvl w:val="0"/>
          <w:numId w:val="14"/>
        </w:numPr>
        <w:spacing w:line="276" w:lineRule="auto"/>
        <w:ind w:left="714" w:hanging="357"/>
        <w:rPr>
          <w:rFonts w:ascii="Arial" w:hAnsi="Arial" w:cs="Arial"/>
        </w:rPr>
      </w:pPr>
      <w:r>
        <w:rPr>
          <w:rFonts w:ascii="Arial" w:hAnsi="Arial" w:cs="Arial"/>
        </w:rPr>
        <w:t>Entwicklung</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Tester</w:t>
      </w:r>
      <w:r w:rsidR="007938D0">
        <w:rPr>
          <w:rFonts w:ascii="Arial" w:hAnsi="Arial" w:cs="Arial"/>
        </w:rPr>
        <w:t xml:space="preserve"> für White Box Tests</w:t>
      </w:r>
    </w:p>
    <w:p w:rsidR="00895036" w:rsidRDefault="00895036" w:rsidP="00895036">
      <w:pPr>
        <w:pStyle w:val="Listenabsatz"/>
        <w:rPr>
          <w:rFonts w:ascii="Arial" w:hAnsi="Arial" w:cs="Arial"/>
        </w:rPr>
      </w:pPr>
    </w:p>
    <w:p w:rsidR="00895036" w:rsidRDefault="00895036" w:rsidP="00895036">
      <w:pPr>
        <w:rPr>
          <w:rFonts w:cs="Arial"/>
        </w:rPr>
      </w:pPr>
      <w:r>
        <w:rPr>
          <w:rFonts w:cs="Arial"/>
        </w:rPr>
        <w:t>Die Schnittstellendokumentation kann in folgenden Formaten vorliegen</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lastRenderedPageBreak/>
        <w:t>Ausdruckfähiges Dokument (</w:t>
      </w:r>
      <w:r w:rsidR="0022540F">
        <w:rPr>
          <w:rFonts w:ascii="Arial" w:hAnsi="Arial" w:cs="Arial"/>
        </w:rPr>
        <w:t>z. B.</w:t>
      </w:r>
      <w:r>
        <w:rPr>
          <w:rFonts w:ascii="Arial" w:hAnsi="Arial" w:cs="Arial"/>
        </w:rPr>
        <w:t xml:space="preserve"> PDF; sinnvoll für externe Schnittstellen zur Weitergabe)</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Elektronische Dokumentation (</w:t>
      </w:r>
      <w:r w:rsidR="0022540F">
        <w:rPr>
          <w:rFonts w:ascii="Arial" w:hAnsi="Arial" w:cs="Arial"/>
        </w:rPr>
        <w:t>z. B.</w:t>
      </w:r>
      <w:r>
        <w:rPr>
          <w:rFonts w:ascii="Arial" w:hAnsi="Arial" w:cs="Arial"/>
        </w:rPr>
        <w:t xml:space="preserve"> WIKI) </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Source Code Kommentare (nicht empfohlen, außer die Dokumentation ist automatisch extrahierbar)</w:t>
      </w:r>
    </w:p>
    <w:p w:rsidR="00895036" w:rsidRPr="00405BBB" w:rsidRDefault="00895036" w:rsidP="00895036">
      <w:pPr>
        <w:pStyle w:val="berschrift4"/>
      </w:pPr>
      <w:r w:rsidRPr="00405BBB">
        <w:rPr>
          <w:lang w:val="de-AT"/>
        </w:rPr>
        <w:t>Beschreibung</w:t>
      </w:r>
      <w:r w:rsidRPr="00405BBB">
        <w:t xml:space="preserve"> des Q-Kriteriums</w:t>
      </w:r>
    </w:p>
    <w:p w:rsidR="00895036" w:rsidRPr="00405BBB" w:rsidRDefault="00895036" w:rsidP="00BD2433">
      <w:pPr>
        <w:pStyle w:val="Listenabsatz"/>
        <w:numPr>
          <w:ilvl w:val="0"/>
          <w:numId w:val="70"/>
        </w:numPr>
        <w:spacing w:line="276" w:lineRule="auto"/>
        <w:rPr>
          <w:rFonts w:ascii="Arial" w:hAnsi="Arial" w:cs="Arial"/>
        </w:rPr>
      </w:pPr>
      <w:r w:rsidRPr="00405BBB">
        <w:rPr>
          <w:rFonts w:ascii="Arial" w:hAnsi="Arial" w:cs="Arial"/>
        </w:rPr>
        <w:t>Existenz</w:t>
      </w:r>
    </w:p>
    <w:p w:rsidR="00895036" w:rsidRPr="00405BBB" w:rsidRDefault="00895036" w:rsidP="00BD2433">
      <w:pPr>
        <w:pStyle w:val="Listenabsatz"/>
        <w:numPr>
          <w:ilvl w:val="0"/>
          <w:numId w:val="70"/>
        </w:numPr>
        <w:spacing w:line="276" w:lineRule="auto"/>
        <w:ind w:left="714" w:hanging="357"/>
        <w:rPr>
          <w:rFonts w:ascii="Arial" w:hAnsi="Arial" w:cs="Arial"/>
        </w:rPr>
      </w:pPr>
      <w:r w:rsidRPr="00405BBB">
        <w:rPr>
          <w:rFonts w:ascii="Arial" w:hAnsi="Arial" w:cs="Arial"/>
        </w:rPr>
        <w:t xml:space="preserve">Existenz Mindestinhalt </w:t>
      </w:r>
    </w:p>
    <w:p w:rsidR="00895036" w:rsidRPr="00405BBB" w:rsidRDefault="00895036" w:rsidP="00BD2433">
      <w:pPr>
        <w:pStyle w:val="Listenabsatz"/>
        <w:numPr>
          <w:ilvl w:val="0"/>
          <w:numId w:val="70"/>
        </w:numPr>
        <w:spacing w:line="276" w:lineRule="auto"/>
        <w:ind w:left="714" w:hanging="357"/>
        <w:rPr>
          <w:rFonts w:ascii="Arial" w:hAnsi="Arial" w:cs="Arial"/>
        </w:rPr>
      </w:pPr>
      <w:r w:rsidRPr="00405BBB">
        <w:rPr>
          <w:rFonts w:ascii="Arial" w:hAnsi="Arial" w:cs="Arial"/>
        </w:rPr>
        <w:t>Inhaltliche Korrektheit</w:t>
      </w:r>
    </w:p>
    <w:p w:rsidR="00895036" w:rsidRPr="00405BBB" w:rsidRDefault="00895036" w:rsidP="00BD2433">
      <w:pPr>
        <w:pStyle w:val="Listenabsatz"/>
        <w:numPr>
          <w:ilvl w:val="0"/>
          <w:numId w:val="70"/>
        </w:numPr>
        <w:spacing w:line="276" w:lineRule="auto"/>
        <w:ind w:left="714" w:hanging="357"/>
        <w:rPr>
          <w:rFonts w:ascii="Arial" w:hAnsi="Arial" w:cs="Arial"/>
        </w:rPr>
      </w:pPr>
      <w:r w:rsidRPr="00405BBB">
        <w:rPr>
          <w:rFonts w:ascii="Arial" w:hAnsi="Arial" w:cs="Arial"/>
        </w:rPr>
        <w:t>Vollständigkeit</w:t>
      </w:r>
    </w:p>
    <w:p w:rsidR="00895036" w:rsidRPr="00405BBB" w:rsidRDefault="00895036" w:rsidP="0089503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Effizienz</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Benutzbarkeit</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Sicherheit</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Wartbarkeit</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rsidR="00895036" w:rsidRPr="00405BBB" w:rsidRDefault="00895036" w:rsidP="00493C86">
            <w:pPr>
              <w:pStyle w:val="Listennummer"/>
              <w:numPr>
                <w:ilvl w:val="0"/>
                <w:numId w:val="0"/>
              </w:numPr>
              <w:spacing w:after="0"/>
              <w:jc w:val="center"/>
              <w:rPr>
                <w:rFonts w:cs="Arial"/>
                <w:lang w:val="de-AT"/>
              </w:rPr>
            </w:pPr>
          </w:p>
        </w:tc>
      </w:tr>
      <w:tr w:rsidR="00895036" w:rsidRPr="00405BBB" w:rsidTr="00493C86">
        <w:tc>
          <w:tcPr>
            <w:tcW w:w="2470" w:type="dxa"/>
          </w:tcPr>
          <w:p w:rsidR="00895036" w:rsidRPr="00405BBB" w:rsidRDefault="00895036" w:rsidP="00493C86">
            <w:pPr>
              <w:pStyle w:val="Listennummer"/>
              <w:numPr>
                <w:ilvl w:val="0"/>
                <w:numId w:val="0"/>
              </w:numPr>
              <w:spacing w:after="0"/>
              <w:rPr>
                <w:rFonts w:cs="Arial"/>
                <w:lang w:val="de-AT"/>
              </w:rPr>
            </w:pPr>
            <w:r w:rsidRPr="00405BBB">
              <w:rPr>
                <w:rFonts w:cs="Arial"/>
                <w:lang w:val="de-AT"/>
              </w:rPr>
              <w:t>Sonstiges</w:t>
            </w:r>
          </w:p>
        </w:tc>
        <w:tc>
          <w:tcPr>
            <w:tcW w:w="567" w:type="dxa"/>
          </w:tcPr>
          <w:p w:rsidR="00895036" w:rsidRPr="00405BBB" w:rsidRDefault="00895036" w:rsidP="00493C86">
            <w:pPr>
              <w:pStyle w:val="Listennummer"/>
              <w:numPr>
                <w:ilvl w:val="0"/>
                <w:numId w:val="0"/>
              </w:numPr>
              <w:spacing w:after="0"/>
              <w:jc w:val="center"/>
              <w:rPr>
                <w:rFonts w:cs="Arial"/>
                <w:lang w:val="de-AT"/>
              </w:rPr>
            </w:pPr>
            <w:r>
              <w:rPr>
                <w:rFonts w:cs="Arial"/>
                <w:lang w:val="de-AT"/>
              </w:rPr>
              <w:t>x</w:t>
            </w:r>
          </w:p>
        </w:tc>
      </w:tr>
    </w:tbl>
    <w:p w:rsidR="00895036" w:rsidRDefault="00895036" w:rsidP="00895036">
      <w:pPr>
        <w:pStyle w:val="berschrift4"/>
      </w:pPr>
      <w:r w:rsidRPr="00405BBB">
        <w:t>Arten der Überprüfung des Q-Kriteriums</w:t>
      </w:r>
    </w:p>
    <w:p w:rsidR="00895036" w:rsidRPr="00405BBB" w:rsidRDefault="0089503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895036" w:rsidRDefault="00895036"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895036" w:rsidRPr="00405BBB" w:rsidRDefault="00493C86"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00895036">
        <w:rPr>
          <w:rFonts w:ascii="Arial" w:hAnsi="Arial" w:cs="Arial"/>
        </w:rPr>
        <w:t>.</w:t>
      </w:r>
      <w:r w:rsidR="00895036" w:rsidRPr="00405BBB">
        <w:rPr>
          <w:rFonts w:ascii="Arial" w:hAnsi="Arial" w:cs="Arial"/>
        </w:rPr>
        <w:t>)</w:t>
      </w:r>
    </w:p>
    <w:p w:rsidR="00895036" w:rsidRDefault="00895036" w:rsidP="00BD2433">
      <w:pPr>
        <w:pStyle w:val="Listenabsatz"/>
        <w:numPr>
          <w:ilvl w:val="0"/>
          <w:numId w:val="14"/>
        </w:numPr>
        <w:spacing w:line="276" w:lineRule="auto"/>
        <w:ind w:left="714" w:hanging="357"/>
        <w:rPr>
          <w:rFonts w:ascii="Arial" w:hAnsi="Arial" w:cs="Arial"/>
        </w:rPr>
      </w:pPr>
      <w:r w:rsidRPr="00405BBB">
        <w:rPr>
          <w:rFonts w:ascii="Arial" w:hAnsi="Arial" w:cs="Arial"/>
        </w:rPr>
        <w:t>Form</w:t>
      </w:r>
      <w:r>
        <w:rPr>
          <w:rFonts w:ascii="Arial" w:hAnsi="Arial" w:cs="Arial"/>
        </w:rPr>
        <w:t>ales Review (für D.</w:t>
      </w:r>
      <w:r w:rsidRPr="00405BBB">
        <w:rPr>
          <w:rFonts w:ascii="Arial" w:hAnsi="Arial" w:cs="Arial"/>
        </w:rPr>
        <w:t>)</w:t>
      </w:r>
    </w:p>
    <w:p w:rsidR="00AC67A3" w:rsidRPr="00405BBB" w:rsidRDefault="00AC67A3"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rsidR="00895036" w:rsidRDefault="00895036" w:rsidP="00895036">
      <w:pPr>
        <w:pStyle w:val="berschrift4"/>
      </w:pPr>
      <w:r w:rsidRPr="00405BBB">
        <w:t>Bedingungen, wann das Q-Kriterium erfüllt ist</w:t>
      </w:r>
    </w:p>
    <w:p w:rsidR="00895036" w:rsidRDefault="00895036" w:rsidP="00895036">
      <w:pPr>
        <w:ind w:left="2552" w:hanging="2552"/>
        <w:rPr>
          <w:rFonts w:cs="Arial"/>
        </w:rPr>
      </w:pPr>
      <w:r w:rsidRPr="00405BBB">
        <w:rPr>
          <w:rFonts w:cs="Arial"/>
        </w:rPr>
        <w:t>Existenz:</w:t>
      </w:r>
      <w:r w:rsidRPr="00405BBB">
        <w:rPr>
          <w:rFonts w:cs="Arial"/>
        </w:rPr>
        <w:tab/>
        <w:t xml:space="preserve">Vorhandensein der </w:t>
      </w:r>
      <w:r>
        <w:rPr>
          <w:rFonts w:cs="Arial"/>
        </w:rPr>
        <w:t>Schnittstellendokumentation in unveränderbarer Form</w:t>
      </w:r>
      <w:r w:rsidRPr="00405BBB">
        <w:rPr>
          <w:rFonts w:cs="Arial"/>
        </w:rPr>
        <w:t>, kann (teilweise) automatisiert werden</w:t>
      </w:r>
    </w:p>
    <w:p w:rsidR="00895036" w:rsidRPr="00405BBB" w:rsidRDefault="00895036" w:rsidP="00895036">
      <w:pPr>
        <w:ind w:left="2552" w:hanging="2552"/>
        <w:rPr>
          <w:rFonts w:cs="Arial"/>
        </w:rPr>
      </w:pPr>
      <w:r>
        <w:rPr>
          <w:rFonts w:cs="Arial"/>
        </w:rPr>
        <w:t>Mindestinhalte:</w:t>
      </w:r>
      <w:r>
        <w:rPr>
          <w:rFonts w:cs="Arial"/>
        </w:rPr>
        <w:tab/>
      </w:r>
      <w:r w:rsidRPr="00405BBB">
        <w:rPr>
          <w:rFonts w:cs="Arial"/>
        </w:rPr>
        <w:t xml:space="preserve">Vorhandensein der </w:t>
      </w:r>
      <w:r>
        <w:rPr>
          <w:rFonts w:cs="Arial"/>
        </w:rPr>
        <w:t>Schnittstellendokumentation in aktueller unveränderbarer Form mit den definierten Mindestinhalten</w:t>
      </w:r>
      <w:r w:rsidRPr="00405BBB">
        <w:rPr>
          <w:rFonts w:cs="Arial"/>
        </w:rPr>
        <w:t>, kann (teilweise) automatisiert werden</w:t>
      </w:r>
    </w:p>
    <w:p w:rsidR="00895036" w:rsidRPr="00405BBB" w:rsidRDefault="00895036" w:rsidP="00895036">
      <w:pPr>
        <w:ind w:left="2552" w:hanging="2552"/>
        <w:rPr>
          <w:rFonts w:cs="Arial"/>
        </w:rPr>
      </w:pPr>
      <w:r w:rsidRPr="00405BBB">
        <w:rPr>
          <w:rFonts w:cs="Arial"/>
        </w:rPr>
        <w:t>Inhaltliche Korrekth</w:t>
      </w:r>
      <w:r>
        <w:rPr>
          <w:rFonts w:cs="Arial"/>
        </w:rPr>
        <w:t>eit:</w:t>
      </w:r>
      <w:r>
        <w:rPr>
          <w:rFonts w:cs="Arial"/>
        </w:rPr>
        <w:tab/>
        <w:t>Review mit den Kriterien</w:t>
      </w:r>
      <w:r w:rsidRPr="00405BBB">
        <w:rPr>
          <w:rFonts w:cs="Arial"/>
        </w:rPr>
        <w:br/>
        <w:t xml:space="preserve">- Korrektheit der beschriebenen </w:t>
      </w:r>
      <w:r>
        <w:rPr>
          <w:rFonts w:cs="Arial"/>
        </w:rPr>
        <w:t>Information</w:t>
      </w:r>
    </w:p>
    <w:p w:rsidR="00895036" w:rsidRPr="00895036" w:rsidRDefault="00895036" w:rsidP="00895036">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Sind alle </w:t>
      </w:r>
      <w:r>
        <w:rPr>
          <w:rFonts w:cs="Arial"/>
        </w:rPr>
        <w:t>Aspekte der Schnittstelle aktuell und vollständig beschrieben?</w:t>
      </w:r>
      <w:r w:rsidRPr="00405BBB">
        <w:rPr>
          <w:rFonts w:cs="Arial"/>
        </w:rPr>
        <w:br/>
        <w:t>- Zielgruppenorientierung der Beschreibung</w:t>
      </w:r>
    </w:p>
    <w:p w:rsidR="00895036" w:rsidRDefault="00895036" w:rsidP="00895036">
      <w:pPr>
        <w:pStyle w:val="berschrift4"/>
      </w:pPr>
      <w:r w:rsidRPr="00405BBB">
        <w:t xml:space="preserve">Guidance </w:t>
      </w:r>
    </w:p>
    <w:p w:rsidR="00895036" w:rsidRPr="00895036" w:rsidRDefault="00C15E2E" w:rsidP="00895036">
      <w:r>
        <w:t xml:space="preserve">Schnittstellendokumentation ist essentiell für die spätere Wartung eines Produkts. </w:t>
      </w:r>
      <w:r w:rsidR="009D7B2C">
        <w:t xml:space="preserve">Bereits bei der Implementierung des Produkts durch unterschiedliche Personen/Gruppen ist die aktuelle korrekte </w:t>
      </w:r>
      <w:r w:rsidR="009D7B2C">
        <w:lastRenderedPageBreak/>
        <w:t>Dokumentation erforderlich. Sie wird zusätzlich vom Test genutzt</w:t>
      </w:r>
      <w:r w:rsidR="00A15886">
        <w:t xml:space="preserve">, um </w:t>
      </w:r>
      <w:r w:rsidR="00F857A3">
        <w:t>Stubs und Treiber für Schnittstellen herzustellen.</w:t>
      </w:r>
    </w:p>
    <w:p w:rsidR="00895036" w:rsidRDefault="00895036" w:rsidP="00895036">
      <w:pPr>
        <w:pStyle w:val="berschrift4"/>
      </w:pPr>
      <w:r>
        <w:t>Abhängigkeiten</w:t>
      </w:r>
    </w:p>
    <w:p w:rsidR="00BD7645" w:rsidRPr="002E64D2" w:rsidRDefault="00BD7645" w:rsidP="00BD2433">
      <w:pPr>
        <w:pStyle w:val="Listenabsatz"/>
        <w:numPr>
          <w:ilvl w:val="0"/>
          <w:numId w:val="14"/>
        </w:numPr>
        <w:spacing w:line="276" w:lineRule="auto"/>
        <w:ind w:left="714" w:hanging="357"/>
        <w:rPr>
          <w:rFonts w:ascii="Arial" w:hAnsi="Arial" w:cs="Arial"/>
        </w:rPr>
      </w:pPr>
      <w:r w:rsidRPr="002E64D2">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BD7645" w:rsidRDefault="00BD7645" w:rsidP="00BD2433">
      <w:pPr>
        <w:pStyle w:val="Listenabsatz"/>
        <w:numPr>
          <w:ilvl w:val="0"/>
          <w:numId w:val="14"/>
        </w:numPr>
        <w:spacing w:line="276" w:lineRule="auto"/>
        <w:ind w:left="714" w:hanging="357"/>
        <w:rPr>
          <w:rFonts w:ascii="Arial" w:hAnsi="Arial" w:cs="Arial"/>
        </w:rPr>
      </w:pPr>
      <w:r w:rsidRPr="002E64D2">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sidRPr="002E64D2">
        <w:rPr>
          <w:rFonts w:ascii="Arial" w:hAnsi="Arial" w:cs="Arial"/>
        </w:rPr>
        <w:t>)</w:t>
      </w:r>
    </w:p>
    <w:p w:rsidR="00BD7645" w:rsidRDefault="00BD7645" w:rsidP="00BD2433">
      <w:pPr>
        <w:pStyle w:val="Listenabsatz"/>
        <w:numPr>
          <w:ilvl w:val="0"/>
          <w:numId w:val="14"/>
        </w:numPr>
        <w:spacing w:line="276" w:lineRule="auto"/>
        <w:ind w:left="714" w:hanging="357"/>
        <w:rPr>
          <w:rFonts w:ascii="Arial" w:hAnsi="Arial" w:cs="Arial"/>
        </w:rPr>
      </w:pPr>
      <w:r>
        <w:rPr>
          <w:rFonts w:ascii="Arial" w:hAnsi="Arial" w:cs="Arial"/>
        </w:rPr>
        <w:t xml:space="preserve">Software Design (siehe </w:t>
      </w:r>
      <w:r w:rsidRPr="00BD7645">
        <w:rPr>
          <w:rFonts w:ascii="Arial" w:hAnsi="Arial" w:cs="Arial"/>
          <w:highlight w:val="yellow"/>
        </w:rPr>
        <w:t>TBD</w:t>
      </w:r>
      <w:r>
        <w:rPr>
          <w:rFonts w:ascii="Arial" w:hAnsi="Arial" w:cs="Arial"/>
        </w:rPr>
        <w:t>)</w:t>
      </w:r>
    </w:p>
    <w:p w:rsidR="00BD7645" w:rsidRPr="002E64D2" w:rsidRDefault="00BD7645" w:rsidP="00BD2433">
      <w:pPr>
        <w:pStyle w:val="Listenabsatz"/>
        <w:numPr>
          <w:ilvl w:val="0"/>
          <w:numId w:val="14"/>
        </w:numPr>
        <w:spacing w:line="276" w:lineRule="auto"/>
        <w:ind w:left="714" w:hanging="357"/>
        <w:rPr>
          <w:rFonts w:ascii="Arial" w:hAnsi="Arial" w:cs="Arial"/>
        </w:rPr>
      </w:pPr>
      <w:r>
        <w:rPr>
          <w:rFonts w:ascii="Arial" w:hAnsi="Arial" w:cs="Arial"/>
        </w:rPr>
        <w:t>Anforderungen der Basisprotokolle</w:t>
      </w:r>
    </w:p>
    <w:p w:rsidR="00EA35D4" w:rsidRDefault="00EA35D4" w:rsidP="00EA35D4">
      <w:pPr>
        <w:pStyle w:val="berschrift3"/>
        <w:rPr>
          <w:lang w:val="de-AT"/>
        </w:rPr>
      </w:pPr>
      <w:r w:rsidRPr="00405BBB">
        <w:rPr>
          <w:lang w:val="de-AT"/>
        </w:rPr>
        <w:t>Standard Request Header</w:t>
      </w:r>
    </w:p>
    <w:p w:rsidR="00EA35D4" w:rsidRPr="00405BBB" w:rsidRDefault="00EA35D4" w:rsidP="00EA35D4">
      <w:pPr>
        <w:pStyle w:val="berschrift4"/>
      </w:pPr>
      <w:r w:rsidRPr="00405BBB">
        <w:t>Zweck und Nutzen des Themas/Artefakts/der Aktivität</w:t>
      </w:r>
    </w:p>
    <w:p w:rsidR="00EA35D4" w:rsidRPr="00405BBB" w:rsidRDefault="00EA35D4" w:rsidP="00EA35D4">
      <w:pPr>
        <w:rPr>
          <w:rFonts w:cs="Arial"/>
        </w:rPr>
      </w:pPr>
      <w:r w:rsidRPr="00405BBB">
        <w:rPr>
          <w:rFonts w:cs="Arial"/>
        </w:rPr>
        <w:t>Der Standard Request Header dient der eindeutigen Identifizierung einer Applikation</w:t>
      </w:r>
      <w:r>
        <w:rPr>
          <w:rFonts w:cs="Arial"/>
        </w:rPr>
        <w:t xml:space="preserve"> (in TR2 und TR3)</w:t>
      </w:r>
      <w:r w:rsidRPr="00405BBB">
        <w:rPr>
          <w:rFonts w:cs="Arial"/>
        </w:rPr>
        <w:t>. Ist er vorhanden, kann beim Aufruf einer Funktion (besser) erkannt werden, ob die aufrufende Funktion berechtigt ist, den Request abzusetzen. Der Standard Request Header wurde aus Sicherheitsgründen eingeführt.</w:t>
      </w:r>
    </w:p>
    <w:p w:rsidR="00EA35D4" w:rsidRDefault="00EA35D4" w:rsidP="00EA35D4">
      <w:pPr>
        <w:pStyle w:val="berschrift4"/>
      </w:pPr>
      <w:r>
        <w:t>Beschreibung des Themas/Artefakts/der Aktivität</w:t>
      </w:r>
    </w:p>
    <w:p w:rsidR="00EA35D4" w:rsidRDefault="00EA35D4" w:rsidP="00EA35D4">
      <w:r>
        <w:t>Der Standard Request Header ist eine definierte Struktur, die beim Aufruf eines Webservice vorhanden sein muss. Diese software-technische Einrichtung wird programmiert, um an der Schnittstelle zum Webservice erforderliche Informationen in definierter Form vorliegen zu haben (</w:t>
      </w:r>
      <w:r w:rsidR="0022540F">
        <w:t>z. B.</w:t>
      </w:r>
      <w:r>
        <w:t xml:space="preserve"> Benutzerkennung, ID der aufrufenden Applikation). Ist der Standard Request Header inkorrekt oder nicht vorhanden, bzw. ist die aufrufende Applikation nicht registriert (zugelassen), wird der Aufruf abgebrochen.</w:t>
      </w:r>
    </w:p>
    <w:p w:rsidR="00EA35D4" w:rsidRPr="00DE4E00" w:rsidRDefault="00EA35D4" w:rsidP="00EA35D4">
      <w:r>
        <w:t>Die Regeln für die Verwendung von Standard Request Headers müssen in der Software Dokumentation zentral festgelegt sein (Schnittstellendefinition). Die Informationen über die den Standard Request Header verwendenden Objekte müssen zentral und aktuell dokumentiert sein.</w:t>
      </w:r>
    </w:p>
    <w:p w:rsidR="00EA35D4" w:rsidRPr="00405BBB" w:rsidRDefault="00EA35D4" w:rsidP="00EA35D4">
      <w:pPr>
        <w:pStyle w:val="berschrift4"/>
        <w:rPr>
          <w:lang w:val="de-AT"/>
        </w:rPr>
      </w:pPr>
      <w:r w:rsidRPr="00405BBB">
        <w:rPr>
          <w:lang w:val="de-AT"/>
        </w:rPr>
        <w:t xml:space="preserve">Beschreibung </w:t>
      </w:r>
      <w:r w:rsidRPr="00405BBB">
        <w:t>des Q-Kriteriums</w:t>
      </w:r>
    </w:p>
    <w:p w:rsidR="00EA35D4" w:rsidRPr="00405BBB" w:rsidRDefault="00EA35D4" w:rsidP="00BD2433">
      <w:pPr>
        <w:pStyle w:val="Listenabsatz"/>
        <w:numPr>
          <w:ilvl w:val="0"/>
          <w:numId w:val="51"/>
        </w:numPr>
        <w:spacing w:line="276" w:lineRule="auto"/>
        <w:ind w:left="714" w:hanging="357"/>
        <w:rPr>
          <w:rFonts w:ascii="Arial" w:hAnsi="Arial" w:cs="Arial"/>
        </w:rPr>
      </w:pPr>
      <w:r w:rsidRPr="00405BBB">
        <w:rPr>
          <w:rFonts w:ascii="Arial" w:hAnsi="Arial" w:cs="Arial"/>
        </w:rPr>
        <w:t>Existenz</w:t>
      </w:r>
    </w:p>
    <w:p w:rsidR="00EA35D4" w:rsidRPr="00405BBB" w:rsidRDefault="00EA35D4" w:rsidP="00BD2433">
      <w:pPr>
        <w:pStyle w:val="Listenabsatz"/>
        <w:numPr>
          <w:ilvl w:val="0"/>
          <w:numId w:val="51"/>
        </w:numPr>
        <w:spacing w:line="276" w:lineRule="auto"/>
        <w:ind w:left="714" w:hanging="357"/>
        <w:rPr>
          <w:rFonts w:ascii="Arial" w:hAnsi="Arial" w:cs="Arial"/>
        </w:rPr>
      </w:pPr>
      <w:r w:rsidRPr="00405BBB">
        <w:rPr>
          <w:rFonts w:ascii="Arial" w:hAnsi="Arial" w:cs="Arial"/>
        </w:rPr>
        <w:t>Inhaltliche Korrektheit</w:t>
      </w:r>
    </w:p>
    <w:p w:rsidR="00EA35D4" w:rsidRPr="00405BBB" w:rsidRDefault="00EA35D4" w:rsidP="00EA35D4">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EA35D4" w:rsidRPr="00405BBB" w:rsidRDefault="00EA35D4" w:rsidP="002071C1">
            <w:pPr>
              <w:pStyle w:val="Listennummer"/>
              <w:numPr>
                <w:ilvl w:val="0"/>
                <w:numId w:val="0"/>
              </w:numPr>
              <w:spacing w:after="0"/>
              <w:jc w:val="center"/>
              <w:rPr>
                <w:rFonts w:cs="Arial"/>
                <w:lang w:val="de-AT"/>
              </w:rPr>
            </w:pPr>
            <w:r w:rsidRPr="00405BBB">
              <w:rPr>
                <w:rFonts w:cs="Arial"/>
                <w:lang w:val="de-AT"/>
              </w:rPr>
              <w:t>x</w:t>
            </w: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r w:rsidR="00EA35D4" w:rsidRPr="00405BBB" w:rsidTr="002071C1">
        <w:tc>
          <w:tcPr>
            <w:tcW w:w="2470" w:type="dxa"/>
          </w:tcPr>
          <w:p w:rsidR="00EA35D4" w:rsidRPr="00405BBB" w:rsidRDefault="00EA35D4"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EA35D4" w:rsidRPr="00405BBB" w:rsidRDefault="00EA35D4" w:rsidP="002071C1">
            <w:pPr>
              <w:pStyle w:val="Listennummer"/>
              <w:numPr>
                <w:ilvl w:val="0"/>
                <w:numId w:val="0"/>
              </w:numPr>
              <w:spacing w:after="0"/>
              <w:jc w:val="center"/>
              <w:rPr>
                <w:rFonts w:cs="Arial"/>
                <w:lang w:val="de-AT"/>
              </w:rPr>
            </w:pPr>
          </w:p>
        </w:tc>
      </w:tr>
    </w:tbl>
    <w:p w:rsidR="00EA35D4" w:rsidRPr="00405BBB" w:rsidRDefault="00EA35D4" w:rsidP="00EA35D4">
      <w:pPr>
        <w:pStyle w:val="berschrift4"/>
      </w:pPr>
      <w:r w:rsidRPr="00405BBB">
        <w:t>Arten der Überprüfung des Q-Kriteriums</w:t>
      </w:r>
    </w:p>
    <w:p w:rsidR="00EA35D4" w:rsidRPr="00405BBB" w:rsidRDefault="00D91F0D" w:rsidP="00BD2433">
      <w:pPr>
        <w:pStyle w:val="Listenabsatz"/>
        <w:numPr>
          <w:ilvl w:val="0"/>
          <w:numId w:val="13"/>
        </w:numPr>
        <w:spacing w:line="276" w:lineRule="auto"/>
        <w:ind w:left="714" w:hanging="357"/>
        <w:rPr>
          <w:rFonts w:ascii="Arial" w:hAnsi="Arial" w:cs="Arial"/>
        </w:rPr>
      </w:pPr>
      <w:r>
        <w:rPr>
          <w:rFonts w:ascii="Arial" w:hAnsi="Arial" w:cs="Arial"/>
        </w:rPr>
        <w:t xml:space="preserve">Code Review (als Teil des Unittests) </w:t>
      </w:r>
      <w:r w:rsidR="00EA35D4" w:rsidRPr="00405BBB">
        <w:rPr>
          <w:rFonts w:ascii="Arial" w:hAnsi="Arial" w:cs="Arial"/>
        </w:rPr>
        <w:t>(für A.)</w:t>
      </w:r>
    </w:p>
    <w:p w:rsidR="00EA35D4" w:rsidRDefault="007938D0" w:rsidP="00BD2433">
      <w:pPr>
        <w:pStyle w:val="Listenabsatz"/>
        <w:numPr>
          <w:ilvl w:val="0"/>
          <w:numId w:val="13"/>
        </w:numPr>
        <w:spacing w:line="276" w:lineRule="auto"/>
        <w:ind w:left="714" w:hanging="357"/>
        <w:rPr>
          <w:rFonts w:ascii="Arial" w:hAnsi="Arial" w:cs="Arial"/>
        </w:rPr>
      </w:pPr>
      <w:r>
        <w:rPr>
          <w:rFonts w:ascii="Arial" w:hAnsi="Arial" w:cs="Arial"/>
        </w:rPr>
        <w:t>Integrationstest</w:t>
      </w:r>
      <w:r w:rsidR="00EA35D4" w:rsidRPr="00405BBB">
        <w:rPr>
          <w:rFonts w:ascii="Arial" w:hAnsi="Arial" w:cs="Arial"/>
        </w:rPr>
        <w:t xml:space="preserve"> (für A.</w:t>
      </w:r>
      <w:r w:rsidR="00AD6E94">
        <w:rPr>
          <w:rFonts w:ascii="Arial" w:hAnsi="Arial" w:cs="Arial"/>
        </w:rPr>
        <w:t>)</w:t>
      </w:r>
    </w:p>
    <w:p w:rsidR="00AC67A3" w:rsidRPr="00405BBB" w:rsidRDefault="00D91F0D" w:rsidP="00BD2433">
      <w:pPr>
        <w:pStyle w:val="Listenabsatz"/>
        <w:numPr>
          <w:ilvl w:val="0"/>
          <w:numId w:val="13"/>
        </w:numPr>
        <w:spacing w:line="276" w:lineRule="auto"/>
        <w:ind w:left="714" w:hanging="357"/>
        <w:rPr>
          <w:rFonts w:ascii="Arial" w:hAnsi="Arial" w:cs="Arial"/>
        </w:rPr>
      </w:pPr>
      <w:r>
        <w:rPr>
          <w:rFonts w:ascii="Arial" w:hAnsi="Arial" w:cs="Arial"/>
        </w:rPr>
        <w:lastRenderedPageBreak/>
        <w:t xml:space="preserve">Code Review (als Teil des Unittests) </w:t>
      </w:r>
      <w:r w:rsidR="00AC67A3" w:rsidRPr="00405BBB">
        <w:rPr>
          <w:rFonts w:ascii="Arial" w:hAnsi="Arial" w:cs="Arial"/>
        </w:rPr>
        <w:t>(für B.)</w:t>
      </w:r>
    </w:p>
    <w:p w:rsidR="00AC67A3" w:rsidRPr="00AC67A3" w:rsidRDefault="00AC67A3" w:rsidP="00BD2433">
      <w:pPr>
        <w:pStyle w:val="Listenabsatz"/>
        <w:numPr>
          <w:ilvl w:val="0"/>
          <w:numId w:val="13"/>
        </w:numPr>
        <w:spacing w:line="276" w:lineRule="auto"/>
        <w:ind w:left="714" w:hanging="357"/>
        <w:rPr>
          <w:rFonts w:ascii="Arial" w:hAnsi="Arial" w:cs="Arial"/>
        </w:rPr>
      </w:pPr>
      <w:r w:rsidRPr="00AC67A3">
        <w:rPr>
          <w:rFonts w:ascii="Arial" w:hAnsi="Arial" w:cs="Arial"/>
        </w:rPr>
        <w:t>Integrationstest (für B.)</w:t>
      </w:r>
    </w:p>
    <w:p w:rsidR="00EA35D4" w:rsidRPr="00405BBB" w:rsidRDefault="00EA35D4" w:rsidP="00EA35D4">
      <w:pPr>
        <w:pStyle w:val="berschrift4"/>
      </w:pPr>
      <w:r w:rsidRPr="00405BBB">
        <w:t>Bedingungen, wann das Q-Kriterium erfüllt ist</w:t>
      </w:r>
    </w:p>
    <w:p w:rsidR="00EA35D4" w:rsidRDefault="00EA35D4" w:rsidP="00EA35D4">
      <w:pPr>
        <w:ind w:left="2552" w:hanging="2552"/>
        <w:rPr>
          <w:rFonts w:cs="Arial"/>
        </w:rPr>
      </w:pPr>
      <w:r w:rsidRPr="00405BBB">
        <w:rPr>
          <w:rFonts w:cs="Arial"/>
        </w:rPr>
        <w:t xml:space="preserve">Existenz: </w:t>
      </w:r>
      <w:r w:rsidRPr="00405BBB">
        <w:rPr>
          <w:rFonts w:cs="Arial"/>
        </w:rPr>
        <w:tab/>
      </w:r>
      <w:r>
        <w:rPr>
          <w:rFonts w:cs="Arial"/>
        </w:rPr>
        <w:t>Die Software muss an den Schnittstellen einen Standard Request Header verwenden.</w:t>
      </w:r>
    </w:p>
    <w:p w:rsidR="00EA35D4" w:rsidRDefault="00EA35D4" w:rsidP="00EA35D4">
      <w:pPr>
        <w:ind w:left="2552" w:hanging="2552"/>
        <w:rPr>
          <w:rFonts w:cs="Arial"/>
        </w:rPr>
      </w:pPr>
      <w:r>
        <w:rPr>
          <w:rFonts w:cs="Arial"/>
        </w:rPr>
        <w:t>Inhaltliche Korrektheit:</w:t>
      </w:r>
      <w:r>
        <w:rPr>
          <w:rFonts w:cs="Arial"/>
        </w:rPr>
        <w:tab/>
      </w:r>
      <w:r w:rsidRPr="00405BBB">
        <w:rPr>
          <w:rFonts w:cs="Arial"/>
        </w:rPr>
        <w:t>Wird die Funktion ohne oder mit inkorrektem Standard Request Header aufgerufen, muss die Rücklieferung der angeforderten Information verweigert werden.</w:t>
      </w:r>
    </w:p>
    <w:p w:rsidR="00EA35D4" w:rsidRPr="00405BBB" w:rsidRDefault="00EA35D4" w:rsidP="00EA35D4">
      <w:pPr>
        <w:ind w:left="2552" w:hanging="2552"/>
        <w:rPr>
          <w:rFonts w:cs="Arial"/>
        </w:rPr>
      </w:pPr>
      <w:r>
        <w:rPr>
          <w:rFonts w:cs="Arial"/>
          <w:i/>
        </w:rPr>
        <w:t>Tailoring</w:t>
      </w:r>
      <w:r>
        <w:rPr>
          <w:rFonts w:cs="Arial"/>
        </w:rPr>
        <w:t>:</w:t>
      </w:r>
      <w:r>
        <w:rPr>
          <w:rFonts w:cs="Arial"/>
        </w:rPr>
        <w:tab/>
        <w:t xml:space="preserve">Die Verwendung von Standard Request Headern ist verpflichtend für die Neudefinition von Schnittstellen. </w:t>
      </w:r>
      <w:r>
        <w:rPr>
          <w:rFonts w:cs="Arial"/>
        </w:rPr>
        <w:br/>
        <w:t xml:space="preserve">Wird eine Schnittstelle verändert und besitzt noch keinen Standard Request Header, muss das Weiterbestehen der Ausnahme von der Verpflichtung der Verwendung dokumentiert und vom </w:t>
      </w:r>
      <w:r w:rsidRPr="00EA35D4">
        <w:rPr>
          <w:rFonts w:cs="Arial"/>
          <w:highlight w:val="yellow"/>
        </w:rPr>
        <w:t>Prozessverantwortlichen</w:t>
      </w:r>
      <w:r>
        <w:rPr>
          <w:rFonts w:cs="Arial"/>
        </w:rPr>
        <w:t xml:space="preserve"> und vom Qualitätsmanagement genehmigt werden.</w:t>
      </w:r>
    </w:p>
    <w:p w:rsidR="00EA35D4" w:rsidRPr="00405BBB" w:rsidRDefault="00EA35D4" w:rsidP="00EA35D4">
      <w:pPr>
        <w:pStyle w:val="berschrift4"/>
      </w:pPr>
      <w:r w:rsidRPr="00405BBB">
        <w:t xml:space="preserve">Guidance </w:t>
      </w:r>
    </w:p>
    <w:p w:rsidR="00EA35D4" w:rsidRDefault="00EA35D4" w:rsidP="00EA35D4">
      <w:pPr>
        <w:rPr>
          <w:rFonts w:cs="Arial"/>
        </w:rPr>
      </w:pPr>
      <w:r w:rsidRPr="00405BBB">
        <w:rPr>
          <w:rFonts w:cs="Arial"/>
        </w:rPr>
        <w:t xml:space="preserve">Die Prüfung auf Existenz des Standard Request Header ist nur sinnvoll, wenn </w:t>
      </w:r>
      <w:r>
        <w:rPr>
          <w:rFonts w:cs="Arial"/>
        </w:rPr>
        <w:t xml:space="preserve">die inhaltliche Korrektheit für den </w:t>
      </w:r>
      <w:r w:rsidRPr="00405BBB">
        <w:rPr>
          <w:rFonts w:cs="Arial"/>
        </w:rPr>
        <w:t>Stand</w:t>
      </w:r>
      <w:r>
        <w:rPr>
          <w:rFonts w:cs="Arial"/>
        </w:rPr>
        <w:t>ard Request Header gegeben ist. Lediglich bei Vorbereitungsarbeiten zur Implementierung des Standard Request Headers an einer Schnittstelle kann die Existenz vorübergehend ein sinnvolles Q-Kriterium sein.</w:t>
      </w:r>
    </w:p>
    <w:p w:rsidR="00597531" w:rsidRDefault="00597531" w:rsidP="00597531">
      <w:pPr>
        <w:pStyle w:val="berschrift4"/>
      </w:pPr>
      <w:r>
        <w:t>Abhängigkeiten</w:t>
      </w:r>
    </w:p>
    <w:p w:rsidR="00597531" w:rsidRPr="00597531" w:rsidRDefault="00597531" w:rsidP="00597531">
      <w:pPr>
        <w:rPr>
          <w:highlight w:val="yellow"/>
        </w:rPr>
      </w:pPr>
      <w:r w:rsidRPr="00597531">
        <w:rPr>
          <w:highlight w:val="yellow"/>
        </w:rPr>
        <w:t xml:space="preserve">Coding </w:t>
      </w:r>
      <w:r w:rsidR="00FD5AB3">
        <w:rPr>
          <w:highlight w:val="yellow"/>
        </w:rPr>
        <w:t>Rules</w:t>
      </w:r>
    </w:p>
    <w:p w:rsidR="00597531" w:rsidRPr="00597531" w:rsidRDefault="00597531" w:rsidP="00597531">
      <w:pPr>
        <w:rPr>
          <w:highlight w:val="yellow"/>
        </w:rPr>
      </w:pPr>
      <w:r w:rsidRPr="00597531">
        <w:rPr>
          <w:highlight w:val="yellow"/>
        </w:rPr>
        <w:t>SAK</w:t>
      </w:r>
    </w:p>
    <w:p w:rsidR="00597531" w:rsidRPr="00597531" w:rsidRDefault="00597531" w:rsidP="00597531">
      <w:pPr>
        <w:rPr>
          <w:highlight w:val="yellow"/>
        </w:rPr>
      </w:pPr>
      <w:r w:rsidRPr="00597531">
        <w:rPr>
          <w:highlight w:val="yellow"/>
        </w:rPr>
        <w:t>Integrationstest</w:t>
      </w:r>
    </w:p>
    <w:p w:rsidR="00597531" w:rsidRPr="00597531" w:rsidRDefault="00D91F0D" w:rsidP="00597531">
      <w:pPr>
        <w:rPr>
          <w:highlight w:val="yellow"/>
        </w:rPr>
      </w:pPr>
      <w:r>
        <w:rPr>
          <w:rFonts w:cs="Arial"/>
        </w:rPr>
        <w:t>Code Review (als Teil des Unittests)</w:t>
      </w:r>
    </w:p>
    <w:p w:rsidR="00597531" w:rsidRDefault="00597531" w:rsidP="00597531">
      <w:r w:rsidRPr="00597531">
        <w:rPr>
          <w:highlight w:val="yellow"/>
        </w:rPr>
        <w:t>Sicherheitanforderungen</w:t>
      </w:r>
    </w:p>
    <w:p w:rsidR="00213020" w:rsidRPr="00405BBB" w:rsidRDefault="00213020" w:rsidP="00213020">
      <w:pPr>
        <w:pStyle w:val="berschrift3"/>
        <w:rPr>
          <w:lang w:val="de-AT"/>
        </w:rPr>
      </w:pPr>
      <w:r w:rsidRPr="00405BBB">
        <w:rPr>
          <w:lang w:val="de-AT"/>
        </w:rPr>
        <w:t>Benutzerdokumentation</w:t>
      </w:r>
    </w:p>
    <w:p w:rsidR="00213020" w:rsidRPr="00405BBB" w:rsidRDefault="00213020" w:rsidP="00213020">
      <w:pPr>
        <w:pStyle w:val="berschrift4"/>
      </w:pPr>
      <w:r w:rsidRPr="00405BBB">
        <w:t>Zweck und Nutzen des Themas/Artefakts/der Aktivität</w:t>
      </w:r>
    </w:p>
    <w:p w:rsidR="00213020" w:rsidRPr="00405BBB" w:rsidRDefault="00213020" w:rsidP="00213020">
      <w:pPr>
        <w:rPr>
          <w:rFonts w:cs="Arial"/>
        </w:rPr>
      </w:pPr>
      <w:r w:rsidRPr="00405BBB">
        <w:rPr>
          <w:rFonts w:cs="Arial"/>
        </w:rPr>
        <w:t>Benutzerdokumentation unterstützt essentiell die Verwendbarkeit von Applikation durch die Zielgruppen. Einfache Verfügbarkeit und leichte Auffindbarkeit von Informationen beschleunigen den Arbeits</w:t>
      </w:r>
      <w:r w:rsidRPr="00405BBB">
        <w:rPr>
          <w:rFonts w:cs="Arial"/>
        </w:rPr>
        <w:softHyphen/>
        <w:t>vorgang des Endbenutzers in Zweifelsfällen und entlasten Helpdesk und Key-User, indem Nachfragen reduziert werden.</w:t>
      </w:r>
    </w:p>
    <w:p w:rsidR="00213020" w:rsidRDefault="00213020" w:rsidP="00213020">
      <w:pPr>
        <w:pStyle w:val="berschrift4"/>
      </w:pPr>
      <w:r>
        <w:t>Beschreibung des Themas/Artefakts/der Aktivität</w:t>
      </w:r>
    </w:p>
    <w:p w:rsidR="00213020" w:rsidRDefault="00213020" w:rsidP="00213020">
      <w:r>
        <w:t>Benutzerdokumentation ist die Dokumentation, die den unterschiedlichen Benutzergruppen für das Erlernen der Bedienung und als Referenz bei der Bedienung der Software bereitgestellt wird. Es wird unterschieden zwischen Anleitungsdokumenten (zum Erlernen oder Nachschlagen einzelner häufiger Abläufe) und Referenzdokumenten (zum Nachschlagen einzelner Funktionen).</w:t>
      </w:r>
    </w:p>
    <w:p w:rsidR="00213020" w:rsidRDefault="00213020" w:rsidP="00213020">
      <w:r>
        <w:lastRenderedPageBreak/>
        <w:t>Zielgruppen sind</w:t>
      </w:r>
    </w:p>
    <w:p w:rsidR="00213020" w:rsidRPr="008553A7" w:rsidRDefault="00213020" w:rsidP="00BD2433">
      <w:pPr>
        <w:pStyle w:val="Listenabsatz"/>
        <w:numPr>
          <w:ilvl w:val="0"/>
          <w:numId w:val="14"/>
        </w:numPr>
        <w:spacing w:line="276" w:lineRule="auto"/>
        <w:ind w:left="714" w:hanging="357"/>
        <w:rPr>
          <w:rFonts w:ascii="Arial" w:hAnsi="Arial" w:cs="Arial"/>
        </w:rPr>
      </w:pPr>
      <w:r>
        <w:rPr>
          <w:rFonts w:ascii="Arial" w:hAnsi="Arial" w:cs="Arial"/>
        </w:rPr>
        <w:t>Endbenutzer (SachbearbeiterInnen)</w:t>
      </w:r>
      <w:r w:rsidRPr="008553A7">
        <w:rPr>
          <w:rFonts w:ascii="Arial" w:hAnsi="Arial" w:cs="Arial"/>
        </w:rPr>
        <w:t xml:space="preserve">, </w:t>
      </w:r>
    </w:p>
    <w:p w:rsidR="00213020" w:rsidRPr="008553A7" w:rsidRDefault="00213020" w:rsidP="00BD2433">
      <w:pPr>
        <w:pStyle w:val="Listenabsatz"/>
        <w:numPr>
          <w:ilvl w:val="0"/>
          <w:numId w:val="14"/>
        </w:numPr>
        <w:spacing w:line="276" w:lineRule="auto"/>
        <w:ind w:left="714" w:hanging="357"/>
        <w:rPr>
          <w:rFonts w:ascii="Arial" w:hAnsi="Arial" w:cs="Arial"/>
        </w:rPr>
      </w:pPr>
      <w:r w:rsidRPr="00E22302">
        <w:rPr>
          <w:rFonts w:ascii="Arial" w:hAnsi="Arial" w:cs="Arial"/>
        </w:rPr>
        <w:t>Administrationspersonal</w:t>
      </w:r>
      <w:r>
        <w:rPr>
          <w:rFonts w:ascii="Arial" w:hAnsi="Arial" w:cs="Arial"/>
        </w:rPr>
        <w:t>/Personal des Service Desks</w:t>
      </w:r>
    </w:p>
    <w:p w:rsidR="00213020" w:rsidRDefault="00213020" w:rsidP="00BD2433">
      <w:pPr>
        <w:pStyle w:val="Listenabsatz"/>
        <w:numPr>
          <w:ilvl w:val="0"/>
          <w:numId w:val="14"/>
        </w:numPr>
        <w:spacing w:line="276" w:lineRule="auto"/>
        <w:ind w:left="714" w:hanging="357"/>
        <w:rPr>
          <w:rFonts w:ascii="Arial" w:hAnsi="Arial" w:cs="Arial"/>
        </w:rPr>
      </w:pPr>
      <w:r>
        <w:rPr>
          <w:rFonts w:ascii="Arial" w:hAnsi="Arial" w:cs="Arial"/>
        </w:rPr>
        <w:t>Experten, welche die Möglichkeiten des Systems (für Erweiterungen) nutzen wollen</w:t>
      </w:r>
    </w:p>
    <w:p w:rsidR="00213020" w:rsidRPr="008553A7" w:rsidRDefault="00213020" w:rsidP="00213020">
      <w:pPr>
        <w:pStyle w:val="Listenabsatz"/>
        <w:rPr>
          <w:rFonts w:ascii="Arial" w:hAnsi="Arial" w:cs="Arial"/>
        </w:rPr>
      </w:pPr>
    </w:p>
    <w:p w:rsidR="00213020" w:rsidRDefault="00213020" w:rsidP="00213020">
      <w:pPr>
        <w:rPr>
          <w:rFonts w:cs="Arial"/>
        </w:rPr>
      </w:pPr>
      <w:r>
        <w:rPr>
          <w:rFonts w:cs="Arial"/>
        </w:rPr>
        <w:t>Benutzerdokumentation</w:t>
      </w:r>
      <w:r w:rsidR="008618F9">
        <w:rPr>
          <w:rFonts w:cs="Arial"/>
        </w:rPr>
        <w:t xml:space="preserve"> soll revisionssicher sein und</w:t>
      </w:r>
      <w:r>
        <w:rPr>
          <w:rFonts w:cs="Arial"/>
        </w:rPr>
        <w:t xml:space="preserve"> kann in folgenden Formen vorliegen: Ausdruckbare Form (</w:t>
      </w:r>
      <w:r w:rsidR="0022540F">
        <w:rPr>
          <w:rFonts w:cs="Arial"/>
        </w:rPr>
        <w:t>z. B.</w:t>
      </w:r>
      <w:r>
        <w:rPr>
          <w:rFonts w:cs="Arial"/>
        </w:rPr>
        <w:t xml:space="preserve"> PDF), Online-Hilfe, elektronische Form (</w:t>
      </w:r>
      <w:r w:rsidR="0022540F">
        <w:rPr>
          <w:rFonts w:cs="Arial"/>
        </w:rPr>
        <w:t>z. B.</w:t>
      </w:r>
      <w:r>
        <w:rPr>
          <w:rFonts w:cs="Arial"/>
        </w:rPr>
        <w:t xml:space="preserve"> WIKI, insbesondere für Administrationspersonal und Experten), visuelle Form (</w:t>
      </w:r>
      <w:r w:rsidR="0022540F">
        <w:rPr>
          <w:rFonts w:cs="Arial"/>
        </w:rPr>
        <w:t>z. B.</w:t>
      </w:r>
      <w:r>
        <w:rPr>
          <w:rFonts w:cs="Arial"/>
        </w:rPr>
        <w:t xml:space="preserve"> Video</w:t>
      </w:r>
      <w:r w:rsidR="008618F9">
        <w:rPr>
          <w:rFonts w:cs="Arial"/>
        </w:rPr>
        <w:t>-T</w:t>
      </w:r>
      <w:r>
        <w:rPr>
          <w:rFonts w:cs="Arial"/>
        </w:rPr>
        <w:t>utorials).</w:t>
      </w:r>
    </w:p>
    <w:p w:rsidR="00213020" w:rsidRPr="00405BBB" w:rsidRDefault="00213020" w:rsidP="00FA597B">
      <w:pPr>
        <w:pStyle w:val="berschrift4"/>
      </w:pPr>
      <w:r w:rsidRPr="00405BBB">
        <w:rPr>
          <w:lang w:val="de-AT"/>
        </w:rPr>
        <w:t>Beschreibung</w:t>
      </w:r>
      <w:r w:rsidRPr="00405BBB">
        <w:t xml:space="preserve"> des Q-Kriteriums</w:t>
      </w:r>
    </w:p>
    <w:p w:rsidR="00895036" w:rsidRPr="00405BBB" w:rsidRDefault="00895036" w:rsidP="00BD2433">
      <w:pPr>
        <w:pStyle w:val="Listenabsatz"/>
        <w:numPr>
          <w:ilvl w:val="0"/>
          <w:numId w:val="15"/>
        </w:numPr>
        <w:spacing w:line="276" w:lineRule="auto"/>
        <w:ind w:left="714" w:hanging="357"/>
        <w:rPr>
          <w:rFonts w:ascii="Arial" w:hAnsi="Arial" w:cs="Arial"/>
        </w:rPr>
      </w:pPr>
      <w:r w:rsidRPr="00405BBB">
        <w:rPr>
          <w:rFonts w:ascii="Arial" w:hAnsi="Arial" w:cs="Arial"/>
        </w:rPr>
        <w:t>Existenz</w:t>
      </w:r>
    </w:p>
    <w:p w:rsidR="00895036" w:rsidRPr="00405BBB" w:rsidRDefault="00895036" w:rsidP="00BD2433">
      <w:pPr>
        <w:pStyle w:val="Listenabsatz"/>
        <w:numPr>
          <w:ilvl w:val="0"/>
          <w:numId w:val="15"/>
        </w:numPr>
        <w:spacing w:line="276" w:lineRule="auto"/>
        <w:ind w:left="714" w:hanging="357"/>
        <w:rPr>
          <w:rFonts w:ascii="Arial" w:hAnsi="Arial" w:cs="Arial"/>
        </w:rPr>
      </w:pPr>
      <w:r w:rsidRPr="00405BBB">
        <w:rPr>
          <w:rFonts w:ascii="Arial" w:hAnsi="Arial" w:cs="Arial"/>
        </w:rPr>
        <w:t>Inhaltliche Korrektheit</w:t>
      </w:r>
    </w:p>
    <w:p w:rsidR="00895036" w:rsidRPr="00405BBB" w:rsidRDefault="00895036" w:rsidP="00BD2433">
      <w:pPr>
        <w:pStyle w:val="Listenabsatz"/>
        <w:numPr>
          <w:ilvl w:val="0"/>
          <w:numId w:val="15"/>
        </w:numPr>
        <w:spacing w:line="276" w:lineRule="auto"/>
        <w:ind w:left="714" w:hanging="357"/>
        <w:rPr>
          <w:rFonts w:ascii="Arial" w:hAnsi="Arial" w:cs="Arial"/>
        </w:rPr>
      </w:pPr>
      <w:r w:rsidRPr="00405BBB">
        <w:rPr>
          <w:rFonts w:ascii="Arial" w:hAnsi="Arial" w:cs="Arial"/>
        </w:rPr>
        <w:t>Vollständigkeit</w:t>
      </w:r>
    </w:p>
    <w:p w:rsidR="00213020" w:rsidRPr="00405BBB" w:rsidRDefault="00213020" w:rsidP="00FA597B">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213020" w:rsidRPr="00405BBB" w:rsidRDefault="00213020" w:rsidP="002071C1">
            <w:pPr>
              <w:pStyle w:val="Listennummer"/>
              <w:numPr>
                <w:ilvl w:val="0"/>
                <w:numId w:val="0"/>
              </w:numPr>
              <w:spacing w:after="0"/>
              <w:jc w:val="center"/>
              <w:rPr>
                <w:rFonts w:cs="Arial"/>
                <w:lang w:val="de-AT"/>
              </w:rPr>
            </w:pPr>
          </w:p>
        </w:tc>
      </w:tr>
      <w:tr w:rsidR="00213020" w:rsidRPr="00405BBB" w:rsidTr="002071C1">
        <w:tc>
          <w:tcPr>
            <w:tcW w:w="2470" w:type="dxa"/>
          </w:tcPr>
          <w:p w:rsidR="00213020" w:rsidRPr="00405BBB" w:rsidRDefault="00213020"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213020" w:rsidRPr="00405BBB" w:rsidRDefault="00213020" w:rsidP="002071C1">
            <w:pPr>
              <w:pStyle w:val="Listennummer"/>
              <w:numPr>
                <w:ilvl w:val="0"/>
                <w:numId w:val="0"/>
              </w:numPr>
              <w:spacing w:after="0"/>
              <w:jc w:val="center"/>
              <w:rPr>
                <w:rFonts w:cs="Arial"/>
                <w:lang w:val="de-AT"/>
              </w:rPr>
            </w:pPr>
            <w:r w:rsidRPr="00405BBB">
              <w:rPr>
                <w:rFonts w:cs="Arial"/>
                <w:lang w:val="de-AT"/>
              </w:rPr>
              <w:t>x</w:t>
            </w:r>
          </w:p>
        </w:tc>
      </w:tr>
    </w:tbl>
    <w:p w:rsidR="00213020" w:rsidRPr="00405BBB" w:rsidRDefault="00213020" w:rsidP="00FA597B">
      <w:pPr>
        <w:pStyle w:val="berschrift4"/>
      </w:pPr>
      <w:r w:rsidRPr="00405BBB">
        <w:t>Arten der Überprüfung des Q-Kriteriums</w:t>
      </w:r>
    </w:p>
    <w:p w:rsidR="00213020" w:rsidRPr="00405BBB" w:rsidRDefault="00213020"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213020" w:rsidRPr="00405BBB" w:rsidRDefault="00213020"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213020" w:rsidRPr="00405BBB" w:rsidRDefault="00213020"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Formales/inhaltliches Review (für C.)</w:t>
      </w:r>
    </w:p>
    <w:p w:rsidR="00213020" w:rsidRPr="00405BBB" w:rsidRDefault="00213020" w:rsidP="00FA597B">
      <w:pPr>
        <w:pStyle w:val="berschrift4"/>
      </w:pPr>
      <w:r w:rsidRPr="00405BBB">
        <w:t>Bedingungen, wann das Q-Kriterium erfüllt ist</w:t>
      </w:r>
    </w:p>
    <w:p w:rsidR="00213020" w:rsidRPr="00405BBB" w:rsidRDefault="00213020" w:rsidP="00213020">
      <w:pPr>
        <w:ind w:left="2552" w:hanging="2552"/>
        <w:rPr>
          <w:rFonts w:cs="Arial"/>
        </w:rPr>
      </w:pPr>
      <w:r w:rsidRPr="00405BBB">
        <w:rPr>
          <w:rFonts w:cs="Arial"/>
        </w:rPr>
        <w:t>Existenz:</w:t>
      </w:r>
      <w:r w:rsidRPr="00405BBB">
        <w:rPr>
          <w:rFonts w:cs="Arial"/>
        </w:rPr>
        <w:tab/>
        <w:t xml:space="preserve">Vorhandensein der </w:t>
      </w:r>
      <w:r>
        <w:rPr>
          <w:rFonts w:cs="Arial"/>
        </w:rPr>
        <w:t>Benutzerdokumentation in unveränderbarer Form</w:t>
      </w:r>
      <w:r w:rsidRPr="00405BBB">
        <w:rPr>
          <w:rFonts w:cs="Arial"/>
        </w:rPr>
        <w:t>, kann (teilweise) automatisiert werden</w:t>
      </w:r>
    </w:p>
    <w:p w:rsidR="00213020" w:rsidRPr="00405BBB" w:rsidRDefault="00213020" w:rsidP="00213020">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Korrektheit der beschriebenen Abläufe</w:t>
      </w:r>
    </w:p>
    <w:p w:rsidR="00213020" w:rsidRPr="00405BBB" w:rsidRDefault="00213020" w:rsidP="00213020">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Abläufe beschrieben?</w:t>
      </w:r>
      <w:r w:rsidRPr="00405BBB">
        <w:rPr>
          <w:rFonts w:cs="Arial"/>
        </w:rPr>
        <w:br/>
        <w:t>- Ausrichtung der Beschreibungsstruktur auf die vorgesehene Nutzungsart</w:t>
      </w:r>
      <w:r w:rsidRPr="00405BBB">
        <w:rPr>
          <w:rFonts w:cs="Arial"/>
        </w:rPr>
        <w:br/>
        <w:t>- Zielgruppenorientierung der Beschreibung</w:t>
      </w:r>
    </w:p>
    <w:p w:rsidR="00213020" w:rsidRPr="00405BBB" w:rsidRDefault="00213020" w:rsidP="00FA597B">
      <w:pPr>
        <w:pStyle w:val="berschrift4"/>
      </w:pPr>
      <w:r w:rsidRPr="00405BBB">
        <w:t xml:space="preserve">Guidance </w:t>
      </w:r>
    </w:p>
    <w:p w:rsidR="00E22302" w:rsidRDefault="00E22302" w:rsidP="00597531">
      <w:pPr>
        <w:rPr>
          <w:rFonts w:cs="Arial"/>
        </w:rPr>
      </w:pPr>
      <w:r>
        <w:rPr>
          <w:rFonts w:cs="Arial"/>
        </w:rPr>
        <w:t>Der Umfang der Benutzerdokumentation wird im Umsetzungskonzept festgelegt. Soll keine Benutzerdokumentation erstellt werden, wäre es sinnvoll, dies zu begründen.</w:t>
      </w:r>
    </w:p>
    <w:p w:rsidR="00E22302" w:rsidRDefault="00E22302" w:rsidP="00597531">
      <w:pPr>
        <w:rPr>
          <w:rFonts w:cs="Arial"/>
        </w:rPr>
      </w:pPr>
      <w:r>
        <w:rPr>
          <w:rFonts w:cs="Arial"/>
        </w:rPr>
        <w:lastRenderedPageBreak/>
        <w:t xml:space="preserve">Möglichkeiten der Benutzerdokumentation sind </w:t>
      </w:r>
    </w:p>
    <w:p w:rsidR="00E22302" w:rsidRPr="00E22302" w:rsidRDefault="00E22302" w:rsidP="00BD2433">
      <w:pPr>
        <w:pStyle w:val="Listenabsatz"/>
        <w:numPr>
          <w:ilvl w:val="0"/>
          <w:numId w:val="55"/>
        </w:numPr>
        <w:spacing w:line="276" w:lineRule="auto"/>
        <w:ind w:left="714" w:hanging="357"/>
        <w:rPr>
          <w:rFonts w:ascii="Arial" w:hAnsi="Arial" w:cs="Arial"/>
        </w:rPr>
      </w:pPr>
      <w:r w:rsidRPr="00E22302">
        <w:rPr>
          <w:rFonts w:ascii="Arial" w:hAnsi="Arial" w:cs="Arial"/>
        </w:rPr>
        <w:t>Handbuch aller Benutzerinteraktionen (Referenzdokument)</w:t>
      </w:r>
    </w:p>
    <w:p w:rsidR="00E22302" w:rsidRPr="00E22302" w:rsidRDefault="00E22302" w:rsidP="00BD2433">
      <w:pPr>
        <w:pStyle w:val="Listenabsatz"/>
        <w:numPr>
          <w:ilvl w:val="0"/>
          <w:numId w:val="55"/>
        </w:numPr>
        <w:spacing w:line="276" w:lineRule="auto"/>
        <w:ind w:left="714" w:hanging="357"/>
        <w:rPr>
          <w:rFonts w:ascii="Arial" w:hAnsi="Arial" w:cs="Arial"/>
        </w:rPr>
      </w:pPr>
      <w:r w:rsidRPr="00E22302">
        <w:rPr>
          <w:rFonts w:ascii="Arial" w:hAnsi="Arial" w:cs="Arial"/>
        </w:rPr>
        <w:t>Handbuch der vorgesehenen Anwendungsfälle (Anleitungsdokument)</w:t>
      </w:r>
    </w:p>
    <w:p w:rsidR="00E22302" w:rsidRDefault="00E22302" w:rsidP="00BD2433">
      <w:pPr>
        <w:pStyle w:val="Listenabsatz"/>
        <w:numPr>
          <w:ilvl w:val="0"/>
          <w:numId w:val="55"/>
        </w:numPr>
        <w:spacing w:line="276" w:lineRule="auto"/>
        <w:ind w:left="714" w:hanging="357"/>
        <w:rPr>
          <w:rFonts w:cs="Arial"/>
        </w:rPr>
      </w:pPr>
      <w:r w:rsidRPr="00E22302">
        <w:rPr>
          <w:rFonts w:ascii="Arial" w:hAnsi="Arial" w:cs="Arial"/>
        </w:rPr>
        <w:t>Handbuch des betrieblichen Objektmodells (für Betrieb und Service Desk)</w:t>
      </w:r>
      <w:r w:rsidRPr="00E22302">
        <w:rPr>
          <w:rFonts w:ascii="Arial" w:hAnsi="Arial" w:cs="Arial"/>
        </w:rPr>
        <w:br/>
      </w:r>
    </w:p>
    <w:p w:rsidR="00213020" w:rsidRDefault="00213020" w:rsidP="00597531">
      <w:pPr>
        <w:rPr>
          <w:rFonts w:cs="Arial"/>
        </w:rPr>
      </w:pPr>
      <w:r w:rsidRPr="00405BBB">
        <w:rPr>
          <w:rFonts w:cs="Arial"/>
        </w:rPr>
        <w:t>Für Benutzerdokumentation muss zunächst die Zielgruppe identifiziert werden. Dazu ist es erforderlich die Kenntnisse der Zielgruppe zu kennen und die Beschreibungstiefe darauf anzupassen. Im zweiten Schritt muss entschieden werden, wie die Benutzerdokumentation genutzt werden soll – als Referenzwerk zum Nachschauen von Funktionalitäten und Parametern oder als Einführungswerk in die Applikation. Im ersten Fall ist die Benutzerdokumentation sehr strukturiert aufgebaut, um gezielt Informationen zu finden. Im letzteren Fall ist die Benutzerdokumentation gemäß de</w:t>
      </w:r>
      <w:r>
        <w:rPr>
          <w:rFonts w:cs="Arial"/>
        </w:rPr>
        <w:t>n typischen Abläufen aufgebaut.</w:t>
      </w:r>
    </w:p>
    <w:p w:rsidR="00E22302" w:rsidRDefault="00E22302" w:rsidP="00597531">
      <w:pPr>
        <w:rPr>
          <w:rFonts w:cs="Arial"/>
        </w:rPr>
      </w:pPr>
      <w:r>
        <w:rPr>
          <w:rFonts w:cs="Arial"/>
        </w:rPr>
        <w:t>Benutzerdokumentation kann vom Test für die Erstellung von Testfällen verwendet werden (inkl. Automatisierung)</w:t>
      </w:r>
    </w:p>
    <w:p w:rsidR="00213020" w:rsidRDefault="00213020" w:rsidP="00213020">
      <w:pPr>
        <w:pStyle w:val="berschrift4"/>
      </w:pPr>
      <w:r>
        <w:t>Abhängigkeiten</w:t>
      </w:r>
    </w:p>
    <w:p w:rsidR="00213020" w:rsidRDefault="00E22302" w:rsidP="00BD2433">
      <w:pPr>
        <w:pStyle w:val="Listenabsatz"/>
        <w:numPr>
          <w:ilvl w:val="0"/>
          <w:numId w:val="55"/>
        </w:numPr>
        <w:spacing w:line="276" w:lineRule="auto"/>
        <w:ind w:left="714" w:hanging="357"/>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E22302" w:rsidRPr="00E22302" w:rsidRDefault="00E22302" w:rsidP="00BD2433">
      <w:pPr>
        <w:pStyle w:val="Listenabsatz"/>
        <w:numPr>
          <w:ilvl w:val="0"/>
          <w:numId w:val="55"/>
        </w:numPr>
        <w:spacing w:line="276" w:lineRule="auto"/>
        <w:ind w:left="714" w:hanging="357"/>
        <w:rPr>
          <w:rFonts w:ascii="Arial" w:hAnsi="Arial" w:cs="Arial"/>
        </w:rPr>
      </w:pPr>
      <w:r>
        <w:rPr>
          <w:rFonts w:ascii="Arial" w:hAnsi="Arial" w:cs="Arial"/>
        </w:rPr>
        <w:t xml:space="preserve">Betriebshandbuch (siehe </w:t>
      </w:r>
      <w:r>
        <w:rPr>
          <w:rFonts w:ascii="Arial" w:hAnsi="Arial" w:cs="Arial"/>
        </w:rPr>
        <w:fldChar w:fldCharType="begin"/>
      </w:r>
      <w:r>
        <w:rPr>
          <w:rFonts w:ascii="Arial" w:hAnsi="Arial" w:cs="Arial"/>
        </w:rPr>
        <w:instrText xml:space="preserve"> REF _Ref482552684 \r \h </w:instrText>
      </w:r>
      <w:r>
        <w:rPr>
          <w:rFonts w:ascii="Arial" w:hAnsi="Arial" w:cs="Arial"/>
        </w:rPr>
      </w:r>
      <w:r>
        <w:rPr>
          <w:rFonts w:ascii="Arial" w:hAnsi="Arial" w:cs="Arial"/>
        </w:rPr>
        <w:fldChar w:fldCharType="separate"/>
      </w:r>
      <w:r w:rsidR="00A137A6">
        <w:rPr>
          <w:rFonts w:ascii="Arial" w:hAnsi="Arial" w:cs="Arial"/>
        </w:rPr>
        <w:t></w:t>
      </w:r>
      <w:r>
        <w:rPr>
          <w:rFonts w:ascii="Arial" w:hAnsi="Arial" w:cs="Arial"/>
        </w:rPr>
        <w:fldChar w:fldCharType="end"/>
      </w:r>
      <w:r>
        <w:rPr>
          <w:rFonts w:ascii="Arial" w:hAnsi="Arial" w:cs="Arial"/>
        </w:rPr>
        <w:t>)</w:t>
      </w:r>
    </w:p>
    <w:p w:rsidR="008E0C74" w:rsidRPr="00405BBB" w:rsidRDefault="008E0C74" w:rsidP="008E0C74">
      <w:pPr>
        <w:pStyle w:val="berschrift3"/>
      </w:pPr>
      <w:bookmarkStart w:id="95" w:name="_Ref476926219"/>
      <w:r w:rsidRPr="00405BBB">
        <w:t>Release Notes</w:t>
      </w:r>
      <w:bookmarkEnd w:id="95"/>
    </w:p>
    <w:p w:rsidR="008E0C74" w:rsidRPr="00405BBB" w:rsidRDefault="008E0C74" w:rsidP="008E0C74">
      <w:pPr>
        <w:pStyle w:val="berschrift4"/>
      </w:pPr>
      <w:r w:rsidRPr="00405BBB">
        <w:t>Zweck</w:t>
      </w:r>
      <w:r>
        <w:t xml:space="preserve"> </w:t>
      </w:r>
      <w:r w:rsidRPr="00405BBB">
        <w:t xml:space="preserve">und Nutzen des Themas/Artefakts/der Aktivität </w:t>
      </w:r>
    </w:p>
    <w:p w:rsidR="008E0C74" w:rsidRPr="00405BBB" w:rsidRDefault="008E0C74" w:rsidP="008E0C74">
      <w:pPr>
        <w:rPr>
          <w:rFonts w:cs="Arial"/>
        </w:rPr>
      </w:pPr>
      <w:r w:rsidRPr="00405BBB">
        <w:rPr>
          <w:rFonts w:cs="Arial"/>
        </w:rPr>
        <w:t xml:space="preserve">Release Notes sind ein zentraler Bestandteil des RDM-Prozesses in der ITSV GmbH. Sie dienen bei der Übergabe aus der </w:t>
      </w:r>
      <w:r w:rsidRPr="000B71FA">
        <w:rPr>
          <w:rFonts w:cs="Arial"/>
        </w:rPr>
        <w:t>Entwicklung an den Betrieb und in der Folge bei der Weiterentwicklung als zentrale Informationsbasis für</w:t>
      </w:r>
      <w:r>
        <w:rPr>
          <w:rFonts w:cs="Arial"/>
        </w:rPr>
        <w:t xml:space="preserve"> das</w:t>
      </w:r>
      <w:r w:rsidRPr="000B71FA">
        <w:rPr>
          <w:rFonts w:cs="Arial"/>
        </w:rPr>
        <w:t xml:space="preserve"> Applikationsmanagement</w:t>
      </w:r>
      <w:r w:rsidRPr="00405BBB">
        <w:rPr>
          <w:rFonts w:cs="Arial"/>
        </w:rPr>
        <w:t xml:space="preserve">, System Management und als Information zu den </w:t>
      </w:r>
      <w:r>
        <w:rPr>
          <w:rFonts w:cs="Arial"/>
        </w:rPr>
        <w:t>Kunden</w:t>
      </w:r>
      <w:r w:rsidRPr="00405BBB">
        <w:rPr>
          <w:rFonts w:cs="Arial"/>
        </w:rPr>
        <w:t>. Mit dem Q-Kriterium wird die Qualität der Informationsverteilung überwacht</w:t>
      </w:r>
      <w:r>
        <w:rPr>
          <w:rFonts w:cs="Arial"/>
        </w:rPr>
        <w:t>.</w:t>
      </w:r>
    </w:p>
    <w:p w:rsidR="008E0C74" w:rsidRDefault="008E0C74" w:rsidP="008E0C74">
      <w:pPr>
        <w:pStyle w:val="berschrift4"/>
      </w:pPr>
      <w:r>
        <w:t>Beschreibung des Themas/Artefakts/der Aktivität</w:t>
      </w:r>
    </w:p>
    <w:p w:rsidR="008E0C74" w:rsidRDefault="008E0C74" w:rsidP="008E0C74">
      <w:r>
        <w:t>Release Notes sind ein Dokument, das die Neuerungen, Bestandteile und Fehlerbehebungen einer Software-Release in Bezug auf die Vorgänger-Release auf Basis der priorisierten Anforderungen beschreibt. Dabei gibt es einen fachlichen Teil, der Bezug auf die funktionalen Änderungen und Neuerungen nimmt, und einen technischen/organisatorischen Teil, der darstellt, welche Bestandteile eine Release hat, welche Fehler behoben wurden, Auskunft über Kompatibilität gibt u. Ä.</w:t>
      </w:r>
    </w:p>
    <w:p w:rsidR="008E0C74" w:rsidRPr="008553A7" w:rsidRDefault="008E0C74" w:rsidP="008E0C74">
      <w:pPr>
        <w:rPr>
          <w:rFonts w:cs="Arial"/>
        </w:rPr>
      </w:pPr>
      <w:r w:rsidRPr="008553A7">
        <w:rPr>
          <w:rFonts w:cs="Arial"/>
        </w:rPr>
        <w:t xml:space="preserve">Zielgruppen sind </w:t>
      </w:r>
    </w:p>
    <w:p w:rsidR="008E0C74" w:rsidRPr="008553A7" w:rsidRDefault="008E0C74" w:rsidP="00BD2433">
      <w:pPr>
        <w:pStyle w:val="Listenabsatz"/>
        <w:numPr>
          <w:ilvl w:val="0"/>
          <w:numId w:val="55"/>
        </w:numPr>
        <w:spacing w:line="276" w:lineRule="auto"/>
        <w:rPr>
          <w:rFonts w:ascii="Arial" w:hAnsi="Arial" w:cs="Arial"/>
        </w:rPr>
      </w:pPr>
      <w:r w:rsidRPr="008553A7">
        <w:rPr>
          <w:rFonts w:ascii="Arial" w:hAnsi="Arial" w:cs="Arial"/>
        </w:rPr>
        <w:t xml:space="preserve">Kunde, </w:t>
      </w:r>
    </w:p>
    <w:p w:rsidR="008E0C74" w:rsidRDefault="008E0C74" w:rsidP="00BD2433">
      <w:pPr>
        <w:pStyle w:val="Listenabsatz"/>
        <w:numPr>
          <w:ilvl w:val="0"/>
          <w:numId w:val="55"/>
        </w:numPr>
        <w:spacing w:line="276" w:lineRule="auto"/>
        <w:rPr>
          <w:rFonts w:ascii="Arial" w:hAnsi="Arial" w:cs="Arial"/>
        </w:rPr>
      </w:pPr>
      <w:bookmarkStart w:id="96" w:name="_Hlk482450393"/>
      <w:r>
        <w:rPr>
          <w:rFonts w:ascii="Arial" w:hAnsi="Arial" w:cs="Arial"/>
        </w:rPr>
        <w:t>Zentrale Release-Koordination</w:t>
      </w:r>
    </w:p>
    <w:bookmarkEnd w:id="96"/>
    <w:p w:rsidR="008E0C74" w:rsidRPr="008553A7" w:rsidRDefault="008E0C74" w:rsidP="00BD2433">
      <w:pPr>
        <w:pStyle w:val="Listenabsatz"/>
        <w:numPr>
          <w:ilvl w:val="0"/>
          <w:numId w:val="55"/>
        </w:numPr>
        <w:spacing w:line="276" w:lineRule="auto"/>
        <w:rPr>
          <w:rFonts w:ascii="Arial" w:hAnsi="Arial" w:cs="Arial"/>
        </w:rPr>
      </w:pPr>
      <w:r w:rsidRPr="008553A7">
        <w:rPr>
          <w:rFonts w:ascii="Arial" w:hAnsi="Arial" w:cs="Arial"/>
        </w:rPr>
        <w:t>Betrieb</w:t>
      </w:r>
    </w:p>
    <w:p w:rsidR="008E0C74" w:rsidRDefault="008E0C74" w:rsidP="00BD2433">
      <w:pPr>
        <w:pStyle w:val="Listenabsatz"/>
        <w:numPr>
          <w:ilvl w:val="0"/>
          <w:numId w:val="55"/>
        </w:numPr>
        <w:spacing w:line="276" w:lineRule="auto"/>
        <w:rPr>
          <w:rFonts w:ascii="Arial" w:hAnsi="Arial" w:cs="Arial"/>
        </w:rPr>
      </w:pPr>
      <w:r w:rsidRPr="008553A7">
        <w:rPr>
          <w:rFonts w:ascii="Arial" w:hAnsi="Arial" w:cs="Arial"/>
        </w:rPr>
        <w:t>Personen, die Informationen zum aktuellen Stand einer Software benötigen.</w:t>
      </w:r>
    </w:p>
    <w:p w:rsidR="008E0C74" w:rsidRPr="008553A7" w:rsidRDefault="008E0C74" w:rsidP="008E0C74">
      <w:pPr>
        <w:pStyle w:val="Listenabsatz"/>
        <w:rPr>
          <w:rFonts w:ascii="Arial" w:hAnsi="Arial" w:cs="Arial"/>
        </w:rPr>
      </w:pPr>
    </w:p>
    <w:p w:rsidR="008E0C74" w:rsidRPr="008553A7" w:rsidRDefault="008E0C74" w:rsidP="008E0C74">
      <w:r w:rsidRPr="008553A7">
        <w:rPr>
          <w:rFonts w:cs="Arial"/>
        </w:rPr>
        <w:t>Release Notes liegen im</w:t>
      </w:r>
      <w:r>
        <w:t xml:space="preserve"> Allgemeinen in ausdruckbarer Form vor (z. B. PDF) um sicherzustellen, dass die Weitergabe an die Zielgruppen unabhängig von speziellen Werkzeugen möglich ist.</w:t>
      </w:r>
    </w:p>
    <w:p w:rsidR="008E0C74" w:rsidRPr="00405BBB" w:rsidRDefault="008E0C74" w:rsidP="008E0C74">
      <w:pPr>
        <w:pStyle w:val="berschrift4"/>
      </w:pPr>
      <w:r w:rsidRPr="00405BBB">
        <w:lastRenderedPageBreak/>
        <w:t>Beschreibung des Q-Kriteriums</w:t>
      </w:r>
    </w:p>
    <w:p w:rsidR="008E0C74" w:rsidRPr="00405BBB" w:rsidRDefault="008E0C74" w:rsidP="00BD2433">
      <w:pPr>
        <w:pStyle w:val="Listenabsatz"/>
        <w:numPr>
          <w:ilvl w:val="0"/>
          <w:numId w:val="50"/>
        </w:numPr>
        <w:spacing w:line="276" w:lineRule="auto"/>
        <w:rPr>
          <w:rFonts w:ascii="Arial" w:hAnsi="Arial" w:cs="Arial"/>
        </w:rPr>
      </w:pPr>
      <w:r w:rsidRPr="00405BBB">
        <w:rPr>
          <w:rFonts w:ascii="Arial" w:hAnsi="Arial" w:cs="Arial"/>
        </w:rPr>
        <w:t>Existenz</w:t>
      </w:r>
    </w:p>
    <w:p w:rsidR="008E0C74" w:rsidRPr="00405BBB" w:rsidRDefault="008E0C74" w:rsidP="00BD2433">
      <w:pPr>
        <w:pStyle w:val="Listenabsatz"/>
        <w:numPr>
          <w:ilvl w:val="0"/>
          <w:numId w:val="50"/>
        </w:numPr>
        <w:spacing w:line="276" w:lineRule="auto"/>
        <w:rPr>
          <w:rFonts w:ascii="Arial" w:hAnsi="Arial" w:cs="Arial"/>
        </w:rPr>
      </w:pPr>
      <w:r w:rsidRPr="00405BBB">
        <w:rPr>
          <w:rFonts w:ascii="Arial" w:hAnsi="Arial" w:cs="Arial"/>
        </w:rPr>
        <w:t xml:space="preserve">Existenz Mindestinhalt </w:t>
      </w:r>
    </w:p>
    <w:p w:rsidR="008E0C74" w:rsidRPr="00405BBB" w:rsidRDefault="008E0C74" w:rsidP="00BD2433">
      <w:pPr>
        <w:pStyle w:val="Listenabsatz"/>
        <w:numPr>
          <w:ilvl w:val="0"/>
          <w:numId w:val="50"/>
        </w:numPr>
        <w:spacing w:line="276" w:lineRule="auto"/>
        <w:rPr>
          <w:rFonts w:ascii="Arial" w:hAnsi="Arial" w:cs="Arial"/>
        </w:rPr>
      </w:pPr>
      <w:r w:rsidRPr="00405BBB">
        <w:rPr>
          <w:rFonts w:ascii="Arial" w:hAnsi="Arial" w:cs="Arial"/>
        </w:rPr>
        <w:t>Inhaltliche Korrektheit</w:t>
      </w:r>
    </w:p>
    <w:p w:rsidR="008E0C74" w:rsidRPr="00405BBB" w:rsidRDefault="008E0C74" w:rsidP="008E0C74">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Funktionale Eignung</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Effizienz</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Kompatibilität</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Benutzbarkeit</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Zuverlässigkeit</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Sicherheit</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Wartbarkeit</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Portierbarkeit</w:t>
            </w:r>
          </w:p>
        </w:tc>
        <w:tc>
          <w:tcPr>
            <w:tcW w:w="567" w:type="dxa"/>
          </w:tcPr>
          <w:p w:rsidR="008E0C74" w:rsidRPr="00405BBB" w:rsidRDefault="008E0C74" w:rsidP="00DB7EB1">
            <w:pPr>
              <w:pStyle w:val="Listennummer"/>
              <w:numPr>
                <w:ilvl w:val="0"/>
                <w:numId w:val="0"/>
              </w:numPr>
              <w:spacing w:after="0"/>
              <w:jc w:val="center"/>
              <w:rPr>
                <w:rFonts w:cs="Arial"/>
                <w:lang w:val="de-AT"/>
              </w:rPr>
            </w:pPr>
          </w:p>
        </w:tc>
      </w:tr>
      <w:tr w:rsidR="008E0C74" w:rsidRPr="00405BBB" w:rsidTr="00DB7EB1">
        <w:tc>
          <w:tcPr>
            <w:tcW w:w="2470" w:type="dxa"/>
          </w:tcPr>
          <w:p w:rsidR="008E0C74" w:rsidRPr="00405BBB" w:rsidRDefault="008E0C74" w:rsidP="00DB7EB1">
            <w:pPr>
              <w:pStyle w:val="Listennummer"/>
              <w:numPr>
                <w:ilvl w:val="0"/>
                <w:numId w:val="0"/>
              </w:numPr>
              <w:spacing w:after="0"/>
              <w:rPr>
                <w:rFonts w:cs="Arial"/>
                <w:lang w:val="de-AT"/>
              </w:rPr>
            </w:pPr>
            <w:r w:rsidRPr="00405BBB">
              <w:rPr>
                <w:rFonts w:cs="Arial"/>
                <w:lang w:val="de-AT"/>
              </w:rPr>
              <w:t>Sonstiges</w:t>
            </w:r>
          </w:p>
        </w:tc>
        <w:tc>
          <w:tcPr>
            <w:tcW w:w="567" w:type="dxa"/>
          </w:tcPr>
          <w:p w:rsidR="008E0C74" w:rsidRPr="00405BBB" w:rsidRDefault="008E0C74" w:rsidP="00DB7EB1">
            <w:pPr>
              <w:pStyle w:val="Listennummer"/>
              <w:numPr>
                <w:ilvl w:val="0"/>
                <w:numId w:val="0"/>
              </w:numPr>
              <w:spacing w:after="0"/>
              <w:jc w:val="center"/>
              <w:rPr>
                <w:rFonts w:cs="Arial"/>
                <w:lang w:val="de-AT"/>
              </w:rPr>
            </w:pPr>
            <w:r w:rsidRPr="00405BBB">
              <w:rPr>
                <w:rFonts w:cs="Arial"/>
                <w:lang w:val="de-AT"/>
              </w:rPr>
              <w:t>x</w:t>
            </w:r>
          </w:p>
        </w:tc>
      </w:tr>
    </w:tbl>
    <w:p w:rsidR="008E0C74" w:rsidRPr="00405BBB" w:rsidRDefault="008E0C74" w:rsidP="008E0C74">
      <w:pPr>
        <w:pStyle w:val="berschrift4"/>
      </w:pPr>
      <w:r w:rsidRPr="00405BBB">
        <w:t>Arten der Überprüfung des Q-Kriteriums</w:t>
      </w:r>
    </w:p>
    <w:p w:rsidR="008E0C74" w:rsidRPr="00405BBB" w:rsidRDefault="008E0C74"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rsidR="008E0C74" w:rsidRPr="00405BBB" w:rsidRDefault="008E0C74" w:rsidP="00BD2433">
      <w:pPr>
        <w:pStyle w:val="Listenabsatz"/>
        <w:numPr>
          <w:ilvl w:val="0"/>
          <w:numId w:val="55"/>
        </w:numPr>
        <w:spacing w:line="276" w:lineRule="auto"/>
        <w:rPr>
          <w:rFonts w:ascii="Arial" w:hAnsi="Arial" w:cs="Arial"/>
        </w:rPr>
      </w:pPr>
      <w:r w:rsidRPr="00405BBB">
        <w:rPr>
          <w:rFonts w:ascii="Arial" w:hAnsi="Arial" w:cs="Arial"/>
        </w:rPr>
        <w:t>Formales Review (für B.)</w:t>
      </w:r>
    </w:p>
    <w:p w:rsidR="008E0C74" w:rsidRPr="00405BBB" w:rsidRDefault="008E0C74" w:rsidP="00BD2433">
      <w:pPr>
        <w:pStyle w:val="Listenabsatz"/>
        <w:numPr>
          <w:ilvl w:val="0"/>
          <w:numId w:val="55"/>
        </w:numPr>
        <w:spacing w:line="276" w:lineRule="auto"/>
        <w:rPr>
          <w:rFonts w:ascii="Arial" w:hAnsi="Arial" w:cs="Arial"/>
        </w:rPr>
      </w:pPr>
      <w:r w:rsidRPr="00405BBB">
        <w:rPr>
          <w:rFonts w:ascii="Arial" w:hAnsi="Arial" w:cs="Arial"/>
        </w:rPr>
        <w:t>Inhaltliches Review (für C.)</w:t>
      </w:r>
    </w:p>
    <w:p w:rsidR="008E0C74" w:rsidRPr="00405BBB" w:rsidRDefault="008E0C74" w:rsidP="008E0C74">
      <w:pPr>
        <w:pStyle w:val="berschrift4"/>
      </w:pPr>
      <w:r w:rsidRPr="00405BBB">
        <w:t>Bedingungen, wann das Q-Kriterium erfüllt ist</w:t>
      </w:r>
    </w:p>
    <w:p w:rsidR="008E0C74" w:rsidRPr="00405BBB" w:rsidRDefault="008E0C74" w:rsidP="008E0C74">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unveränderbaren Form, die von der Zielgruppe gelesen werden kann;</w:t>
      </w:r>
      <w:r w:rsidRPr="00405BBB">
        <w:rPr>
          <w:rFonts w:cs="Arial"/>
        </w:rPr>
        <w:t xml:space="preserve"> kann automatisiert werden</w:t>
      </w:r>
    </w:p>
    <w:p w:rsidR="008E0C74" w:rsidRPr="00405BBB" w:rsidRDefault="008E0C74" w:rsidP="008E0C74">
      <w:pPr>
        <w:ind w:left="2552" w:hanging="2552"/>
        <w:rPr>
          <w:rFonts w:cs="Arial"/>
        </w:rPr>
      </w:pPr>
      <w:r w:rsidRPr="00405BBB">
        <w:rPr>
          <w:rFonts w:cs="Arial"/>
        </w:rPr>
        <w:t>Existenz Mindestinhalt:</w:t>
      </w:r>
      <w:r w:rsidRPr="00405BBB">
        <w:rPr>
          <w:rFonts w:cs="Arial"/>
        </w:rPr>
        <w:tab/>
        <w:t>Review der ausgefüllten Struktur gemäß Vorlage (</w:t>
      </w:r>
      <w:r w:rsidRPr="00405BBB">
        <w:rPr>
          <w:rFonts w:cs="Arial"/>
        </w:rPr>
        <w:fldChar w:fldCharType="begin"/>
      </w:r>
      <w:r w:rsidRPr="00405BBB">
        <w:rPr>
          <w:rFonts w:cs="Arial"/>
        </w:rPr>
        <w:instrText xml:space="preserve"> REF _Ref471401006 \r \h  \* MERGEFORMAT </w:instrText>
      </w:r>
      <w:r w:rsidRPr="00405BBB">
        <w:rPr>
          <w:rFonts w:cs="Arial"/>
        </w:rPr>
      </w:r>
      <w:r w:rsidRPr="00405BBB">
        <w:rPr>
          <w:rFonts w:cs="Arial"/>
        </w:rPr>
        <w:fldChar w:fldCharType="separate"/>
      </w:r>
      <w:r w:rsidR="00A137A6">
        <w:rPr>
          <w:rFonts w:cs="Arial"/>
        </w:rPr>
        <w:t>5.2</w:t>
      </w:r>
      <w:r w:rsidRPr="00405BBB">
        <w:rPr>
          <w:rFonts w:cs="Arial"/>
        </w:rPr>
        <w:fldChar w:fldCharType="end"/>
      </w:r>
      <w:r w:rsidRPr="00405BBB">
        <w:rPr>
          <w:rFonts w:cs="Arial"/>
        </w:rPr>
        <w:t>)</w:t>
      </w:r>
    </w:p>
    <w:p w:rsidR="008E0C74" w:rsidRDefault="008E0C74" w:rsidP="008E0C74">
      <w:pPr>
        <w:ind w:left="2552" w:hanging="2552"/>
        <w:rPr>
          <w:rFonts w:cs="Arial"/>
        </w:rPr>
      </w:pPr>
      <w:r w:rsidRPr="00405BBB">
        <w:rPr>
          <w:rFonts w:cs="Arial"/>
        </w:rPr>
        <w:t>Inhaltliche Korrektheit:</w:t>
      </w:r>
      <w:r w:rsidRPr="00405BBB">
        <w:rPr>
          <w:rFonts w:cs="Arial"/>
        </w:rPr>
        <w:tab/>
        <w:t xml:space="preserve">Review mit den Kriterien (siehe </w:t>
      </w:r>
      <w:r w:rsidRPr="00405BBB">
        <w:rPr>
          <w:rFonts w:cs="Arial"/>
        </w:rPr>
        <w:fldChar w:fldCharType="begin"/>
      </w:r>
      <w:r w:rsidRPr="00405BBB">
        <w:rPr>
          <w:rFonts w:cs="Arial"/>
        </w:rPr>
        <w:instrText xml:space="preserve"> REF _Ref471401023 \r \h  \* MERGEFORMAT </w:instrText>
      </w:r>
      <w:r w:rsidRPr="00405BBB">
        <w:rPr>
          <w:rFonts w:cs="Arial"/>
        </w:rPr>
      </w:r>
      <w:r w:rsidRPr="00405BBB">
        <w:rPr>
          <w:rFonts w:cs="Arial"/>
        </w:rPr>
        <w:fldChar w:fldCharType="separate"/>
      </w:r>
      <w:r w:rsidR="00A137A6">
        <w:rPr>
          <w:rFonts w:cs="Arial"/>
        </w:rPr>
        <w:t>5.3</w:t>
      </w:r>
      <w:r w:rsidRPr="00405BBB">
        <w:rPr>
          <w:rFonts w:cs="Arial"/>
        </w:rPr>
        <w:fldChar w:fldCharType="end"/>
      </w:r>
      <w:r w:rsidRPr="00405BBB">
        <w:rPr>
          <w:rFonts w:cs="Arial"/>
        </w:rPr>
        <w:t>)</w:t>
      </w:r>
      <w:r w:rsidRPr="00405BBB">
        <w:rPr>
          <w:rFonts w:cs="Arial"/>
        </w:rPr>
        <w:br/>
        <w:t>- Vollständigkeit gemäß den Vorgaben</w:t>
      </w:r>
      <w:r w:rsidRPr="00405BBB">
        <w:rPr>
          <w:rFonts w:cs="Arial"/>
        </w:rPr>
        <w:br/>
        <w:t>- Korrektheit auf Basis der verfügbaren Entwicklungsinformationen</w:t>
      </w:r>
      <w:r w:rsidRPr="00405BBB">
        <w:rPr>
          <w:rFonts w:cs="Arial"/>
        </w:rPr>
        <w:br/>
        <w:t>- Konsistenz mit Anforderungen an die Umsetzung</w:t>
      </w:r>
      <w:r w:rsidRPr="00405BBB">
        <w:rPr>
          <w:rFonts w:cs="Arial"/>
        </w:rPr>
        <w:br/>
        <w:t>- Konsistenz mit Fehlerdokumentation</w:t>
      </w:r>
      <w:r w:rsidRPr="00405BBB">
        <w:rPr>
          <w:rFonts w:cs="Arial"/>
        </w:rPr>
        <w:br/>
        <w:t>- Konsistenz mit Releaseplanung</w:t>
      </w:r>
    </w:p>
    <w:p w:rsidR="008E0C74" w:rsidRPr="00405BBB" w:rsidRDefault="008E0C74" w:rsidP="008E0C74">
      <w:pPr>
        <w:ind w:left="2552" w:hanging="2552"/>
        <w:rPr>
          <w:rFonts w:cs="Arial"/>
        </w:rPr>
      </w:pPr>
      <w:r>
        <w:rPr>
          <w:rFonts w:cs="Arial"/>
          <w:i/>
        </w:rPr>
        <w:t>Tailoring</w:t>
      </w:r>
      <w:r>
        <w:rPr>
          <w:rFonts w:cs="Arial"/>
        </w:rPr>
        <w:t>:</w:t>
      </w:r>
      <w:r>
        <w:rPr>
          <w:rFonts w:cs="Arial"/>
        </w:rPr>
        <w:tab/>
        <w:t>Der technische Teil der Release Notes ist verpflichtend und unterliegt keiner Möglichkeit zum Tailoring.</w:t>
      </w:r>
      <w:r>
        <w:rPr>
          <w:rFonts w:cs="Arial"/>
        </w:rPr>
        <w:br/>
        <w:t xml:space="preserve">Der fachliche Teil der Release Notes ist verpflichtend, jedoch nicht für alle Produkte erforderlich. Tailoring für den Entfall der verpflichtenden Existenz ist zu dokumentieren und vom </w:t>
      </w:r>
      <w:r w:rsidRPr="00EA35D4">
        <w:rPr>
          <w:rFonts w:cs="Arial"/>
          <w:highlight w:val="yellow"/>
        </w:rPr>
        <w:t>Prozessverantwortlichen</w:t>
      </w:r>
      <w:r>
        <w:rPr>
          <w:rFonts w:cs="Arial"/>
        </w:rPr>
        <w:t xml:space="preserve"> und von Qualitätsmanagement zu genehmigen</w:t>
      </w:r>
    </w:p>
    <w:p w:rsidR="008E0C74" w:rsidRPr="00405BBB" w:rsidRDefault="008E0C74" w:rsidP="008E0C74">
      <w:pPr>
        <w:pStyle w:val="berschrift4"/>
      </w:pPr>
      <w:r w:rsidRPr="00405BBB">
        <w:t xml:space="preserve">Guidance </w:t>
      </w:r>
    </w:p>
    <w:p w:rsidR="008E0C74" w:rsidRPr="00405BBB" w:rsidRDefault="008E0C74" w:rsidP="008E0C74">
      <w:pPr>
        <w:rPr>
          <w:rFonts w:cs="Arial"/>
          <w:lang w:val="de-AT"/>
        </w:rPr>
      </w:pPr>
      <w:r w:rsidRPr="00405BBB">
        <w:rPr>
          <w:rFonts w:cs="Arial"/>
          <w:lang w:val="de-AT"/>
        </w:rPr>
        <w:t>Die Existenzprüfung der Release Notes ist nur dann ausreichend, wenn trotzdem stichproben</w:t>
      </w:r>
      <w:r w:rsidRPr="00405BBB">
        <w:rPr>
          <w:rFonts w:cs="Arial"/>
          <w:lang w:val="de-AT"/>
        </w:rPr>
        <w:softHyphen/>
        <w:t>weise die Inhalte geprüft werden. In der ITSV GmbH scheinen einzelne Release Notes über mehrere Jahre konstant zu bleiben, was die Idee der Release Notes ad absurdum führt.</w:t>
      </w:r>
    </w:p>
    <w:p w:rsidR="008E0C74" w:rsidRPr="00405BBB" w:rsidRDefault="008E0C74" w:rsidP="008E0C74">
      <w:pPr>
        <w:rPr>
          <w:rFonts w:cs="Arial"/>
          <w:lang w:val="de-AT"/>
        </w:rPr>
      </w:pPr>
      <w:r w:rsidRPr="00405BBB">
        <w:rPr>
          <w:rFonts w:cs="Arial"/>
          <w:lang w:val="de-AT"/>
        </w:rPr>
        <w:t xml:space="preserve">Die Prüfung der Existenz des Mindestinhalts kann entweder im Rahmen der Prüfung auf inhaltliche Korrektheit erfolgen oder getrennt, indem die Struktur des Dokuments (Inhaltsverzeichnis) mit der </w:t>
      </w:r>
      <w:r w:rsidRPr="00405BBB">
        <w:rPr>
          <w:rFonts w:cs="Arial"/>
          <w:lang w:val="de-AT"/>
        </w:rPr>
        <w:lastRenderedPageBreak/>
        <w:t>vorgegebenen Struktur verglichen wird und in den Teilen, die ausgefüllt werden müssen, auch tat</w:t>
      </w:r>
      <w:r>
        <w:rPr>
          <w:rFonts w:cs="Arial"/>
          <w:lang w:val="de-AT"/>
        </w:rPr>
        <w:softHyphen/>
      </w:r>
      <w:r w:rsidRPr="00405BBB">
        <w:rPr>
          <w:rFonts w:cs="Arial"/>
          <w:lang w:val="de-AT"/>
        </w:rPr>
        <w:t>sächlich plausible Information enthalten ist.</w:t>
      </w:r>
    </w:p>
    <w:p w:rsidR="008E0C74" w:rsidRPr="00405BBB" w:rsidRDefault="008E0C74" w:rsidP="008E0C74">
      <w:pPr>
        <w:rPr>
          <w:rFonts w:cs="Arial"/>
          <w:lang w:val="de-AT"/>
        </w:rPr>
      </w:pPr>
      <w:r w:rsidRPr="00405BBB">
        <w:rPr>
          <w:rFonts w:cs="Arial"/>
          <w:lang w:val="de-AT"/>
        </w:rPr>
        <w:t>Die Prüfung auf inhaltliche Korrektheit ist der eigentlich wesentliche Punkt, da hier ein Übergang in einen anderen Verantwortungsbereich erfolgt. Das Review kann vom Applikationsmanagement, dem Produktmanage</w:t>
      </w:r>
      <w:r>
        <w:rPr>
          <w:rFonts w:cs="Arial"/>
          <w:lang w:val="de-AT"/>
        </w:rPr>
        <w:t>ment und dem Service Management</w:t>
      </w:r>
      <w:r w:rsidRPr="00405BBB">
        <w:rPr>
          <w:rFonts w:cs="Arial"/>
          <w:lang w:val="de-AT"/>
        </w:rPr>
        <w:t xml:space="preserve"> gemeinsam durchgeführt werden. An dieser Stelle wird auch für den Kunden dokumentiert, welche der ursprünglich vereinbarten und geplanten Anforderungen und Fehler umgesetzt bzw. behoben wurden, um mit dieser Information </w:t>
      </w:r>
      <w:r>
        <w:rPr>
          <w:rFonts w:cs="Arial"/>
          <w:lang w:val="de-AT"/>
        </w:rPr>
        <w:t>spätere Nachfragen zu vermeiden.</w:t>
      </w:r>
    </w:p>
    <w:p w:rsidR="008E0C74" w:rsidRDefault="008E0C74" w:rsidP="008E0C74">
      <w:pPr>
        <w:pStyle w:val="berschrift4"/>
      </w:pPr>
      <w:r>
        <w:t>Abhängigkeiten</w:t>
      </w:r>
    </w:p>
    <w:p w:rsidR="008E0C74" w:rsidRPr="008E0C74" w:rsidRDefault="008E0C74" w:rsidP="00BD2433">
      <w:pPr>
        <w:pStyle w:val="Listenabsatz"/>
        <w:numPr>
          <w:ilvl w:val="0"/>
          <w:numId w:val="55"/>
        </w:numPr>
        <w:spacing w:line="276" w:lineRule="auto"/>
        <w:rPr>
          <w:rFonts w:ascii="Arial" w:hAnsi="Arial" w:cs="Arial"/>
        </w:rPr>
      </w:pPr>
      <w:r w:rsidRPr="008E0C74">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8E0C74" w:rsidRPr="008E0C74" w:rsidRDefault="008E0C74" w:rsidP="00BD2433">
      <w:pPr>
        <w:pStyle w:val="Listenabsatz"/>
        <w:numPr>
          <w:ilvl w:val="0"/>
          <w:numId w:val="55"/>
        </w:numPr>
        <w:spacing w:line="276" w:lineRule="auto"/>
        <w:rPr>
          <w:rFonts w:ascii="Arial" w:hAnsi="Arial" w:cs="Arial"/>
        </w:rPr>
      </w:pPr>
      <w:r w:rsidRPr="008E0C74">
        <w:rPr>
          <w:rFonts w:ascii="Arial" w:hAnsi="Arial" w:cs="Arial"/>
        </w:rPr>
        <w:t>Systemarchitekturkonzept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8E0C74" w:rsidRPr="008E0C74" w:rsidRDefault="008E0C74" w:rsidP="00BD2433">
      <w:pPr>
        <w:pStyle w:val="Listenabsatz"/>
        <w:numPr>
          <w:ilvl w:val="0"/>
          <w:numId w:val="55"/>
        </w:numPr>
        <w:spacing w:line="276" w:lineRule="auto"/>
        <w:rPr>
          <w:rFonts w:ascii="Arial" w:hAnsi="Arial" w:cs="Arial"/>
        </w:rPr>
      </w:pPr>
      <w:r>
        <w:rPr>
          <w:rFonts w:ascii="Arial" w:hAnsi="Arial" w:cs="Arial"/>
        </w:rPr>
        <w:t xml:space="preserve">Testprozess (siehe </w:t>
      </w:r>
      <w:r>
        <w:rPr>
          <w:rFonts w:ascii="Arial" w:hAnsi="Arial" w:cs="Arial"/>
        </w:rPr>
        <w:fldChar w:fldCharType="begin"/>
      </w:r>
      <w:r>
        <w:rPr>
          <w:rFonts w:ascii="Arial" w:hAnsi="Arial" w:cs="Arial"/>
        </w:rPr>
        <w:instrText xml:space="preserve"> REF _Ref482604549 \r \h </w:instrText>
      </w:r>
      <w:r>
        <w:rPr>
          <w:rFonts w:ascii="Arial" w:hAnsi="Arial" w:cs="Arial"/>
        </w:rPr>
      </w:r>
      <w:r>
        <w:rPr>
          <w:rFonts w:ascii="Arial" w:hAnsi="Arial" w:cs="Arial"/>
        </w:rPr>
        <w:fldChar w:fldCharType="separate"/>
      </w:r>
      <w:r w:rsidR="00A137A6">
        <w:rPr>
          <w:rFonts w:ascii="Arial" w:hAnsi="Arial" w:cs="Arial"/>
        </w:rPr>
        <w:t>3.4</w:t>
      </w:r>
      <w:r>
        <w:rPr>
          <w:rFonts w:ascii="Arial" w:hAnsi="Arial" w:cs="Arial"/>
        </w:rPr>
        <w:fldChar w:fldCharType="end"/>
      </w:r>
      <w:r>
        <w:rPr>
          <w:rFonts w:ascii="Arial" w:hAnsi="Arial" w:cs="Arial"/>
        </w:rPr>
        <w:t>)</w:t>
      </w:r>
    </w:p>
    <w:p w:rsidR="00193061" w:rsidRDefault="00193061" w:rsidP="00DB3B00">
      <w:pPr>
        <w:pStyle w:val="berschrift2"/>
        <w:rPr>
          <w:lang w:val="de-AT"/>
        </w:rPr>
      </w:pPr>
      <w:bookmarkStart w:id="97" w:name="_Ref482604549"/>
      <w:bookmarkStart w:id="98" w:name="_Toc482771281"/>
      <w:r>
        <w:rPr>
          <w:lang w:val="de-AT"/>
        </w:rPr>
        <w:t>Testprozess</w:t>
      </w:r>
      <w:bookmarkEnd w:id="97"/>
      <w:bookmarkEnd w:id="98"/>
    </w:p>
    <w:p w:rsidR="0015146A" w:rsidRPr="0015146A" w:rsidRDefault="0015146A" w:rsidP="0015146A">
      <w:pPr>
        <w:rPr>
          <w:lang w:val="de-AT"/>
        </w:rPr>
      </w:pPr>
      <w:r>
        <w:rPr>
          <w:lang w:val="de-AT"/>
        </w:rPr>
        <w:t xml:space="preserve">Details zum Testprozess und seiner Teststufen sind in den Unterlagen der ITSV GmbH beschrieben (siehe </w:t>
      </w:r>
      <w:r w:rsidRPr="0015146A">
        <w:rPr>
          <w:highlight w:val="yellow"/>
          <w:lang w:val="de-AT"/>
        </w:rPr>
        <w:t>TBD</w:t>
      </w:r>
      <w:r>
        <w:rPr>
          <w:lang w:val="de-AT"/>
        </w:rPr>
        <w:t>).</w:t>
      </w:r>
    </w:p>
    <w:p w:rsidR="00694987" w:rsidRPr="00405BBB" w:rsidRDefault="00694987" w:rsidP="00694987">
      <w:pPr>
        <w:pStyle w:val="berschrift3"/>
        <w:rPr>
          <w:lang w:val="de-AT"/>
        </w:rPr>
      </w:pPr>
      <w:bookmarkStart w:id="99" w:name="_Ref477109643"/>
      <w:bookmarkStart w:id="100" w:name="_Ref477161399"/>
      <w:r w:rsidRPr="00405BBB">
        <w:rPr>
          <w:lang w:val="de-AT"/>
        </w:rPr>
        <w:t>Testrahmenplan</w:t>
      </w:r>
      <w:bookmarkEnd w:id="99"/>
      <w:bookmarkEnd w:id="100"/>
    </w:p>
    <w:p w:rsidR="00694987" w:rsidRDefault="00694987" w:rsidP="00694987">
      <w:pPr>
        <w:pStyle w:val="berschrift4"/>
      </w:pPr>
      <w:r>
        <w:t>Beschreibung des Themas/Artefakts/der Aktivität</w:t>
      </w:r>
    </w:p>
    <w:p w:rsidR="00694987" w:rsidRDefault="00694987" w:rsidP="00694987">
      <w:pPr>
        <w:rPr>
          <w:rFonts w:cs="Arial"/>
        </w:rPr>
      </w:pPr>
      <w:r>
        <w:t xml:space="preserve">Der Testrahmenplan definiert, welche Testaktivitäten für welche Art von Vorhaben durchgeführt werden. Er enthält die Beschreibung der konkreten Testumgebungen sowie die Rollen und Verantwortungen. </w:t>
      </w:r>
      <w:r>
        <w:rPr>
          <w:rFonts w:cs="Arial"/>
        </w:rPr>
        <w:t xml:space="preserve">Zielgruppen sind </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694987" w:rsidRDefault="00694987" w:rsidP="00694987">
      <w:pPr>
        <w:pStyle w:val="Listenabsatz"/>
        <w:rPr>
          <w:rFonts w:ascii="Arial" w:hAnsi="Arial" w:cs="Arial"/>
        </w:rPr>
      </w:pPr>
    </w:p>
    <w:p w:rsidR="00694987" w:rsidRDefault="00694987" w:rsidP="00694987">
      <w:pPr>
        <w:rPr>
          <w:rFonts w:cs="Arial"/>
        </w:rPr>
      </w:pPr>
      <w:r>
        <w:rPr>
          <w:rFonts w:cs="Arial"/>
        </w:rPr>
        <w:t>Der Testrahmenplan liegt üblicherweise in ausdruckbarer Form (</w:t>
      </w:r>
      <w:r w:rsidR="0022540F">
        <w:rPr>
          <w:rFonts w:cs="Arial"/>
        </w:rPr>
        <w:t>z. B.</w:t>
      </w:r>
      <w:r>
        <w:rPr>
          <w:rFonts w:cs="Arial"/>
        </w:rPr>
        <w:t xml:space="preserve"> PDF) vor.</w:t>
      </w:r>
    </w:p>
    <w:p w:rsidR="00694987" w:rsidRPr="00405BBB" w:rsidRDefault="00694987" w:rsidP="00694987">
      <w:pPr>
        <w:pStyle w:val="berschrift4"/>
      </w:pPr>
      <w:r w:rsidRPr="00405BBB">
        <w:rPr>
          <w:lang w:val="de-AT"/>
        </w:rPr>
        <w:t>Beschreibung</w:t>
      </w:r>
      <w:r w:rsidRPr="00405BBB">
        <w:t xml:space="preserve"> des Q-Kriteriums</w:t>
      </w:r>
    </w:p>
    <w:p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Existenz</w:t>
      </w:r>
    </w:p>
    <w:p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 xml:space="preserve">Existenz Mindestinhalt </w:t>
      </w:r>
    </w:p>
    <w:p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Übereinstimmung mit Anforderungen und Erwartungen</w:t>
      </w:r>
    </w:p>
    <w:p w:rsidR="00694987" w:rsidRPr="00405BBB" w:rsidRDefault="00694987" w:rsidP="00BD2433">
      <w:pPr>
        <w:pStyle w:val="Listenabsatz"/>
        <w:numPr>
          <w:ilvl w:val="0"/>
          <w:numId w:val="32"/>
        </w:numPr>
        <w:spacing w:line="276" w:lineRule="auto"/>
        <w:ind w:left="714" w:hanging="357"/>
        <w:rPr>
          <w:rFonts w:ascii="Arial" w:hAnsi="Arial" w:cs="Arial"/>
        </w:rPr>
      </w:pPr>
      <w:r w:rsidRPr="00405BBB">
        <w:rPr>
          <w:rFonts w:ascii="Arial" w:hAnsi="Arial" w:cs="Arial"/>
        </w:rPr>
        <w:t>Vollständigkeit</w:t>
      </w:r>
    </w:p>
    <w:p w:rsidR="00694987" w:rsidRPr="00405BBB" w:rsidRDefault="00694987" w:rsidP="00694987">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lastRenderedPageBreak/>
              <w:t>Wartbarkeit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694987" w:rsidRPr="00405BBB" w:rsidRDefault="00694987" w:rsidP="003979C7">
            <w:pPr>
              <w:pStyle w:val="Listennummer"/>
              <w:numPr>
                <w:ilvl w:val="0"/>
                <w:numId w:val="0"/>
              </w:numPr>
              <w:spacing w:after="0"/>
              <w:jc w:val="center"/>
              <w:rPr>
                <w:rFonts w:cs="Arial"/>
                <w:lang w:val="de-AT"/>
              </w:rPr>
            </w:pPr>
            <w:r w:rsidRPr="00405BBB">
              <w:rPr>
                <w:rFonts w:cs="Arial"/>
                <w:lang w:val="de-AT"/>
              </w:rPr>
              <w:t>x</w:t>
            </w:r>
          </w:p>
        </w:tc>
      </w:tr>
    </w:tbl>
    <w:p w:rsidR="00174CD2" w:rsidRDefault="00694987" w:rsidP="00174CD2">
      <w:pPr>
        <w:pStyle w:val="berschrift4"/>
      </w:pPr>
      <w:r w:rsidRPr="00405BBB">
        <w:t>Zweck und Nutzen des Themas/Artefakts/der Aktivität</w:t>
      </w:r>
    </w:p>
    <w:p w:rsidR="00174CD2" w:rsidRPr="00174CD2" w:rsidRDefault="00174CD2" w:rsidP="00174CD2">
      <w:r>
        <w:t xml:space="preserve">Der Testrahmenplan dient der Nachvollziehbarkeit der geplanten Testschritte und der (detaillierten) </w:t>
      </w:r>
      <w:r w:rsidR="00404859">
        <w:t xml:space="preserve">methodischen </w:t>
      </w:r>
      <w:r>
        <w:t xml:space="preserve">Planung des Tests. </w:t>
      </w:r>
    </w:p>
    <w:p w:rsidR="00B77F7D" w:rsidRDefault="00694987" w:rsidP="00B77F7D">
      <w:pPr>
        <w:pStyle w:val="berschrift4"/>
      </w:pPr>
      <w:r w:rsidRPr="00405BBB">
        <w:t>Arten der Überprüfung des Q-Kriteriums</w:t>
      </w:r>
    </w:p>
    <w:p w:rsidR="00174CD2" w:rsidRPr="00405BBB" w:rsidRDefault="00174CD2"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174CD2" w:rsidRPr="00174CD2" w:rsidRDefault="00174CD2" w:rsidP="00BD2433">
      <w:pPr>
        <w:pStyle w:val="Listenabsatz"/>
        <w:numPr>
          <w:ilvl w:val="0"/>
          <w:numId w:val="14"/>
        </w:numPr>
        <w:spacing w:line="276" w:lineRule="auto"/>
        <w:ind w:left="714" w:hanging="357"/>
      </w:pPr>
      <w:r w:rsidRPr="00174CD2">
        <w:rPr>
          <w:rFonts w:ascii="Arial" w:hAnsi="Arial" w:cs="Arial"/>
        </w:rPr>
        <w:t>Inhaltliches Review (für B.)</w:t>
      </w:r>
    </w:p>
    <w:p w:rsidR="00174CD2" w:rsidRPr="00B77F7D" w:rsidRDefault="00174CD2" w:rsidP="00BD2433">
      <w:pPr>
        <w:pStyle w:val="Listenabsatz"/>
        <w:numPr>
          <w:ilvl w:val="0"/>
          <w:numId w:val="14"/>
        </w:numPr>
        <w:spacing w:line="276" w:lineRule="auto"/>
        <w:ind w:left="714" w:hanging="357"/>
      </w:pPr>
      <w:r w:rsidRPr="00174CD2">
        <w:rPr>
          <w:rFonts w:ascii="Arial" w:hAnsi="Arial" w:cs="Arial"/>
        </w:rPr>
        <w:t>Formales/inhaltliches Review (für C.)</w:t>
      </w:r>
    </w:p>
    <w:p w:rsidR="00694987" w:rsidRDefault="00694987" w:rsidP="00694987">
      <w:pPr>
        <w:pStyle w:val="berschrift4"/>
      </w:pPr>
      <w:r w:rsidRPr="00405BBB">
        <w:t>Bedingungen, wann das Q-Kriterium erfüllt ist</w:t>
      </w:r>
    </w:p>
    <w:p w:rsidR="00174CD2" w:rsidRPr="00405BBB" w:rsidRDefault="00174CD2" w:rsidP="00174CD2">
      <w:pPr>
        <w:ind w:left="2552" w:hanging="2552"/>
        <w:rPr>
          <w:rFonts w:cs="Arial"/>
        </w:rPr>
      </w:pPr>
      <w:r w:rsidRPr="00405BBB">
        <w:rPr>
          <w:rFonts w:cs="Arial"/>
        </w:rPr>
        <w:t>Existenz:</w:t>
      </w:r>
      <w:r w:rsidRPr="00405BBB">
        <w:rPr>
          <w:rFonts w:cs="Arial"/>
        </w:rPr>
        <w:tab/>
        <w:t xml:space="preserve">Vorhandensein </w:t>
      </w:r>
      <w:r>
        <w:rPr>
          <w:rFonts w:cs="Arial"/>
        </w:rPr>
        <w:t>des Testra</w:t>
      </w:r>
      <w:r w:rsidR="00B852B2">
        <w:rPr>
          <w:rFonts w:cs="Arial"/>
        </w:rPr>
        <w:t>h</w:t>
      </w:r>
      <w:r>
        <w:rPr>
          <w:rFonts w:cs="Arial"/>
        </w:rPr>
        <w:t>menplans in unveränderbarer Form</w:t>
      </w:r>
      <w:r w:rsidRPr="00405BBB">
        <w:rPr>
          <w:rFonts w:cs="Arial"/>
        </w:rPr>
        <w:t>, kann (teilweise) automatisiert werden</w:t>
      </w:r>
    </w:p>
    <w:p w:rsidR="00174CD2" w:rsidRPr="00405BBB" w:rsidRDefault="00174CD2" w:rsidP="00174CD2">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xml:space="preserve">- </w:t>
      </w:r>
      <w:r>
        <w:rPr>
          <w:rFonts w:cs="Arial"/>
        </w:rPr>
        <w:t>Angemessenheit der Tests für das Schutzbedürfnis</w:t>
      </w:r>
      <w:r>
        <w:rPr>
          <w:rFonts w:cs="Arial"/>
        </w:rPr>
        <w:br/>
      </w:r>
      <w:r w:rsidRPr="00405BBB">
        <w:rPr>
          <w:rFonts w:cs="Arial"/>
        </w:rPr>
        <w:t>- Korrektheit der beschriebenen Abläufe</w:t>
      </w:r>
      <w:r>
        <w:rPr>
          <w:rFonts w:cs="Arial"/>
        </w:rPr>
        <w:br/>
        <w:t xml:space="preserve">- Angemessenheit der Tests für die Anforderungen </w:t>
      </w:r>
    </w:p>
    <w:p w:rsidR="00174CD2" w:rsidRPr="00405BBB" w:rsidRDefault="00174CD2" w:rsidP="00174CD2">
      <w:pPr>
        <w:ind w:left="2552" w:hanging="2552"/>
        <w:rPr>
          <w:rFonts w:cs="Arial"/>
        </w:rPr>
      </w:pPr>
      <w:r w:rsidRPr="00405BBB">
        <w:rPr>
          <w:rFonts w:cs="Arial"/>
        </w:rPr>
        <w:t>Vollständigkeit:</w:t>
      </w:r>
      <w:r w:rsidRPr="00405BBB">
        <w:rPr>
          <w:rFonts w:cs="Arial"/>
        </w:rPr>
        <w:tab/>
        <w:t>Review mit den Kriterien</w:t>
      </w:r>
      <w:r w:rsidRPr="00405BBB">
        <w:rPr>
          <w:rFonts w:cs="Arial"/>
        </w:rPr>
        <w:br/>
        <w:t xml:space="preserve">- Sind alle </w:t>
      </w:r>
      <w:r>
        <w:rPr>
          <w:rFonts w:cs="Arial"/>
        </w:rPr>
        <w:t>Tests</w:t>
      </w:r>
      <w:r w:rsidRPr="00405BBB">
        <w:rPr>
          <w:rFonts w:cs="Arial"/>
        </w:rPr>
        <w:t xml:space="preserve"> </w:t>
      </w:r>
      <w:r>
        <w:rPr>
          <w:rFonts w:cs="Arial"/>
        </w:rPr>
        <w:t xml:space="preserve">detailliert </w:t>
      </w:r>
      <w:r w:rsidRPr="00405BBB">
        <w:rPr>
          <w:rFonts w:cs="Arial"/>
        </w:rPr>
        <w:t>beschrieben?</w:t>
      </w:r>
    </w:p>
    <w:p w:rsidR="00694987" w:rsidRDefault="00694987" w:rsidP="00694987">
      <w:pPr>
        <w:pStyle w:val="berschrift4"/>
      </w:pPr>
      <w:r w:rsidRPr="00405BBB">
        <w:t xml:space="preserve">Guidance </w:t>
      </w:r>
    </w:p>
    <w:p w:rsidR="00B77F7D" w:rsidRDefault="00174CD2" w:rsidP="00B77F7D">
      <w:r>
        <w:t>Der Testrahmenplan ist das zentrale Testplanungsdokument. Es legt die Vorgehensweise auf Basis der Anforderungen fest. Üblicherweise definiert dieses Dokument auch die Testendekriterien (wann der Test erfolgreich war), die Testumgebungen und vor allem die Testziele</w:t>
      </w:r>
      <w:r w:rsidR="00404859">
        <w:t xml:space="preserve">. </w:t>
      </w:r>
    </w:p>
    <w:p w:rsidR="00404859" w:rsidRPr="00B77F7D" w:rsidRDefault="00404859" w:rsidP="00B77F7D">
      <w:r>
        <w:t>Der Testrahmenplan soll alle Teststufen und die Methoden ihrer Umsetzung beschreiben. Dies umfasst auch Vorgaben über die funktionale Abdeckung der Anforderungen durch Tests (z. B. mindestens ein Positiv- und ein Negativ-Testfall pro Anforderungen, „das Idealszenario der user Story muss mit einem Testfallabgedeckt sein“).</w:t>
      </w:r>
    </w:p>
    <w:p w:rsidR="00694987" w:rsidRDefault="00694987" w:rsidP="00694987">
      <w:pPr>
        <w:pStyle w:val="berschrift4"/>
      </w:pPr>
      <w:r>
        <w:t>Abhängigkeiten</w:t>
      </w:r>
    </w:p>
    <w:p w:rsidR="00174CD2" w:rsidRPr="00174CD2" w:rsidRDefault="00174CD2" w:rsidP="00BD2433">
      <w:pPr>
        <w:pStyle w:val="Listenabsatz"/>
        <w:numPr>
          <w:ilvl w:val="0"/>
          <w:numId w:val="14"/>
        </w:numPr>
        <w:spacing w:line="276" w:lineRule="auto"/>
        <w:ind w:left="714" w:hanging="357"/>
        <w:rPr>
          <w:rFonts w:ascii="Arial" w:hAnsi="Arial" w:cs="Arial"/>
        </w:rPr>
      </w:pPr>
      <w:r w:rsidRPr="00174CD2">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174CD2" w:rsidRDefault="00174CD2" w:rsidP="00BD2433">
      <w:pPr>
        <w:pStyle w:val="Listenabsatz"/>
        <w:numPr>
          <w:ilvl w:val="0"/>
          <w:numId w:val="14"/>
        </w:numPr>
        <w:spacing w:line="276" w:lineRule="auto"/>
        <w:ind w:left="714" w:hanging="357"/>
        <w:rPr>
          <w:rFonts w:ascii="Arial" w:hAnsi="Arial" w:cs="Arial"/>
        </w:rPr>
      </w:pPr>
      <w:r w:rsidRPr="00174CD2">
        <w:rPr>
          <w:rFonts w:ascii="Arial" w:hAnsi="Arial" w:cs="Arial"/>
        </w:rPr>
        <w:t>Systemarchitekturkonzept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174CD2" w:rsidRDefault="00174CD2" w:rsidP="00BD2433">
      <w:pPr>
        <w:pStyle w:val="Listenabsatz"/>
        <w:numPr>
          <w:ilvl w:val="0"/>
          <w:numId w:val="14"/>
        </w:numPr>
        <w:spacing w:line="276" w:lineRule="auto"/>
        <w:ind w:left="714" w:hanging="357"/>
        <w:rPr>
          <w:rFonts w:ascii="Arial" w:hAnsi="Arial" w:cs="Arial"/>
        </w:rPr>
      </w:pPr>
      <w:r>
        <w:rPr>
          <w:rFonts w:ascii="Arial" w:hAnsi="Arial" w:cs="Arial"/>
        </w:rPr>
        <w:t xml:space="preserve">Software Design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137A6">
        <w:rPr>
          <w:rFonts w:ascii="Arial" w:hAnsi="Arial" w:cs="Arial"/>
        </w:rPr>
        <w:t>3.3.1</w:t>
      </w:r>
      <w:r>
        <w:rPr>
          <w:rFonts w:ascii="Arial" w:hAnsi="Arial" w:cs="Arial"/>
        </w:rPr>
        <w:fldChar w:fldCharType="end"/>
      </w:r>
      <w:r>
        <w:rPr>
          <w:rFonts w:ascii="Arial" w:hAnsi="Arial" w:cs="Arial"/>
        </w:rPr>
        <w:t>)</w:t>
      </w:r>
    </w:p>
    <w:p w:rsidR="00174CD2" w:rsidRPr="00174CD2" w:rsidRDefault="00174CD2" w:rsidP="00BD2433">
      <w:pPr>
        <w:pStyle w:val="Listenabsatz"/>
        <w:numPr>
          <w:ilvl w:val="0"/>
          <w:numId w:val="14"/>
        </w:numPr>
        <w:spacing w:line="276" w:lineRule="auto"/>
        <w:ind w:left="714" w:hanging="357"/>
        <w:rPr>
          <w:rFonts w:ascii="Arial" w:hAnsi="Arial" w:cs="Arial"/>
        </w:rPr>
      </w:pPr>
      <w:r>
        <w:rPr>
          <w:rFonts w:ascii="Arial" w:hAnsi="Arial" w:cs="Arial"/>
        </w:rPr>
        <w:t xml:space="preserve">Design for Testability (siehe </w:t>
      </w:r>
      <w:r>
        <w:rPr>
          <w:rFonts w:ascii="Arial" w:hAnsi="Arial" w:cs="Arial"/>
        </w:rPr>
        <w:fldChar w:fldCharType="begin"/>
      </w:r>
      <w:r>
        <w:rPr>
          <w:rFonts w:ascii="Arial" w:hAnsi="Arial" w:cs="Arial"/>
        </w:rPr>
        <w:instrText xml:space="preserve"> REF _Ref482553184 \r \h </w:instrText>
      </w:r>
      <w:r>
        <w:rPr>
          <w:rFonts w:ascii="Arial" w:hAnsi="Arial" w:cs="Arial"/>
        </w:rPr>
      </w:r>
      <w:r>
        <w:rPr>
          <w:rFonts w:ascii="Arial" w:hAnsi="Arial" w:cs="Arial"/>
        </w:rPr>
        <w:fldChar w:fldCharType="separate"/>
      </w:r>
      <w:r w:rsidR="00A137A6">
        <w:rPr>
          <w:rFonts w:ascii="Arial" w:hAnsi="Arial" w:cs="Arial"/>
        </w:rPr>
        <w:t>3.2.6</w:t>
      </w:r>
      <w:r>
        <w:rPr>
          <w:rFonts w:ascii="Arial" w:hAnsi="Arial" w:cs="Arial"/>
        </w:rPr>
        <w:fldChar w:fldCharType="end"/>
      </w:r>
      <w:r>
        <w:rPr>
          <w:rFonts w:ascii="Arial" w:hAnsi="Arial" w:cs="Arial"/>
        </w:rPr>
        <w:t>)</w:t>
      </w:r>
    </w:p>
    <w:p w:rsidR="002071C1" w:rsidRPr="00405BBB" w:rsidRDefault="002071C1" w:rsidP="0077442E">
      <w:pPr>
        <w:pStyle w:val="berschrift3"/>
        <w:rPr>
          <w:lang w:val="de-AT"/>
        </w:rPr>
      </w:pPr>
      <w:bookmarkStart w:id="101" w:name="_Ref477109690"/>
      <w:bookmarkStart w:id="102" w:name="_Ref477157902"/>
      <w:bookmarkStart w:id="103" w:name="_Ref477157903"/>
      <w:bookmarkStart w:id="104" w:name="_Ref477161405"/>
      <w:r w:rsidRPr="00405BBB">
        <w:rPr>
          <w:lang w:val="de-AT"/>
        </w:rPr>
        <w:t>Testplan</w:t>
      </w:r>
      <w:bookmarkEnd w:id="101"/>
      <w:bookmarkEnd w:id="102"/>
      <w:bookmarkEnd w:id="103"/>
      <w:bookmarkEnd w:id="104"/>
    </w:p>
    <w:p w:rsidR="002071C1" w:rsidRDefault="002071C1" w:rsidP="002071C1">
      <w:pPr>
        <w:pStyle w:val="berschrift4"/>
      </w:pPr>
      <w:r w:rsidRPr="00405BBB">
        <w:t>Zweck und Nutzen des Themas/Artefakts/der Aktivität</w:t>
      </w:r>
    </w:p>
    <w:p w:rsidR="008618F9" w:rsidRPr="008618F9" w:rsidRDefault="008618F9" w:rsidP="008618F9">
      <w:r>
        <w:t>Mit dem Testplan wird der Bereich „Test“ einer Entwicklung gemäß Projektmanagementvorgehen geplant und in der Folge gesteuert. Mit einem Testplan ist einerseits die inhaltliche Verbindung zum Testrahmenplan, andererseits die planerische Verbindung zu den Aktivitäten der Umsetzung gewährleistet und nachvollziehbar.</w:t>
      </w:r>
    </w:p>
    <w:p w:rsidR="002071C1" w:rsidRDefault="002071C1" w:rsidP="002071C1">
      <w:pPr>
        <w:pStyle w:val="berschrift4"/>
      </w:pPr>
      <w:r>
        <w:lastRenderedPageBreak/>
        <w:t>Beschreibung des Themas/Artefakts/der Aktivität</w:t>
      </w:r>
    </w:p>
    <w:p w:rsidR="002071C1" w:rsidRDefault="002071C1" w:rsidP="002071C1">
      <w:pPr>
        <w:rPr>
          <w:rFonts w:cs="Arial"/>
        </w:rPr>
      </w:pPr>
      <w:r>
        <w:t xml:space="preserve">Dieses Artefakt ist der Zeitplan, in welchem die im </w:t>
      </w:r>
      <w:r w:rsidR="00EA1AD3">
        <w:t>Testrahmenplan</w:t>
      </w:r>
      <w:r>
        <w:t xml:space="preserve"> definierten Tests ablaufen. Er ist ein Artefakt des klassischen Projektmanagements und enthält neben dem zeitlichen Ablauf die Aktivitäten und Verantwortliche</w:t>
      </w:r>
      <w:r w:rsidR="00EA1AD3">
        <w:t>n</w:t>
      </w:r>
      <w:r>
        <w:t xml:space="preserve"> sowie die </w:t>
      </w:r>
      <w:r w:rsidR="00EA1AD3">
        <w:t xml:space="preserve">erwarteten </w:t>
      </w:r>
      <w:r>
        <w:t xml:space="preserve">Ergebnisse. </w:t>
      </w:r>
      <w:r>
        <w:rPr>
          <w:rFonts w:cs="Arial"/>
        </w:rPr>
        <w:t xml:space="preserve">Zielgruppen sind </w:t>
      </w:r>
    </w:p>
    <w:p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2071C1" w:rsidRDefault="002071C1"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2071C1" w:rsidRDefault="002071C1" w:rsidP="002071C1">
      <w:pPr>
        <w:pStyle w:val="Listenabsatz"/>
        <w:rPr>
          <w:rFonts w:ascii="Arial" w:hAnsi="Arial" w:cs="Arial"/>
        </w:rPr>
      </w:pPr>
    </w:p>
    <w:p w:rsidR="002071C1" w:rsidRPr="00076A94" w:rsidRDefault="002071C1" w:rsidP="002071C1">
      <w:pPr>
        <w:rPr>
          <w:rFonts w:cs="Arial"/>
        </w:rPr>
      </w:pPr>
      <w:r>
        <w:rPr>
          <w:rFonts w:cs="Arial"/>
        </w:rPr>
        <w:t>Der Testplan liegt üblicherweise in elektronischer Form (</w:t>
      </w:r>
      <w:r w:rsidR="0022540F">
        <w:rPr>
          <w:rFonts w:cs="Arial"/>
        </w:rPr>
        <w:t>z. B.</w:t>
      </w:r>
      <w:r>
        <w:rPr>
          <w:rFonts w:cs="Arial"/>
        </w:rPr>
        <w:t xml:space="preserve"> MS Project, EXCEL) </w:t>
      </w:r>
      <w:r w:rsidR="00EA1AD3">
        <w:rPr>
          <w:rFonts w:cs="Arial"/>
        </w:rPr>
        <w:t>oder in einem Tool (</w:t>
      </w:r>
      <w:r w:rsidR="0022540F">
        <w:rPr>
          <w:rFonts w:cs="Arial"/>
        </w:rPr>
        <w:t>z. B.</w:t>
      </w:r>
      <w:r w:rsidR="00EA1AD3">
        <w:rPr>
          <w:rFonts w:cs="Arial"/>
        </w:rPr>
        <w:t xml:space="preserve"> Polarion) </w:t>
      </w:r>
      <w:r>
        <w:rPr>
          <w:rFonts w:cs="Arial"/>
        </w:rPr>
        <w:t>vor.</w:t>
      </w:r>
    </w:p>
    <w:p w:rsidR="002071C1" w:rsidRPr="00405BBB" w:rsidRDefault="002071C1" w:rsidP="002071C1">
      <w:pPr>
        <w:pStyle w:val="berschrift4"/>
      </w:pPr>
      <w:r w:rsidRPr="00405BBB">
        <w:rPr>
          <w:lang w:val="de-AT"/>
        </w:rPr>
        <w:t>Beschreibung</w:t>
      </w:r>
      <w:r w:rsidRPr="00405BBB">
        <w:t xml:space="preserve"> des Q-Kriteriums</w:t>
      </w:r>
    </w:p>
    <w:p w:rsidR="002071C1" w:rsidRPr="00405BBB" w:rsidRDefault="002071C1" w:rsidP="00BD2433">
      <w:pPr>
        <w:pStyle w:val="Listenabsatz"/>
        <w:numPr>
          <w:ilvl w:val="0"/>
          <w:numId w:val="31"/>
        </w:numPr>
        <w:spacing w:line="276" w:lineRule="auto"/>
        <w:ind w:left="714" w:hanging="357"/>
        <w:rPr>
          <w:rFonts w:ascii="Arial" w:hAnsi="Arial" w:cs="Arial"/>
        </w:rPr>
      </w:pPr>
      <w:r w:rsidRPr="00405BBB">
        <w:rPr>
          <w:rFonts w:ascii="Arial" w:hAnsi="Arial" w:cs="Arial"/>
        </w:rPr>
        <w:t>Existenz</w:t>
      </w:r>
    </w:p>
    <w:p w:rsidR="002071C1" w:rsidRPr="00405BBB" w:rsidRDefault="002071C1" w:rsidP="00BD2433">
      <w:pPr>
        <w:pStyle w:val="Listenabsatz"/>
        <w:numPr>
          <w:ilvl w:val="0"/>
          <w:numId w:val="31"/>
        </w:numPr>
        <w:spacing w:line="276" w:lineRule="auto"/>
        <w:ind w:left="714" w:hanging="357"/>
        <w:rPr>
          <w:rFonts w:ascii="Arial" w:hAnsi="Arial" w:cs="Arial"/>
        </w:rPr>
      </w:pPr>
      <w:r w:rsidRPr="00405BBB">
        <w:rPr>
          <w:rFonts w:ascii="Arial" w:hAnsi="Arial" w:cs="Arial"/>
        </w:rPr>
        <w:t xml:space="preserve">Existenz Mindestinhalt </w:t>
      </w:r>
    </w:p>
    <w:p w:rsidR="002071C1" w:rsidRPr="00405BBB" w:rsidRDefault="002071C1" w:rsidP="00BD2433">
      <w:pPr>
        <w:pStyle w:val="Listenabsatz"/>
        <w:numPr>
          <w:ilvl w:val="0"/>
          <w:numId w:val="31"/>
        </w:numPr>
        <w:spacing w:line="276" w:lineRule="auto"/>
        <w:ind w:left="714" w:hanging="357"/>
        <w:rPr>
          <w:rFonts w:ascii="Arial" w:hAnsi="Arial" w:cs="Arial"/>
        </w:rPr>
      </w:pPr>
      <w:r w:rsidRPr="00405BBB">
        <w:rPr>
          <w:rFonts w:ascii="Arial" w:hAnsi="Arial" w:cs="Arial"/>
        </w:rPr>
        <w:t>Vollständigkeit</w:t>
      </w:r>
    </w:p>
    <w:p w:rsidR="002071C1" w:rsidRPr="00405BBB" w:rsidRDefault="002071C1" w:rsidP="002071C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2071C1" w:rsidRPr="00405BBB" w:rsidRDefault="002071C1" w:rsidP="002071C1">
            <w:pPr>
              <w:pStyle w:val="Listennummer"/>
              <w:numPr>
                <w:ilvl w:val="0"/>
                <w:numId w:val="0"/>
              </w:numPr>
              <w:spacing w:after="0"/>
              <w:jc w:val="center"/>
              <w:rPr>
                <w:rFonts w:cs="Arial"/>
                <w:lang w:val="de-AT"/>
              </w:rPr>
            </w:pPr>
          </w:p>
        </w:tc>
      </w:tr>
      <w:tr w:rsidR="002071C1" w:rsidRPr="00405BBB" w:rsidTr="002071C1">
        <w:tc>
          <w:tcPr>
            <w:tcW w:w="2470" w:type="dxa"/>
          </w:tcPr>
          <w:p w:rsidR="002071C1" w:rsidRPr="00405BBB" w:rsidRDefault="002071C1"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2071C1" w:rsidRPr="00405BBB" w:rsidRDefault="002071C1" w:rsidP="002071C1">
            <w:pPr>
              <w:pStyle w:val="Listennummer"/>
              <w:numPr>
                <w:ilvl w:val="0"/>
                <w:numId w:val="0"/>
              </w:numPr>
              <w:spacing w:after="0"/>
              <w:jc w:val="center"/>
              <w:rPr>
                <w:rFonts w:cs="Arial"/>
                <w:lang w:val="de-AT"/>
              </w:rPr>
            </w:pPr>
            <w:r w:rsidRPr="00405BBB">
              <w:rPr>
                <w:rFonts w:cs="Arial"/>
                <w:lang w:val="de-AT"/>
              </w:rPr>
              <w:t>x</w:t>
            </w:r>
          </w:p>
        </w:tc>
      </w:tr>
    </w:tbl>
    <w:p w:rsidR="002071C1" w:rsidRDefault="002071C1" w:rsidP="002071C1">
      <w:pPr>
        <w:pStyle w:val="berschrift4"/>
      </w:pPr>
      <w:r w:rsidRPr="00405BBB">
        <w:t>Arten der Überprüfung des Q-Kriteriums</w:t>
      </w:r>
    </w:p>
    <w:p w:rsidR="00EA1AD3" w:rsidRPr="00405BBB" w:rsidRDefault="00EA1AD3"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EA1AD3" w:rsidRPr="00405BBB" w:rsidRDefault="00EA1AD3"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EA1AD3" w:rsidRPr="00405BBB" w:rsidRDefault="00EA1AD3"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rsidR="002071C1" w:rsidRDefault="002071C1" w:rsidP="002071C1">
      <w:pPr>
        <w:pStyle w:val="berschrift4"/>
      </w:pPr>
      <w:r w:rsidRPr="00405BBB">
        <w:t>Bedingungen, wann das Q-Kriterium erfüllt ist</w:t>
      </w:r>
    </w:p>
    <w:p w:rsidR="00EA1AD3" w:rsidRPr="00405BBB" w:rsidRDefault="00EA1AD3" w:rsidP="00EA1AD3">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revisionssicheren Form, kann automatisiert werden.</w:t>
      </w:r>
    </w:p>
    <w:p w:rsidR="00EA1AD3" w:rsidRPr="00405BBB" w:rsidRDefault="00EA1AD3" w:rsidP="00EA1AD3">
      <w:pPr>
        <w:ind w:left="2552" w:hanging="2552"/>
        <w:rPr>
          <w:rFonts w:cs="Arial"/>
        </w:rPr>
      </w:pPr>
      <w:r w:rsidRPr="00405BBB">
        <w:rPr>
          <w:rFonts w:cs="Arial"/>
        </w:rPr>
        <w:t>Existenz Mindestinhalt:</w:t>
      </w:r>
      <w:r w:rsidRPr="00405BBB">
        <w:rPr>
          <w:rFonts w:cs="Arial"/>
        </w:rPr>
        <w:tab/>
        <w:t xml:space="preserve">Review der ausgefüllten Struktur gemäß </w:t>
      </w:r>
      <w:r>
        <w:rPr>
          <w:rFonts w:cs="Arial"/>
        </w:rPr>
        <w:t>den im Testrahmenplan definierten Aktivitäten, kann automatisiert werden.</w:t>
      </w:r>
    </w:p>
    <w:p w:rsidR="00EA1AD3" w:rsidRDefault="00EA1AD3" w:rsidP="00EA1AD3">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xml:space="preserve">- Vollständigkeit </w:t>
      </w:r>
      <w:r>
        <w:rPr>
          <w:rFonts w:cs="Arial"/>
        </w:rPr>
        <w:t>der Aktivitäten</w:t>
      </w:r>
      <w:r w:rsidRPr="00405BBB">
        <w:rPr>
          <w:rFonts w:cs="Arial"/>
        </w:rPr>
        <w:br/>
        <w:t xml:space="preserve">- </w:t>
      </w:r>
      <w:r>
        <w:rPr>
          <w:rFonts w:cs="Arial"/>
        </w:rPr>
        <w:t>Plausibilität der Durchlaufzeiten</w:t>
      </w:r>
      <w:r w:rsidRPr="00405BBB">
        <w:rPr>
          <w:rFonts w:cs="Arial"/>
        </w:rPr>
        <w:br/>
        <w:t xml:space="preserve">- Konsistenz mit </w:t>
      </w:r>
      <w:r>
        <w:rPr>
          <w:rFonts w:cs="Arial"/>
        </w:rPr>
        <w:t>Gesamtplanung</w:t>
      </w:r>
      <w:r w:rsidRPr="00405BBB">
        <w:rPr>
          <w:rFonts w:cs="Arial"/>
        </w:rPr>
        <w:br/>
        <w:t>- Konsistenz mit Releaseplanung</w:t>
      </w:r>
      <w:r>
        <w:rPr>
          <w:rFonts w:cs="Arial"/>
        </w:rPr>
        <w:br/>
        <w:t>- Konsistenz mit verlautbarten Terminen</w:t>
      </w:r>
      <w:r>
        <w:rPr>
          <w:rFonts w:cs="Arial"/>
        </w:rPr>
        <w:br/>
      </w:r>
      <w:r>
        <w:rPr>
          <w:rFonts w:cs="Arial"/>
        </w:rPr>
        <w:lastRenderedPageBreak/>
        <w:t>Kann bei geeigneter Dokumentenplanung und Toolnutzung automatisiert werden.</w:t>
      </w:r>
    </w:p>
    <w:p w:rsidR="00EA1AD3" w:rsidRPr="00EA1AD3" w:rsidRDefault="00EA1AD3" w:rsidP="00EA1AD3">
      <w:pPr>
        <w:ind w:left="2552" w:hanging="2552"/>
        <w:rPr>
          <w:rFonts w:cs="Arial"/>
        </w:rPr>
      </w:pPr>
      <w:r>
        <w:rPr>
          <w:rFonts w:cs="Arial"/>
          <w:i/>
        </w:rPr>
        <w:t>Tailoring</w:t>
      </w:r>
      <w:r>
        <w:rPr>
          <w:rFonts w:cs="Arial"/>
        </w:rPr>
        <w:t>:</w:t>
      </w:r>
      <w:r>
        <w:rPr>
          <w:rFonts w:cs="Arial"/>
        </w:rPr>
        <w:tab/>
        <w:t>Der Testplan ist verpflichtend und unterliegt keiner Möglichkeit zum Tailoring.</w:t>
      </w:r>
    </w:p>
    <w:p w:rsidR="002071C1" w:rsidRDefault="002071C1" w:rsidP="002071C1">
      <w:pPr>
        <w:pStyle w:val="berschrift4"/>
      </w:pPr>
      <w:r w:rsidRPr="00405BBB">
        <w:t xml:space="preserve">Guidance </w:t>
      </w:r>
    </w:p>
    <w:p w:rsidR="00EA1AD3" w:rsidRPr="00EA1AD3" w:rsidRDefault="00EA1AD3" w:rsidP="00EA1AD3">
      <w:r>
        <w:t>Der Testplan ist die Detaillierung des Testrahmenplans und definiert den Projektplan für das Teilprojekt „Test“. Üblicherweise werden – abhängig von der Verantwortung für die einzelnen Teststufen – Integrationstests, Systemtests und Abnahmetests sowie Last- und Performancetests und Securitytests im Testplan erfasst. Die erfolgt unter der Annahme, dass Unit Test in der Verantwortung der Entwicklung liegen und nicht von einer unabhängigen Gruppe durchgeführt werden.</w:t>
      </w:r>
    </w:p>
    <w:p w:rsidR="002D02C2" w:rsidRDefault="002071C1" w:rsidP="002071C1">
      <w:pPr>
        <w:pStyle w:val="berschrift4"/>
        <w:rPr>
          <w:lang w:val="de-AT"/>
        </w:rPr>
      </w:pPr>
      <w:r>
        <w:rPr>
          <w:lang w:val="de-AT"/>
        </w:rPr>
        <w:t>Abhängigkeiten</w:t>
      </w:r>
    </w:p>
    <w:p w:rsidR="00B852B2" w:rsidRDefault="00B852B2" w:rsidP="00BD2433">
      <w:pPr>
        <w:pStyle w:val="Listenabsatz"/>
        <w:numPr>
          <w:ilvl w:val="0"/>
          <w:numId w:val="55"/>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137A6">
        <w:rPr>
          <w:rFonts w:ascii="Arial" w:hAnsi="Arial" w:cs="Arial"/>
        </w:rPr>
        <w:t>3.4.1</w:t>
      </w:r>
      <w:r>
        <w:rPr>
          <w:rFonts w:ascii="Arial" w:hAnsi="Arial" w:cs="Arial"/>
        </w:rPr>
        <w:fldChar w:fldCharType="end"/>
      </w:r>
      <w:r>
        <w:rPr>
          <w:rFonts w:ascii="Arial" w:hAnsi="Arial" w:cs="Arial"/>
        </w:rPr>
        <w:t>)</w:t>
      </w:r>
    </w:p>
    <w:p w:rsidR="00A60A62" w:rsidRPr="00405BBB" w:rsidRDefault="00A60A62" w:rsidP="00A60A62">
      <w:pPr>
        <w:pStyle w:val="berschrift3"/>
        <w:rPr>
          <w:lang w:val="de-AT"/>
        </w:rPr>
      </w:pPr>
      <w:bookmarkStart w:id="105" w:name="_Ref476928970"/>
      <w:bookmarkStart w:id="106" w:name="_Ref477157935"/>
      <w:bookmarkStart w:id="107" w:name="_Ref477094715"/>
      <w:bookmarkStart w:id="108" w:name="_Ref477160671"/>
      <w:r w:rsidRPr="00405BBB">
        <w:rPr>
          <w:lang w:val="de-AT"/>
        </w:rPr>
        <w:t>Testnachweise</w:t>
      </w:r>
      <w:bookmarkEnd w:id="105"/>
      <w:bookmarkEnd w:id="106"/>
      <w:r w:rsidR="00B852B2">
        <w:rPr>
          <w:lang w:val="de-AT"/>
        </w:rPr>
        <w:t xml:space="preserve"> (Testprotokolle)</w:t>
      </w:r>
    </w:p>
    <w:p w:rsidR="00A60A62" w:rsidRPr="00405BBB" w:rsidRDefault="00A60A62" w:rsidP="00A60A62">
      <w:pPr>
        <w:pStyle w:val="berschrift4"/>
      </w:pPr>
      <w:r w:rsidRPr="00405BBB">
        <w:t>Zweck und Nutzen des Themas/Artefakts/der Aktivität</w:t>
      </w:r>
    </w:p>
    <w:p w:rsidR="00A60A62" w:rsidRPr="00405BBB" w:rsidRDefault="00A60A62" w:rsidP="00A60A62">
      <w:pPr>
        <w:rPr>
          <w:rFonts w:cs="Arial"/>
        </w:rPr>
      </w:pPr>
      <w:r w:rsidRPr="00405BBB">
        <w:rPr>
          <w:rFonts w:cs="Arial"/>
        </w:rPr>
        <w:t xml:space="preserve">Mit dem Nachweis von Tests kann die Einhaltung der Sorgfaltspflicht belegt werden. Tests werden auf unterschiedlichen Ebenen gefordert: ISO 9001, ISO 27001, Produkthaftungsgesetz, Vorgaben des Hauptverbandes der österreichischen Sozialversicherung. Die produktive Verwendung von Software ohne </w:t>
      </w:r>
      <w:r w:rsidRPr="00A60A62">
        <w:rPr>
          <w:rFonts w:cs="Arial"/>
          <w:i/>
        </w:rPr>
        <w:t>nachweisliche</w:t>
      </w:r>
      <w:r w:rsidRPr="00405BBB">
        <w:rPr>
          <w:rFonts w:cs="Arial"/>
        </w:rPr>
        <w:t xml:space="preserve"> Tests kann daher im Schadensfall sogar einen Gesetzesverstoß darstellen (Compliance). </w:t>
      </w:r>
    </w:p>
    <w:p w:rsidR="00A60A62" w:rsidRPr="00405BBB" w:rsidRDefault="00A60A62" w:rsidP="00A60A62">
      <w:pPr>
        <w:rPr>
          <w:rFonts w:cs="Arial"/>
        </w:rPr>
      </w:pPr>
      <w:r w:rsidRPr="00405BBB">
        <w:rPr>
          <w:rFonts w:cs="Arial"/>
        </w:rPr>
        <w:t>Der Grad der Abdeckung der Tests ist ein maßgeblicher Input für die Risikoabschätzung im laufenden Betrieb.</w:t>
      </w:r>
    </w:p>
    <w:p w:rsidR="00A60A62" w:rsidRDefault="00A60A62" w:rsidP="00A60A62">
      <w:pPr>
        <w:pStyle w:val="berschrift4"/>
      </w:pPr>
      <w:r>
        <w:t>Beschreibung des Themas/Artefakts/der Aktivität</w:t>
      </w:r>
    </w:p>
    <w:p w:rsidR="00A60A62" w:rsidRDefault="00A60A62" w:rsidP="00A60A62">
      <w:r>
        <w:t>Testnachweise sind die Aufzeichnungen und Dokumentation der Test im Lebenszyklus. Testnachweise bestehen aus</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137A6">
        <w:rPr>
          <w:rFonts w:ascii="Arial" w:hAnsi="Arial" w:cs="Arial"/>
        </w:rPr>
        <w:t>3.4.1</w:t>
      </w:r>
      <w:r>
        <w:rPr>
          <w:rFonts w:ascii="Arial" w:hAnsi="Arial" w:cs="Arial"/>
        </w:rPr>
        <w:fldChar w:fldCharType="end"/>
      </w:r>
      <w:r>
        <w:rPr>
          <w:rFonts w:ascii="Arial" w:hAnsi="Arial" w:cs="Arial"/>
        </w:rPr>
        <w:t>)</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für jede Teststufe (siehe </w:t>
      </w:r>
      <w:r>
        <w:rPr>
          <w:rFonts w:ascii="Arial" w:hAnsi="Arial" w:cs="Arial"/>
        </w:rPr>
        <w:fldChar w:fldCharType="begin"/>
      </w:r>
      <w:r>
        <w:rPr>
          <w:rFonts w:ascii="Arial" w:hAnsi="Arial" w:cs="Arial"/>
        </w:rPr>
        <w:instrText xml:space="preserve"> REF _Ref477109690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 xml:space="preserve">Definition der der Testfälle </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Definition der Testdaten</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Protokollierung der Testdurchführung mit Ergebnis, Datum und durchführender Person</w:t>
      </w:r>
    </w:p>
    <w:p w:rsidR="00A60A62" w:rsidRDefault="00A60A62" w:rsidP="00A60A62">
      <w:pPr>
        <w:pStyle w:val="Listenabsatz"/>
        <w:rPr>
          <w:rFonts w:ascii="Arial" w:hAnsi="Arial" w:cs="Arial"/>
        </w:rPr>
      </w:pPr>
    </w:p>
    <w:p w:rsidR="00A60A62" w:rsidRDefault="00A60A62" w:rsidP="00A60A62">
      <w:r>
        <w:t>Zielgruppen sind</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Applikationsmanagement</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A60A62" w:rsidRDefault="00A60A62" w:rsidP="00BD2433">
      <w:pPr>
        <w:pStyle w:val="Listenabsatz"/>
        <w:numPr>
          <w:ilvl w:val="0"/>
          <w:numId w:val="55"/>
        </w:numPr>
        <w:spacing w:line="276" w:lineRule="auto"/>
        <w:ind w:left="714" w:hanging="357"/>
        <w:rPr>
          <w:rFonts w:ascii="Arial" w:hAnsi="Arial" w:cs="Arial"/>
        </w:rPr>
      </w:pPr>
      <w:r>
        <w:rPr>
          <w:rFonts w:ascii="Arial" w:hAnsi="Arial" w:cs="Arial"/>
        </w:rPr>
        <w:t>Auditoren</w:t>
      </w:r>
    </w:p>
    <w:p w:rsidR="00A60A62" w:rsidRPr="007B37B2" w:rsidRDefault="00A60A62" w:rsidP="00A60A62">
      <w:pPr>
        <w:ind w:left="360"/>
        <w:rPr>
          <w:rFonts w:cs="Arial"/>
        </w:rPr>
      </w:pPr>
    </w:p>
    <w:p w:rsidR="00A60A62" w:rsidRPr="009B5626" w:rsidRDefault="00A60A62" w:rsidP="00A60A62">
      <w:pPr>
        <w:rPr>
          <w:rFonts w:cs="Arial"/>
        </w:rPr>
      </w:pPr>
      <w:r>
        <w:rPr>
          <w:rFonts w:cs="Arial"/>
        </w:rPr>
        <w:lastRenderedPageBreak/>
        <w:t>Die Testnachweise liegen im Allgemeinen in ausdruckbarer Form (</w:t>
      </w:r>
      <w:r w:rsidR="0022540F">
        <w:rPr>
          <w:rFonts w:cs="Arial"/>
        </w:rPr>
        <w:t>z. B.</w:t>
      </w:r>
      <w:r>
        <w:rPr>
          <w:rFonts w:cs="Arial"/>
        </w:rPr>
        <w:t xml:space="preserve"> PDF) bei Planungsdokumenten und elektronischer Form (</w:t>
      </w:r>
      <w:r w:rsidR="0022540F">
        <w:rPr>
          <w:rFonts w:cs="Arial"/>
        </w:rPr>
        <w:t>z. B.</w:t>
      </w:r>
      <w:r>
        <w:rPr>
          <w:rFonts w:cs="Arial"/>
        </w:rPr>
        <w:t xml:space="preserve"> in einem Tool) für die Testfälle, Testdaten und Testergebnisse vor.</w:t>
      </w:r>
    </w:p>
    <w:p w:rsidR="00A60A62" w:rsidRPr="00405BBB" w:rsidRDefault="00A60A62" w:rsidP="00A60A62">
      <w:pPr>
        <w:pStyle w:val="berschrift4"/>
      </w:pPr>
      <w:r w:rsidRPr="00405BBB">
        <w:rPr>
          <w:lang w:val="de-AT"/>
        </w:rPr>
        <w:t>Beschreibung</w:t>
      </w:r>
      <w:r w:rsidRPr="00405BBB">
        <w:t xml:space="preserve"> des Q-Kriteriums</w:t>
      </w:r>
    </w:p>
    <w:p w:rsidR="00A60A62" w:rsidRPr="00405BBB" w:rsidRDefault="00A60A62" w:rsidP="00BD2433">
      <w:pPr>
        <w:pStyle w:val="Listenabsatz"/>
        <w:numPr>
          <w:ilvl w:val="0"/>
          <w:numId w:val="20"/>
        </w:numPr>
        <w:spacing w:line="276" w:lineRule="auto"/>
        <w:ind w:left="714" w:hanging="357"/>
        <w:rPr>
          <w:rFonts w:ascii="Arial" w:hAnsi="Arial" w:cs="Arial"/>
        </w:rPr>
      </w:pPr>
      <w:r w:rsidRPr="00405BBB">
        <w:rPr>
          <w:rFonts w:ascii="Arial" w:hAnsi="Arial" w:cs="Arial"/>
        </w:rPr>
        <w:t>Existenz</w:t>
      </w:r>
    </w:p>
    <w:p w:rsidR="00A60A62" w:rsidRPr="00C97205" w:rsidRDefault="00A60A62" w:rsidP="00BD2433">
      <w:pPr>
        <w:pStyle w:val="Listenabsatz"/>
        <w:numPr>
          <w:ilvl w:val="0"/>
          <w:numId w:val="20"/>
        </w:numPr>
        <w:spacing w:line="276" w:lineRule="auto"/>
        <w:ind w:left="714" w:hanging="357"/>
        <w:rPr>
          <w:rFonts w:ascii="Arial" w:hAnsi="Arial" w:cs="Arial"/>
        </w:rPr>
      </w:pPr>
      <w:r w:rsidRPr="00405BBB">
        <w:rPr>
          <w:rFonts w:ascii="Arial" w:hAnsi="Arial" w:cs="Arial"/>
        </w:rPr>
        <w:t>Grad der Testabdeckung</w:t>
      </w:r>
    </w:p>
    <w:p w:rsidR="00A60A62" w:rsidRPr="00405BBB" w:rsidRDefault="00A60A62" w:rsidP="00A60A62">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Effizienz</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Benutzbarkeit</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Sicherheit</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Wartbarkeit</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rsidR="00A60A62" w:rsidRPr="00405BBB" w:rsidRDefault="00A60A62" w:rsidP="00F21493">
            <w:pPr>
              <w:pStyle w:val="Listennummer"/>
              <w:numPr>
                <w:ilvl w:val="0"/>
                <w:numId w:val="0"/>
              </w:numPr>
              <w:spacing w:after="0"/>
              <w:jc w:val="center"/>
              <w:rPr>
                <w:rFonts w:cs="Arial"/>
                <w:lang w:val="de-AT"/>
              </w:rPr>
            </w:pPr>
          </w:p>
        </w:tc>
      </w:tr>
      <w:tr w:rsidR="00A60A62" w:rsidRPr="00405BBB" w:rsidTr="00F21493">
        <w:tc>
          <w:tcPr>
            <w:tcW w:w="2470" w:type="dxa"/>
          </w:tcPr>
          <w:p w:rsidR="00A60A62" w:rsidRPr="00405BBB" w:rsidRDefault="00A60A62" w:rsidP="00F21493">
            <w:pPr>
              <w:pStyle w:val="Listennummer"/>
              <w:numPr>
                <w:ilvl w:val="0"/>
                <w:numId w:val="0"/>
              </w:numPr>
              <w:spacing w:after="0"/>
              <w:rPr>
                <w:rFonts w:cs="Arial"/>
                <w:lang w:val="de-AT"/>
              </w:rPr>
            </w:pPr>
            <w:r w:rsidRPr="00405BBB">
              <w:rPr>
                <w:rFonts w:cs="Arial"/>
                <w:lang w:val="de-AT"/>
              </w:rPr>
              <w:t>Sonstiges</w:t>
            </w:r>
          </w:p>
        </w:tc>
        <w:tc>
          <w:tcPr>
            <w:tcW w:w="567" w:type="dxa"/>
          </w:tcPr>
          <w:p w:rsidR="00A60A62" w:rsidRPr="00405BBB" w:rsidRDefault="00A60A62" w:rsidP="00F21493">
            <w:pPr>
              <w:pStyle w:val="Listennummer"/>
              <w:numPr>
                <w:ilvl w:val="0"/>
                <w:numId w:val="0"/>
              </w:numPr>
              <w:spacing w:after="0"/>
              <w:jc w:val="center"/>
              <w:rPr>
                <w:rFonts w:cs="Arial"/>
                <w:lang w:val="de-AT"/>
              </w:rPr>
            </w:pPr>
            <w:r w:rsidRPr="00405BBB">
              <w:rPr>
                <w:rFonts w:cs="Arial"/>
                <w:lang w:val="de-AT"/>
              </w:rPr>
              <w:t>x</w:t>
            </w:r>
          </w:p>
        </w:tc>
      </w:tr>
    </w:tbl>
    <w:p w:rsidR="00A60A62" w:rsidRPr="00405BBB" w:rsidRDefault="00A60A62" w:rsidP="00A60A62">
      <w:pPr>
        <w:pStyle w:val="berschrift4"/>
      </w:pPr>
      <w:r w:rsidRPr="00405BBB">
        <w:t>Arten der Überprüfung des Q-Kriteriums</w:t>
      </w:r>
    </w:p>
    <w:p w:rsidR="00A60A62" w:rsidRPr="00405BBB" w:rsidRDefault="00A60A62"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A60A62" w:rsidRPr="00405BBB" w:rsidRDefault="00A60A62"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A60A62" w:rsidRPr="00405BBB" w:rsidRDefault="00A60A62" w:rsidP="00A60A62">
      <w:pPr>
        <w:pStyle w:val="berschrift4"/>
      </w:pPr>
      <w:r w:rsidRPr="00405BBB">
        <w:t>Bedingungen, wann das Q-Kriterium erfüllt ist</w:t>
      </w:r>
    </w:p>
    <w:p w:rsidR="00A60A62" w:rsidRPr="00405BBB" w:rsidRDefault="00A60A62" w:rsidP="00A60A62">
      <w:pPr>
        <w:ind w:left="2552" w:hanging="2552"/>
        <w:rPr>
          <w:rFonts w:cs="Arial"/>
        </w:rPr>
      </w:pPr>
      <w:r w:rsidRPr="00405BBB">
        <w:rPr>
          <w:rFonts w:cs="Arial"/>
        </w:rPr>
        <w:t>Existenz:</w:t>
      </w:r>
      <w:r w:rsidRPr="00405BBB">
        <w:rPr>
          <w:rFonts w:cs="Arial"/>
        </w:rPr>
        <w:tab/>
        <w:t>Vorhandensein der Testnachweise (kann automatisiert werden)</w:t>
      </w:r>
    </w:p>
    <w:p w:rsidR="00A60A62" w:rsidRDefault="00A60A62" w:rsidP="00A60A62">
      <w:pPr>
        <w:ind w:left="2552" w:hanging="2552"/>
        <w:rPr>
          <w:rFonts w:cs="Arial"/>
        </w:rPr>
      </w:pPr>
      <w:r w:rsidRPr="00405BBB">
        <w:rPr>
          <w:rFonts w:cs="Arial"/>
        </w:rPr>
        <w:t>Grad der Testabdeckung:</w:t>
      </w:r>
      <w:r w:rsidRPr="00405BBB">
        <w:rPr>
          <w:rFonts w:cs="Arial"/>
        </w:rPr>
        <w:tab/>
        <w:t>Review der Testnachweise mit den Kriterien</w:t>
      </w:r>
      <w:r w:rsidRPr="00405BBB">
        <w:rPr>
          <w:rFonts w:cs="Arial"/>
        </w:rPr>
        <w:br/>
        <w:t>- Wie viele der Anforderungen wurden durch Tests auf Korrektheit geprüft?</w:t>
      </w:r>
    </w:p>
    <w:p w:rsidR="00A60A62" w:rsidRPr="00405BBB" w:rsidRDefault="00A60A62" w:rsidP="00A60A62">
      <w:pPr>
        <w:ind w:left="2552" w:hanging="2552"/>
        <w:rPr>
          <w:rFonts w:cs="Arial"/>
        </w:rPr>
      </w:pPr>
      <w:r>
        <w:rPr>
          <w:rFonts w:cs="Arial"/>
          <w:i/>
        </w:rPr>
        <w:t>Tailoring</w:t>
      </w:r>
      <w:r>
        <w:rPr>
          <w:rFonts w:cs="Arial"/>
        </w:rPr>
        <w:t>:</w:t>
      </w:r>
      <w:r>
        <w:rPr>
          <w:rFonts w:cs="Arial"/>
        </w:rPr>
        <w:tab/>
        <w:t xml:space="preserve">Testnachweise sind verpflichtend. Ob Tests überhaupt und in welcher Tiefe sie dokumentiert werden müssen, wird im Testrahmenplan festgelegt. </w:t>
      </w:r>
    </w:p>
    <w:p w:rsidR="00A60A62" w:rsidRPr="00405BBB" w:rsidRDefault="00A60A62" w:rsidP="00A60A62">
      <w:pPr>
        <w:pStyle w:val="berschrift4"/>
      </w:pPr>
      <w:r w:rsidRPr="00405BBB">
        <w:t xml:space="preserve">Guidance </w:t>
      </w:r>
    </w:p>
    <w:p w:rsidR="00A60A62" w:rsidRPr="00405BBB" w:rsidRDefault="00A60A62" w:rsidP="00A60A62">
      <w:pPr>
        <w:rPr>
          <w:rFonts w:cs="Arial"/>
        </w:rPr>
      </w:pPr>
      <w:r w:rsidRPr="00405BBB">
        <w:rPr>
          <w:rFonts w:cs="Arial"/>
        </w:rPr>
        <w:t>Um Tests nachweisen zu können, müssen die Anforderungen und Erwartungen an das Testobjekt geklärt sein. Üblicher Weise sind Tests für die Funktionalität unbedingt erforderlich, ebenso Tests für Informationssicherheit, sofern personenbezogene Daten verarbeitet werden.</w:t>
      </w:r>
    </w:p>
    <w:p w:rsidR="00A60A62" w:rsidRPr="00405BBB" w:rsidRDefault="00A60A62" w:rsidP="00A60A62">
      <w:pPr>
        <w:rPr>
          <w:rFonts w:cs="Arial"/>
        </w:rPr>
      </w:pPr>
      <w:r w:rsidRPr="00405BBB">
        <w:rPr>
          <w:rFonts w:cs="Arial"/>
        </w:rPr>
        <w:t xml:space="preserve">Der Nachweis der Tests kann in unterschiedlicher Form erfolgen: In einem Tool, in dem die Tests durchgeführt werden (Grad der Abdeckung ist hier auch zumindest intuitiv nachweisbar), auf Papier in einem Testprotokoll, das unterschrieben und datiert ist und die Testergebnisse festhält, auf Papier für jeden einzelnen Test (unterschrieben und datiert mit Ergebnis). </w:t>
      </w:r>
    </w:p>
    <w:p w:rsidR="00A60A62" w:rsidRPr="00405BBB" w:rsidRDefault="00A60A62" w:rsidP="00A60A62">
      <w:pPr>
        <w:rPr>
          <w:rFonts w:cs="Arial"/>
        </w:rPr>
      </w:pPr>
      <w:r w:rsidRPr="00405BBB">
        <w:rPr>
          <w:rFonts w:cs="Arial"/>
        </w:rPr>
        <w:t>Die Unterschrift bestätigt die Testdurchführung und dokumentiert damit die übernommene Verantwortung der testenden Person.</w:t>
      </w:r>
    </w:p>
    <w:p w:rsidR="00A60A62" w:rsidRDefault="00A60A62" w:rsidP="00A60A62">
      <w:pPr>
        <w:rPr>
          <w:rFonts w:cs="Arial"/>
        </w:rPr>
      </w:pPr>
      <w:r w:rsidRPr="00405BBB">
        <w:rPr>
          <w:rFonts w:cs="Arial"/>
        </w:rPr>
        <w:t>Tests, die nicht erfolgreich waren, müssen bewertet werden (Risiko).</w:t>
      </w:r>
    </w:p>
    <w:p w:rsidR="004E5C25" w:rsidRDefault="004E5C25" w:rsidP="00A60A62">
      <w:pPr>
        <w:rPr>
          <w:rFonts w:cs="Arial"/>
        </w:rPr>
      </w:pPr>
      <w:r>
        <w:rPr>
          <w:rFonts w:cs="Arial"/>
        </w:rPr>
        <w:lastRenderedPageBreak/>
        <w:t>Die Testnachweise umfassen den Stand (Konfiguration) der Testumgebung, auf welcher getestet wird, inkl. Versionsnummer der Software, Build-Nummer, verwendete Server usw.</w:t>
      </w:r>
    </w:p>
    <w:p w:rsidR="00B852B2" w:rsidRDefault="00B852B2" w:rsidP="00A60A62">
      <w:pPr>
        <w:rPr>
          <w:rFonts w:cs="Arial"/>
        </w:rPr>
      </w:pPr>
      <w:r>
        <w:rPr>
          <w:rFonts w:cs="Arial"/>
        </w:rPr>
        <w:t>Testnachweise sind die wesentlichen Grundlagen für Quality Gates.</w:t>
      </w:r>
    </w:p>
    <w:p w:rsidR="00A60A62" w:rsidRDefault="00A60A62" w:rsidP="00A60A62">
      <w:pPr>
        <w:pStyle w:val="berschrift4"/>
      </w:pPr>
      <w:r>
        <w:t>Abhängigkeiten</w:t>
      </w:r>
    </w:p>
    <w:p w:rsidR="00B852B2" w:rsidRDefault="00B852B2" w:rsidP="00BD2433">
      <w:pPr>
        <w:pStyle w:val="Listenabsatz"/>
        <w:numPr>
          <w:ilvl w:val="0"/>
          <w:numId w:val="55"/>
        </w:numPr>
        <w:spacing w:line="276" w:lineRule="auto"/>
        <w:ind w:left="714" w:hanging="357"/>
        <w:rPr>
          <w:rFonts w:ascii="Arial" w:hAnsi="Arial" w:cs="Arial"/>
        </w:rPr>
      </w:pPr>
      <w:bookmarkStart w:id="109" w:name="_Ref477160388"/>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137A6">
        <w:rPr>
          <w:rFonts w:ascii="Arial" w:hAnsi="Arial" w:cs="Arial"/>
        </w:rPr>
        <w:t>3.4.1</w:t>
      </w:r>
      <w:r>
        <w:rPr>
          <w:rFonts w:ascii="Arial" w:hAnsi="Arial" w:cs="Arial"/>
        </w:rPr>
        <w:fldChar w:fldCharType="end"/>
      </w:r>
      <w:r>
        <w:rPr>
          <w:rFonts w:ascii="Arial" w:hAnsi="Arial" w:cs="Arial"/>
        </w:rPr>
        <w:t>)</w:t>
      </w:r>
    </w:p>
    <w:p w:rsidR="00B852B2" w:rsidRDefault="00B852B2"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_Ref477109690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p>
    <w:p w:rsidR="00AD52AE" w:rsidRPr="00405BBB" w:rsidRDefault="00AD52AE" w:rsidP="00AD52AE">
      <w:pPr>
        <w:pStyle w:val="berschrift3"/>
        <w:rPr>
          <w:lang w:val="de-AT"/>
        </w:rPr>
      </w:pPr>
      <w:bookmarkStart w:id="110" w:name="_Ref482602784"/>
      <w:r w:rsidRPr="00405BBB">
        <w:rPr>
          <w:lang w:val="de-AT"/>
        </w:rPr>
        <w:t>Testautomatisierung</w:t>
      </w:r>
      <w:bookmarkEnd w:id="109"/>
      <w:bookmarkEnd w:id="110"/>
    </w:p>
    <w:p w:rsidR="00AD52AE" w:rsidRDefault="00AD52AE" w:rsidP="00AD52AE">
      <w:pPr>
        <w:pStyle w:val="berschrift4"/>
      </w:pPr>
      <w:r w:rsidRPr="00405BBB">
        <w:t>Zweck und Nutzen des Themas/Artefakts/der Aktivität</w:t>
      </w:r>
    </w:p>
    <w:p w:rsidR="00A72BDC" w:rsidRPr="00A72BDC" w:rsidRDefault="003E7CC7" w:rsidP="00A72BDC">
      <w:r>
        <w:t xml:space="preserve">Der </w:t>
      </w:r>
      <w:r w:rsidR="00A72BDC">
        <w:t xml:space="preserve">Nutzen der Testautomatisierung </w:t>
      </w:r>
      <w:r>
        <w:t>liegt in der einfachen Wiederholbarkeit von definierten Test ohne manuelle Interaktion. Mit der Testautomatisierung werden Aufwände insbesondere für Regressionstests reduziert.</w:t>
      </w:r>
    </w:p>
    <w:p w:rsidR="00AD52AE" w:rsidRDefault="00AD52AE" w:rsidP="00AD52AE">
      <w:pPr>
        <w:pStyle w:val="berschrift4"/>
      </w:pPr>
      <w:r>
        <w:t>Beschreibung des Themas/Artefakts/der Aktivität</w:t>
      </w:r>
    </w:p>
    <w:p w:rsidR="00AD52AE" w:rsidRDefault="00AD52AE" w:rsidP="00AD52AE">
      <w:r>
        <w:t xml:space="preserve">Diese Aktivität automatisiert ausgewählte Testfälle und bereitet Testdaten für die automatische Ausführung dieser Testfälle auf. Sie basiert auf den klassischen </w:t>
      </w:r>
      <w:r w:rsidR="0022540F">
        <w:t xml:space="preserve">Schritten des Testmanagements. </w:t>
      </w:r>
      <w:r>
        <w:t>Artefakte sind</w:t>
      </w:r>
    </w:p>
    <w:p w:rsidR="00AD52AE" w:rsidRDefault="003E7CC7" w:rsidP="00BD2433">
      <w:pPr>
        <w:pStyle w:val="Listenabsatz"/>
        <w:numPr>
          <w:ilvl w:val="0"/>
          <w:numId w:val="55"/>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137A6">
        <w:rPr>
          <w:rFonts w:ascii="Arial" w:hAnsi="Arial" w:cs="Arial"/>
        </w:rPr>
        <w:t>3.4.1</w:t>
      </w:r>
      <w:r>
        <w:rPr>
          <w:rFonts w:ascii="Arial" w:hAnsi="Arial" w:cs="Arial"/>
        </w:rPr>
        <w:fldChar w:fldCharType="end"/>
      </w:r>
      <w:r>
        <w:rPr>
          <w:rFonts w:ascii="Arial" w:hAnsi="Arial" w:cs="Arial"/>
        </w:rPr>
        <w:t>)</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r w:rsidR="00F43CCF">
        <w:rPr>
          <w:rFonts w:ascii="Arial" w:hAnsi="Arial" w:cs="Arial"/>
        </w:rPr>
        <w:t xml:space="preserve"> </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Testfälle</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Testdaten</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137A6">
        <w:rPr>
          <w:rFonts w:ascii="Arial" w:hAnsi="Arial" w:cs="Arial"/>
        </w:rPr>
        <w:t>3.4.3</w:t>
      </w:r>
      <w:r>
        <w:rPr>
          <w:rFonts w:ascii="Arial" w:hAnsi="Arial" w:cs="Arial"/>
        </w:rPr>
        <w:fldChar w:fldCharType="end"/>
      </w:r>
      <w:r>
        <w:rPr>
          <w:rFonts w:ascii="Arial" w:hAnsi="Arial" w:cs="Arial"/>
        </w:rPr>
        <w:t>)</w:t>
      </w:r>
    </w:p>
    <w:p w:rsidR="00AD52AE" w:rsidRDefault="00AD52AE" w:rsidP="00AD52AE">
      <w:pPr>
        <w:pStyle w:val="Listenabsatz"/>
        <w:rPr>
          <w:rFonts w:ascii="Arial" w:hAnsi="Arial" w:cs="Arial"/>
        </w:rPr>
      </w:pPr>
    </w:p>
    <w:p w:rsidR="00AD52AE" w:rsidRDefault="00AD52AE" w:rsidP="00AD52AE">
      <w:pPr>
        <w:rPr>
          <w:rFonts w:cs="Arial"/>
        </w:rPr>
      </w:pPr>
      <w:r>
        <w:rPr>
          <w:rFonts w:cs="Arial"/>
        </w:rPr>
        <w:t xml:space="preserve">Zielgruppen sind </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AD52AE" w:rsidRDefault="00AD52AE"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AD52AE" w:rsidRDefault="00AD52AE" w:rsidP="00AD52AE">
      <w:pPr>
        <w:pStyle w:val="Listenabsatz"/>
        <w:rPr>
          <w:rFonts w:ascii="Arial" w:hAnsi="Arial" w:cs="Arial"/>
        </w:rPr>
      </w:pPr>
    </w:p>
    <w:p w:rsidR="00AD52AE" w:rsidRPr="00AE3992" w:rsidRDefault="00AD52AE" w:rsidP="00AD52AE">
      <w:pPr>
        <w:rPr>
          <w:rFonts w:cs="Arial"/>
        </w:rPr>
      </w:pPr>
      <w:r>
        <w:rPr>
          <w:rFonts w:cs="Arial"/>
        </w:rPr>
        <w:t>Zum Vorliegen der einzelnen Artefakte siehe die jeweiligen Beschreibungen.</w:t>
      </w:r>
    </w:p>
    <w:p w:rsidR="00AD52AE" w:rsidRPr="00405BBB" w:rsidRDefault="00AD52AE" w:rsidP="00AD52AE">
      <w:pPr>
        <w:pStyle w:val="berschrift4"/>
      </w:pPr>
      <w:r w:rsidRPr="00405BBB">
        <w:rPr>
          <w:lang w:val="de-AT"/>
        </w:rPr>
        <w:t>Beschreibung</w:t>
      </w:r>
      <w:r w:rsidRPr="00405BBB">
        <w:t xml:space="preserve"> des Q-Kriteriums</w:t>
      </w:r>
    </w:p>
    <w:p w:rsidR="00AD52AE" w:rsidRPr="00405BBB" w:rsidRDefault="00AD52AE" w:rsidP="00BD2433">
      <w:pPr>
        <w:pStyle w:val="Listenabsatz"/>
        <w:numPr>
          <w:ilvl w:val="0"/>
          <w:numId w:val="30"/>
        </w:numPr>
        <w:spacing w:line="276" w:lineRule="auto"/>
        <w:ind w:left="714" w:hanging="357"/>
        <w:rPr>
          <w:rFonts w:ascii="Arial" w:hAnsi="Arial" w:cs="Arial"/>
        </w:rPr>
      </w:pPr>
      <w:r w:rsidRPr="00405BBB">
        <w:rPr>
          <w:rFonts w:ascii="Arial" w:hAnsi="Arial" w:cs="Arial"/>
        </w:rPr>
        <w:t>Existenz</w:t>
      </w:r>
    </w:p>
    <w:p w:rsidR="00AD52AE" w:rsidRPr="00405BBB" w:rsidRDefault="00AD52AE" w:rsidP="00BD2433">
      <w:pPr>
        <w:pStyle w:val="Listenabsatz"/>
        <w:numPr>
          <w:ilvl w:val="0"/>
          <w:numId w:val="30"/>
        </w:numPr>
        <w:spacing w:line="276" w:lineRule="auto"/>
        <w:ind w:left="714" w:hanging="357"/>
        <w:rPr>
          <w:rFonts w:ascii="Arial" w:hAnsi="Arial" w:cs="Arial"/>
        </w:rPr>
      </w:pPr>
      <w:r w:rsidRPr="00405BBB">
        <w:rPr>
          <w:rFonts w:ascii="Arial" w:hAnsi="Arial" w:cs="Arial"/>
        </w:rPr>
        <w:t>Grad der Testabdeckung</w:t>
      </w:r>
    </w:p>
    <w:p w:rsidR="00AD52AE" w:rsidRPr="00405BBB" w:rsidRDefault="00AD52AE" w:rsidP="00AD52AE">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Effizienz</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Benutzbarkeit</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Sicherheit</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Wartbarkeit</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lastRenderedPageBreak/>
              <w:t>Portierbarkeit</w:t>
            </w:r>
          </w:p>
        </w:tc>
        <w:tc>
          <w:tcPr>
            <w:tcW w:w="567" w:type="dxa"/>
          </w:tcPr>
          <w:p w:rsidR="00AD52AE" w:rsidRPr="00405BBB" w:rsidRDefault="00AD52AE" w:rsidP="00493C86">
            <w:pPr>
              <w:pStyle w:val="Listennummer"/>
              <w:numPr>
                <w:ilvl w:val="0"/>
                <w:numId w:val="0"/>
              </w:numPr>
              <w:spacing w:after="0"/>
              <w:jc w:val="center"/>
              <w:rPr>
                <w:rFonts w:cs="Arial"/>
                <w:lang w:val="de-AT"/>
              </w:rPr>
            </w:pPr>
          </w:p>
        </w:tc>
      </w:tr>
      <w:tr w:rsidR="00AD52AE" w:rsidRPr="00405BBB" w:rsidTr="00493C86">
        <w:tc>
          <w:tcPr>
            <w:tcW w:w="2470" w:type="dxa"/>
          </w:tcPr>
          <w:p w:rsidR="00AD52AE" w:rsidRPr="00405BBB" w:rsidRDefault="00AD52AE" w:rsidP="00493C86">
            <w:pPr>
              <w:pStyle w:val="Listennummer"/>
              <w:numPr>
                <w:ilvl w:val="0"/>
                <w:numId w:val="0"/>
              </w:numPr>
              <w:spacing w:after="0"/>
              <w:rPr>
                <w:rFonts w:cs="Arial"/>
                <w:lang w:val="de-AT"/>
              </w:rPr>
            </w:pPr>
            <w:r w:rsidRPr="00405BBB">
              <w:rPr>
                <w:rFonts w:cs="Arial"/>
                <w:lang w:val="de-AT"/>
              </w:rPr>
              <w:t>Sonstiges</w:t>
            </w:r>
          </w:p>
        </w:tc>
        <w:tc>
          <w:tcPr>
            <w:tcW w:w="567" w:type="dxa"/>
          </w:tcPr>
          <w:p w:rsidR="00AD52AE" w:rsidRPr="00405BBB" w:rsidRDefault="00AD52AE" w:rsidP="00493C86">
            <w:pPr>
              <w:pStyle w:val="Listennummer"/>
              <w:numPr>
                <w:ilvl w:val="0"/>
                <w:numId w:val="0"/>
              </w:numPr>
              <w:spacing w:after="0"/>
              <w:jc w:val="center"/>
              <w:rPr>
                <w:rFonts w:cs="Arial"/>
                <w:lang w:val="de-AT"/>
              </w:rPr>
            </w:pPr>
            <w:r w:rsidRPr="00405BBB">
              <w:rPr>
                <w:rFonts w:cs="Arial"/>
                <w:lang w:val="de-AT"/>
              </w:rPr>
              <w:t>x</w:t>
            </w:r>
          </w:p>
        </w:tc>
      </w:tr>
    </w:tbl>
    <w:p w:rsidR="00AD52AE" w:rsidRDefault="00AD52AE" w:rsidP="00AD52AE">
      <w:pPr>
        <w:pStyle w:val="berschrift4"/>
      </w:pPr>
      <w:r w:rsidRPr="00405BBB">
        <w:t>Arten der Überprüfung des Q-Kriteriums</w:t>
      </w:r>
    </w:p>
    <w:p w:rsidR="002D5664" w:rsidRPr="00405BBB" w:rsidRDefault="002D5664" w:rsidP="00BD2433">
      <w:pPr>
        <w:pStyle w:val="Listenabsatz"/>
        <w:numPr>
          <w:ilvl w:val="0"/>
          <w:numId w:val="55"/>
        </w:numPr>
        <w:spacing w:line="276" w:lineRule="auto"/>
        <w:ind w:left="714" w:hanging="357"/>
        <w:rPr>
          <w:rFonts w:ascii="Arial" w:hAnsi="Arial" w:cs="Arial"/>
        </w:rPr>
      </w:pPr>
      <w:r w:rsidRPr="00405BBB">
        <w:rPr>
          <w:rFonts w:ascii="Arial" w:hAnsi="Arial" w:cs="Arial"/>
        </w:rPr>
        <w:t>Existenzprüfung (Sichtkontrolle) (für A.)</w:t>
      </w:r>
    </w:p>
    <w:p w:rsidR="002D5664" w:rsidRPr="00405BBB" w:rsidRDefault="002D5664" w:rsidP="00BD2433">
      <w:pPr>
        <w:pStyle w:val="Listenabsatz"/>
        <w:numPr>
          <w:ilvl w:val="0"/>
          <w:numId w:val="55"/>
        </w:numPr>
        <w:spacing w:line="276" w:lineRule="auto"/>
        <w:ind w:left="714" w:hanging="357"/>
        <w:rPr>
          <w:rFonts w:ascii="Arial" w:hAnsi="Arial" w:cs="Arial"/>
        </w:rPr>
      </w:pPr>
      <w:r>
        <w:rPr>
          <w:rFonts w:ascii="Arial" w:hAnsi="Arial" w:cs="Arial"/>
        </w:rPr>
        <w:t>Vergleich der geplanten automatisierten Testfälle mit den tatsächlich aktuell und funktionieren umgesetzten Testfällen (für B.)</w:t>
      </w:r>
    </w:p>
    <w:p w:rsidR="00AD52AE" w:rsidRDefault="00AD52AE" w:rsidP="00AD52AE">
      <w:pPr>
        <w:pStyle w:val="berschrift4"/>
      </w:pPr>
      <w:r w:rsidRPr="00405BBB">
        <w:t>Bedingungen, wann das Q-Kriterium erfüllt ist</w:t>
      </w:r>
    </w:p>
    <w:p w:rsidR="002D5664" w:rsidRDefault="002D5664" w:rsidP="002D5664">
      <w:pPr>
        <w:ind w:left="2552" w:hanging="2552"/>
        <w:rPr>
          <w:rFonts w:cs="Arial"/>
        </w:rPr>
      </w:pPr>
      <w:r w:rsidRPr="00405BBB">
        <w:rPr>
          <w:rFonts w:cs="Arial"/>
        </w:rPr>
        <w:t xml:space="preserve">Existenz: </w:t>
      </w:r>
      <w:r w:rsidRPr="00405BBB">
        <w:rPr>
          <w:rFonts w:cs="Arial"/>
        </w:rPr>
        <w:tab/>
        <w:t>Vorhandensein</w:t>
      </w:r>
      <w:r>
        <w:rPr>
          <w:rFonts w:cs="Arial"/>
        </w:rPr>
        <w:t xml:space="preserve"> der Planung der Testautomatisierung für ein Produkt gemäß definierter Vorgaben, kann teilweise automatisiert werden.</w:t>
      </w:r>
    </w:p>
    <w:p w:rsidR="002D5664" w:rsidRDefault="002D5664" w:rsidP="002D5664">
      <w:pPr>
        <w:ind w:left="2552" w:hanging="2552"/>
        <w:rPr>
          <w:rFonts w:cs="Arial"/>
        </w:rPr>
      </w:pPr>
      <w:r>
        <w:rPr>
          <w:rFonts w:cs="Arial"/>
        </w:rPr>
        <w:t>Grad der Automatisier.</w:t>
      </w:r>
      <w:r w:rsidRPr="00405BBB">
        <w:rPr>
          <w:rFonts w:cs="Arial"/>
        </w:rPr>
        <w:t>:</w:t>
      </w:r>
      <w:r w:rsidRPr="00405BBB">
        <w:rPr>
          <w:rFonts w:cs="Arial"/>
        </w:rPr>
        <w:tab/>
        <w:t xml:space="preserve">Review </w:t>
      </w:r>
      <w:r>
        <w:rPr>
          <w:rFonts w:cs="Arial"/>
        </w:rPr>
        <w:t>der automatisierten Testfälle in Bezug auf den vorgegebenen Grad der Abdeckung durch Testautomatisierung.</w:t>
      </w:r>
    </w:p>
    <w:p w:rsidR="002D5664" w:rsidRPr="002D5664" w:rsidRDefault="002D5664" w:rsidP="002D5664">
      <w:pPr>
        <w:ind w:left="2552" w:hanging="2552"/>
      </w:pPr>
      <w:r>
        <w:rPr>
          <w:rFonts w:cs="Arial"/>
          <w:i/>
        </w:rPr>
        <w:t>Tailoring</w:t>
      </w:r>
      <w:r>
        <w:rPr>
          <w:rFonts w:cs="Arial"/>
        </w:rPr>
        <w:t>:</w:t>
      </w:r>
      <w:r>
        <w:rPr>
          <w:rFonts w:cs="Arial"/>
        </w:rPr>
        <w:tab/>
        <w:t>Eine Entscheidung über den Grad der Testautomatisierung muss in jedem Fall getroffen werden.</w:t>
      </w:r>
    </w:p>
    <w:p w:rsidR="00AD52AE" w:rsidRDefault="00AD52AE" w:rsidP="00AD52AE">
      <w:pPr>
        <w:pStyle w:val="berschrift4"/>
      </w:pPr>
      <w:r w:rsidRPr="00405BBB">
        <w:t xml:space="preserve">Guidance </w:t>
      </w:r>
    </w:p>
    <w:p w:rsidR="002D5664" w:rsidRDefault="002D5664" w:rsidP="002D5664">
      <w:r>
        <w:t>Testautomatisierung ist sinnvoll, wenn Testfälle innerhalb eines einigermaßen stabilen Systems wiederholt (mehr als 5 bis 7 Mal) ausgeführt werden müssen. Bei der Erstellung der Testfälle muss auf die Automatisierbarkeit geachtet werden, ebenso müssen die Testdaten definiert werden. Für die Ausführung ist ein definierter Zustand der Testumgebung erforderlich (Testvoraussetzungen).</w:t>
      </w:r>
    </w:p>
    <w:p w:rsidR="002D5664" w:rsidRPr="002D5664" w:rsidRDefault="002D5664" w:rsidP="002D5664">
      <w:r>
        <w:t>Testautomatisierung erfordert nach der Erstellung auch Wartungsaufwand, um die Testfälle an Änderungen und ggf. auch an Änderungen der Infrastruktur anzupassen.</w:t>
      </w:r>
    </w:p>
    <w:p w:rsidR="00AD52AE" w:rsidRDefault="00AD52AE" w:rsidP="00AD52AE">
      <w:pPr>
        <w:pStyle w:val="berschrift4"/>
      </w:pPr>
      <w:r>
        <w:t>Abhängigkeiten</w:t>
      </w:r>
    </w:p>
    <w:p w:rsidR="002D5664" w:rsidRPr="007B5B84" w:rsidRDefault="002D5664" w:rsidP="00BD2433">
      <w:pPr>
        <w:pStyle w:val="Listenabsatz"/>
        <w:numPr>
          <w:ilvl w:val="0"/>
          <w:numId w:val="55"/>
        </w:numPr>
        <w:spacing w:line="276" w:lineRule="auto"/>
        <w:ind w:left="714" w:hanging="357"/>
        <w:rPr>
          <w:rFonts w:ascii="Arial" w:hAnsi="Arial" w:cs="Arial"/>
        </w:rPr>
      </w:pPr>
      <w:r w:rsidRPr="007B5B84">
        <w:rPr>
          <w:rFonts w:ascii="Arial" w:hAnsi="Arial" w:cs="Arial"/>
        </w:rPr>
        <w:t>Testrahmenplan</w:t>
      </w:r>
      <w:r w:rsidR="007B5B84">
        <w:rPr>
          <w:rFonts w:ascii="Arial" w:hAnsi="Arial" w:cs="Arial"/>
        </w:rPr>
        <w:t xml:space="preserve"> (siehe </w:t>
      </w:r>
      <w:r w:rsidR="007B5B84">
        <w:rPr>
          <w:rFonts w:ascii="Arial" w:hAnsi="Arial" w:cs="Arial"/>
        </w:rPr>
        <w:fldChar w:fldCharType="begin"/>
      </w:r>
      <w:r w:rsidR="007B5B84">
        <w:rPr>
          <w:rFonts w:ascii="Arial" w:hAnsi="Arial" w:cs="Arial"/>
        </w:rPr>
        <w:instrText xml:space="preserve"> REF _Ref477109643 \r \h </w:instrText>
      </w:r>
      <w:r w:rsidR="007B5B84">
        <w:rPr>
          <w:rFonts w:ascii="Arial" w:hAnsi="Arial" w:cs="Arial"/>
        </w:rPr>
      </w:r>
      <w:r w:rsidR="007B5B84">
        <w:rPr>
          <w:rFonts w:ascii="Arial" w:hAnsi="Arial" w:cs="Arial"/>
        </w:rPr>
        <w:fldChar w:fldCharType="separate"/>
      </w:r>
      <w:r w:rsidR="00A137A6">
        <w:rPr>
          <w:rFonts w:ascii="Arial" w:hAnsi="Arial" w:cs="Arial"/>
        </w:rPr>
        <w:t>3.4.1</w:t>
      </w:r>
      <w:r w:rsidR="007B5B84">
        <w:rPr>
          <w:rFonts w:ascii="Arial" w:hAnsi="Arial" w:cs="Arial"/>
        </w:rPr>
        <w:fldChar w:fldCharType="end"/>
      </w:r>
      <w:r w:rsidR="007B5B84">
        <w:rPr>
          <w:rFonts w:ascii="Arial" w:hAnsi="Arial" w:cs="Arial"/>
        </w:rPr>
        <w:t>)</w:t>
      </w:r>
    </w:p>
    <w:p w:rsidR="002D5664" w:rsidRDefault="002D5664" w:rsidP="00BD2433">
      <w:pPr>
        <w:pStyle w:val="Listenabsatz"/>
        <w:numPr>
          <w:ilvl w:val="0"/>
          <w:numId w:val="55"/>
        </w:numPr>
        <w:spacing w:line="276" w:lineRule="auto"/>
        <w:ind w:left="714" w:hanging="357"/>
        <w:rPr>
          <w:rFonts w:ascii="Arial" w:hAnsi="Arial" w:cs="Arial"/>
        </w:rPr>
      </w:pPr>
      <w:r w:rsidRPr="007B5B84">
        <w:rPr>
          <w:rFonts w:ascii="Arial" w:hAnsi="Arial" w:cs="Arial"/>
        </w:rPr>
        <w:t>Anforderungsspezifikation</w:t>
      </w:r>
      <w:r w:rsidR="007B5B84">
        <w:rPr>
          <w:rFonts w:ascii="Arial" w:hAnsi="Arial" w:cs="Arial"/>
        </w:rPr>
        <w:t xml:space="preserve"> (siehe </w:t>
      </w:r>
      <w:r w:rsidR="007B5B84">
        <w:rPr>
          <w:rFonts w:ascii="Arial" w:hAnsi="Arial" w:cs="Arial"/>
        </w:rPr>
        <w:fldChar w:fldCharType="begin"/>
      </w:r>
      <w:r w:rsidR="007B5B84">
        <w:rPr>
          <w:rFonts w:ascii="Arial" w:hAnsi="Arial" w:cs="Arial"/>
        </w:rPr>
        <w:instrText xml:space="preserve"> REF _Ref477094209 \r \h </w:instrText>
      </w:r>
      <w:r w:rsidR="007B5B84">
        <w:rPr>
          <w:rFonts w:ascii="Arial" w:hAnsi="Arial" w:cs="Arial"/>
        </w:rPr>
      </w:r>
      <w:r w:rsidR="007B5B84">
        <w:rPr>
          <w:rFonts w:ascii="Arial" w:hAnsi="Arial" w:cs="Arial"/>
        </w:rPr>
        <w:fldChar w:fldCharType="separate"/>
      </w:r>
      <w:r w:rsidR="00A137A6">
        <w:rPr>
          <w:rFonts w:ascii="Arial" w:hAnsi="Arial" w:cs="Arial"/>
        </w:rPr>
        <w:t>3.2.1</w:t>
      </w:r>
      <w:r w:rsidR="007B5B84">
        <w:rPr>
          <w:rFonts w:ascii="Arial" w:hAnsi="Arial" w:cs="Arial"/>
        </w:rPr>
        <w:fldChar w:fldCharType="end"/>
      </w:r>
      <w:r w:rsidR="007B5B84">
        <w:rPr>
          <w:rFonts w:ascii="Arial" w:hAnsi="Arial" w:cs="Arial"/>
        </w:rPr>
        <w:t>)</w:t>
      </w:r>
    </w:p>
    <w:p w:rsidR="007B5B84" w:rsidRPr="007B5B84" w:rsidRDefault="007B5B84" w:rsidP="00BD2433">
      <w:pPr>
        <w:pStyle w:val="Listenabsatz"/>
        <w:numPr>
          <w:ilvl w:val="0"/>
          <w:numId w:val="55"/>
        </w:numPr>
        <w:spacing w:line="276" w:lineRule="auto"/>
        <w:ind w:left="714" w:hanging="357"/>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7B3B65" w:rsidRPr="00405BBB" w:rsidRDefault="007B3B65" w:rsidP="007B3B65">
      <w:pPr>
        <w:pStyle w:val="berschrift3"/>
        <w:rPr>
          <w:lang w:val="de-AT"/>
        </w:rPr>
      </w:pPr>
      <w:bookmarkStart w:id="111" w:name="_Ref482546477"/>
      <w:r w:rsidRPr="00405BBB">
        <w:rPr>
          <w:lang w:val="de-AT"/>
        </w:rPr>
        <w:t>Unit Test</w:t>
      </w:r>
      <w:bookmarkEnd w:id="107"/>
      <w:bookmarkEnd w:id="108"/>
      <w:bookmarkEnd w:id="111"/>
    </w:p>
    <w:p w:rsidR="007B3B65" w:rsidRDefault="007B3B65" w:rsidP="007B3B65">
      <w:pPr>
        <w:pStyle w:val="berschrift4"/>
      </w:pPr>
      <w:r w:rsidRPr="00405BBB">
        <w:t>Zweck und Nutzen des Themas/Artefakts/der Aktivität</w:t>
      </w:r>
    </w:p>
    <w:p w:rsidR="00E56570" w:rsidRPr="00E56570" w:rsidRDefault="00E56570" w:rsidP="00E56570">
      <w:r>
        <w:t>Die Aktivität Unit Test ist für die Implementierung von Software die erste Teststufe. Sie soll sicherstellen, dass die einzelnen Units</w:t>
      </w:r>
      <w:r w:rsidR="007D7556">
        <w:t xml:space="preserve"> einerseits funktional korrekt arbeiten (Black Box Sicht), andererseits strukturell die definierten Anforderungen erfüllen (</w:t>
      </w:r>
      <w:r w:rsidR="0022540F">
        <w:t>z. B.</w:t>
      </w:r>
      <w:r w:rsidR="007D7556">
        <w:t xml:space="preserve"> Coding </w:t>
      </w:r>
      <w:r w:rsidR="00FD5AB3">
        <w:t>Rules</w:t>
      </w:r>
      <w:r w:rsidR="007D7556">
        <w:t>) (White Box Sicht). Erfolgreiche umfassende Unit Test können die Integration erleichtern und die spätere Fehlersuche im integrierten System reduzieren.</w:t>
      </w:r>
    </w:p>
    <w:p w:rsidR="007B3B65" w:rsidRDefault="007B3B65" w:rsidP="007B3B65">
      <w:pPr>
        <w:pStyle w:val="berschrift4"/>
      </w:pPr>
      <w:r>
        <w:t>Beschreibung des Themas/Artefakts/der Aktivität</w:t>
      </w:r>
    </w:p>
    <w:p w:rsidR="007B3B65" w:rsidRPr="00FA3708" w:rsidRDefault="007B3B65" w:rsidP="007B3B65">
      <w:pPr>
        <w:rPr>
          <w:rFonts w:cs="Arial"/>
        </w:rPr>
      </w:pPr>
      <w:r>
        <w:t>Diese Aktivität überprüft Funktionalität und nichtfunktionale Eigenschaften einzelner Units (</w:t>
      </w:r>
      <w:r w:rsidR="0022540F">
        <w:t>z. B.</w:t>
      </w:r>
      <w:r>
        <w:t xml:space="preserve"> Software-Module). Unit Tests können dynamisch und statisch sein und dienen im Wesentlichen der </w:t>
      </w:r>
      <w:r w:rsidRPr="00FA3708">
        <w:rPr>
          <w:rFonts w:cs="Arial"/>
        </w:rPr>
        <w:t>Verifikation der Anforderungen.</w:t>
      </w:r>
    </w:p>
    <w:p w:rsidR="007B3B65" w:rsidRPr="00FA3708" w:rsidRDefault="007B3B65" w:rsidP="007B3B65">
      <w:pPr>
        <w:rPr>
          <w:rFonts w:cs="Arial"/>
        </w:rPr>
      </w:pPr>
      <w:r w:rsidRPr="00FA3708">
        <w:rPr>
          <w:rFonts w:cs="Arial"/>
        </w:rPr>
        <w:t xml:space="preserve">Unit Test </w:t>
      </w:r>
      <w:r w:rsidR="009D0656">
        <w:rPr>
          <w:rFonts w:cs="Arial"/>
        </w:rPr>
        <w:t>umfassen folgende Methoden:</w:t>
      </w:r>
    </w:p>
    <w:p w:rsidR="007B3B65" w:rsidRPr="00FA3708" w:rsidRDefault="007B3B65" w:rsidP="00BD2433">
      <w:pPr>
        <w:pStyle w:val="Listenabsatz"/>
        <w:numPr>
          <w:ilvl w:val="0"/>
          <w:numId w:val="14"/>
        </w:numPr>
        <w:spacing w:line="276" w:lineRule="auto"/>
        <w:ind w:left="714" w:hanging="357"/>
        <w:rPr>
          <w:rFonts w:ascii="Arial" w:hAnsi="Arial" w:cs="Arial"/>
        </w:rPr>
      </w:pPr>
      <w:r w:rsidRPr="00FA3708">
        <w:rPr>
          <w:rFonts w:ascii="Arial" w:hAnsi="Arial" w:cs="Arial"/>
        </w:rPr>
        <w:t>Statische Analyse</w:t>
      </w:r>
      <w:r w:rsidR="009D0656">
        <w:rPr>
          <w:rFonts w:ascii="Arial" w:hAnsi="Arial" w:cs="Arial"/>
        </w:rPr>
        <w:t xml:space="preserve"> </w:t>
      </w:r>
    </w:p>
    <w:p w:rsidR="007B3B65" w:rsidRDefault="009D0656" w:rsidP="00BD2433">
      <w:pPr>
        <w:pStyle w:val="Listenabsatz"/>
        <w:numPr>
          <w:ilvl w:val="0"/>
          <w:numId w:val="14"/>
        </w:numPr>
        <w:spacing w:line="276" w:lineRule="auto"/>
        <w:ind w:left="714" w:hanging="357"/>
        <w:rPr>
          <w:rFonts w:ascii="Arial" w:hAnsi="Arial" w:cs="Arial"/>
        </w:rPr>
      </w:pPr>
      <w:r>
        <w:rPr>
          <w:rFonts w:ascii="Arial" w:hAnsi="Arial" w:cs="Arial"/>
        </w:rPr>
        <w:lastRenderedPageBreak/>
        <w:t xml:space="preserve">Code Review </w:t>
      </w:r>
      <w:r w:rsidR="007B3B65">
        <w:rPr>
          <w:rFonts w:ascii="Arial" w:hAnsi="Arial" w:cs="Arial"/>
        </w:rPr>
        <w:t xml:space="preserve"> </w:t>
      </w:r>
    </w:p>
    <w:p w:rsidR="007B3B65" w:rsidRDefault="007B3B65" w:rsidP="00BD2433">
      <w:pPr>
        <w:pStyle w:val="Listenabsatz"/>
        <w:numPr>
          <w:ilvl w:val="0"/>
          <w:numId w:val="14"/>
        </w:numPr>
        <w:spacing w:line="276" w:lineRule="auto"/>
        <w:ind w:left="714" w:hanging="357"/>
        <w:rPr>
          <w:rFonts w:ascii="Arial" w:hAnsi="Arial" w:cs="Arial"/>
          <w:lang w:val="en-GB"/>
        </w:rPr>
      </w:pPr>
      <w:r w:rsidRPr="00FA3708">
        <w:rPr>
          <w:rFonts w:ascii="Arial" w:hAnsi="Arial" w:cs="Arial"/>
          <w:lang w:val="en-GB"/>
        </w:rPr>
        <w:t>Tests (dynamische White Box Tests)</w:t>
      </w:r>
    </w:p>
    <w:p w:rsidR="007B3B65" w:rsidRDefault="007B3B65" w:rsidP="007B3B65">
      <w:pPr>
        <w:pStyle w:val="Listenabsatz"/>
        <w:rPr>
          <w:rFonts w:ascii="Arial" w:hAnsi="Arial" w:cs="Arial"/>
          <w:lang w:val="en-GB"/>
        </w:rPr>
      </w:pPr>
    </w:p>
    <w:p w:rsidR="007B3B65" w:rsidRPr="00FA3708" w:rsidRDefault="007B3B65" w:rsidP="007B3B65">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137A6">
        <w:rPr>
          <w:rFonts w:cs="Arial"/>
        </w:rPr>
        <w:t>3.4.3</w:t>
      </w:r>
      <w:r w:rsidRPr="00FA3708">
        <w:rPr>
          <w:rFonts w:cs="Arial"/>
        </w:rPr>
        <w:fldChar w:fldCharType="end"/>
      </w:r>
      <w:r w:rsidR="008618F9">
        <w:rPr>
          <w:rFonts w:cs="Arial"/>
        </w:rPr>
        <w:t>.</w:t>
      </w:r>
    </w:p>
    <w:p w:rsidR="007B3B65" w:rsidRPr="00FA3708" w:rsidRDefault="007B3B65" w:rsidP="007B3B65">
      <w:pPr>
        <w:pStyle w:val="berschrift4"/>
      </w:pPr>
      <w:r w:rsidRPr="00FA3708">
        <w:rPr>
          <w:lang w:val="de-AT"/>
        </w:rPr>
        <w:t>Beschreibung</w:t>
      </w:r>
      <w:r w:rsidRPr="00FA3708">
        <w:t xml:space="preserve"> des Q-Kriteriums</w:t>
      </w:r>
    </w:p>
    <w:p w:rsidR="007B3B65" w:rsidRPr="00FA3708" w:rsidRDefault="007B3B65" w:rsidP="00BD2433">
      <w:pPr>
        <w:pStyle w:val="Listenabsatz"/>
        <w:numPr>
          <w:ilvl w:val="0"/>
          <w:numId w:val="48"/>
        </w:numPr>
        <w:spacing w:line="276" w:lineRule="auto"/>
        <w:ind w:left="714" w:hanging="357"/>
        <w:rPr>
          <w:rFonts w:ascii="Arial" w:hAnsi="Arial" w:cs="Arial"/>
        </w:rPr>
      </w:pPr>
      <w:r w:rsidRPr="00FA3708">
        <w:rPr>
          <w:rFonts w:ascii="Arial" w:hAnsi="Arial" w:cs="Arial"/>
        </w:rPr>
        <w:t>Existenz</w:t>
      </w:r>
    </w:p>
    <w:p w:rsidR="007B3B65" w:rsidRPr="007D7556" w:rsidRDefault="007B3B65" w:rsidP="00BD2433">
      <w:pPr>
        <w:pStyle w:val="Listenabsatz"/>
        <w:numPr>
          <w:ilvl w:val="0"/>
          <w:numId w:val="48"/>
        </w:numPr>
        <w:spacing w:line="276" w:lineRule="auto"/>
        <w:ind w:left="714" w:hanging="357"/>
        <w:rPr>
          <w:rFonts w:ascii="Arial" w:hAnsi="Arial" w:cs="Arial"/>
        </w:rPr>
      </w:pPr>
      <w:r w:rsidRPr="00405BBB">
        <w:rPr>
          <w:rFonts w:ascii="Arial" w:hAnsi="Arial" w:cs="Arial"/>
        </w:rPr>
        <w:t>Grad der Testabdeckung</w:t>
      </w:r>
    </w:p>
    <w:p w:rsidR="007B3B65" w:rsidRPr="00405BBB" w:rsidRDefault="007B3B65" w:rsidP="007B3B6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7B3B65" w:rsidRPr="00405BBB" w:rsidRDefault="007B3B65" w:rsidP="002071C1">
            <w:pPr>
              <w:pStyle w:val="Listennummer"/>
              <w:numPr>
                <w:ilvl w:val="0"/>
                <w:numId w:val="0"/>
              </w:numPr>
              <w:spacing w:after="0"/>
              <w:jc w:val="center"/>
              <w:rPr>
                <w:rFonts w:cs="Arial"/>
                <w:lang w:val="de-AT"/>
              </w:rPr>
            </w:pPr>
            <w:r>
              <w:rPr>
                <w:rFonts w:cs="Arial"/>
                <w:lang w:val="de-AT"/>
              </w:rPr>
              <w:t>x</w:t>
            </w: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bl>
    <w:p w:rsidR="007B3B65" w:rsidRDefault="007B3B65" w:rsidP="007B3B65">
      <w:pPr>
        <w:pStyle w:val="berschrift4"/>
      </w:pPr>
      <w:r w:rsidRPr="00405BBB">
        <w:t>Arten der Überprüfung des Q-Kriteriums</w:t>
      </w:r>
    </w:p>
    <w:p w:rsidR="007D7556" w:rsidRPr="00405BBB" w:rsidRDefault="007D755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7D7556" w:rsidRPr="00405BBB" w:rsidRDefault="007D755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7B3B65" w:rsidRDefault="007B3B65" w:rsidP="007B3B65">
      <w:pPr>
        <w:pStyle w:val="berschrift4"/>
      </w:pPr>
      <w:r w:rsidRPr="00405BBB">
        <w:t>Bedingungen, wann das Q-Kriterium erfüllt ist</w:t>
      </w:r>
    </w:p>
    <w:p w:rsidR="007D7556" w:rsidRDefault="007D7556" w:rsidP="007D7556">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Unit Tests gemäß definierter Vorgaben, kann teilweise automatisiert werden.</w:t>
      </w:r>
    </w:p>
    <w:p w:rsidR="007D7556" w:rsidRDefault="007D7556" w:rsidP="007D7556">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Unit Tests in Bezug auf den vorgegeben</w:t>
      </w:r>
      <w:r w:rsidR="002B71B8">
        <w:rPr>
          <w:rFonts w:cs="Arial"/>
        </w:rPr>
        <w:t>en</w:t>
      </w:r>
      <w:r>
        <w:rPr>
          <w:rFonts w:cs="Arial"/>
        </w:rPr>
        <w:t xml:space="preserve"> Grad der Testabdeckung.</w:t>
      </w:r>
    </w:p>
    <w:p w:rsidR="007D7556" w:rsidRPr="007D7556" w:rsidRDefault="007D7556" w:rsidP="007D7556">
      <w:pPr>
        <w:ind w:left="2552" w:hanging="2552"/>
      </w:pPr>
      <w:r>
        <w:rPr>
          <w:rFonts w:cs="Arial"/>
          <w:i/>
        </w:rPr>
        <w:t>Tailoring</w:t>
      </w:r>
      <w:r>
        <w:rPr>
          <w:rFonts w:cs="Arial"/>
        </w:rPr>
        <w:t>:</w:t>
      </w:r>
      <w:r>
        <w:rPr>
          <w:rFonts w:cs="Arial"/>
        </w:rPr>
        <w:tab/>
        <w:t xml:space="preserve">Unit Tests sind verpflichtend (außer für SAP). Tailoring für den Entfall der Dokumentation der Testergebnisse ist zu dokumentieren und vom </w:t>
      </w:r>
      <w:r w:rsidRPr="00EA35D4">
        <w:rPr>
          <w:rFonts w:cs="Arial"/>
          <w:highlight w:val="yellow"/>
        </w:rPr>
        <w:t>Prozessverantwortlichen</w:t>
      </w:r>
      <w:r>
        <w:rPr>
          <w:rFonts w:cs="Arial"/>
        </w:rPr>
        <w:t xml:space="preserve"> und von Qualitätsmanagement zu genehmigen. Tailoring für den Entfall von Unit Tests ist zu dokumentieren, zu begründen und vom </w:t>
      </w:r>
      <w:r w:rsidRPr="00EA35D4">
        <w:rPr>
          <w:rFonts w:cs="Arial"/>
          <w:highlight w:val="yellow"/>
        </w:rPr>
        <w:t>Prozessverantwortlichen</w:t>
      </w:r>
      <w:r>
        <w:rPr>
          <w:rFonts w:cs="Arial"/>
        </w:rPr>
        <w:t xml:space="preserve"> und von Qualitätsmanagement zu genehmigen.</w:t>
      </w:r>
    </w:p>
    <w:p w:rsidR="007B3B65" w:rsidRDefault="007B3B65" w:rsidP="007B3B65">
      <w:pPr>
        <w:pStyle w:val="berschrift4"/>
      </w:pPr>
      <w:r w:rsidRPr="00405BBB">
        <w:t xml:space="preserve">Guidance </w:t>
      </w:r>
    </w:p>
    <w:p w:rsidR="007D7556" w:rsidRPr="007D7556" w:rsidRDefault="007D7556" w:rsidP="007D7556">
      <w:r>
        <w:t xml:space="preserve">Unit Tests können viele Ausprägungen haben. Der erste Aspekt sind die statischen Tests, welche sich mit der Struktur des </w:t>
      </w:r>
      <w:r w:rsidR="0066563E">
        <w:t xml:space="preserve">Source Codes auseinandersetzen. Hierbei werden die Vorgaben an die Codestruktur überprüft. Dies kann in </w:t>
      </w:r>
      <w:r w:rsidR="009D0656">
        <w:rPr>
          <w:rFonts w:cs="Arial"/>
        </w:rPr>
        <w:t xml:space="preserve">Code Reviews </w:t>
      </w:r>
      <w:r w:rsidR="00D91F0D">
        <w:rPr>
          <w:rFonts w:cs="Arial"/>
        </w:rPr>
        <w:t xml:space="preserve"> </w:t>
      </w:r>
      <w:r w:rsidR="0066563E">
        <w:t>(manuell) für spezielle Kriterien (</w:t>
      </w:r>
      <w:r w:rsidR="0022540F">
        <w:t>z. B.</w:t>
      </w:r>
      <w:r w:rsidR="0066563E">
        <w:t xml:space="preserve"> hohe Kritikalität des Codeteils</w:t>
      </w:r>
      <w:r w:rsidR="009D0656">
        <w:t>, bei automatisierten dynamischen Tests nicht erreichbare Codeteile</w:t>
      </w:r>
      <w:r w:rsidR="0066563E">
        <w:t xml:space="preserve">) oder automatisiert durchgeführt werden (Nutzung von Tools zur statischen Analyse, die auf die Coding </w:t>
      </w:r>
      <w:r w:rsidR="00FD5AB3">
        <w:t>Rules</w:t>
      </w:r>
      <w:r w:rsidR="0066563E">
        <w:t xml:space="preserve"> ausgerichtet sind und die </w:t>
      </w:r>
      <w:r w:rsidR="009D0656">
        <w:t xml:space="preserve">dort </w:t>
      </w:r>
      <w:r w:rsidR="0066563E">
        <w:t xml:space="preserve">definierten Kriterien überprüfen. Der zweite Aspekt ist die dynamische Ausführung, in der einerseits die Funktionalität überprüft wird, andererseits aber auch die vorgegebene Codeabdeckung erreicht werden soll. Man unterscheidet hier zwischen Statement-, Decision- und Path-Coverage. Relevant ist üblicherweise die Statement-Coverage, </w:t>
      </w:r>
      <w:r w:rsidR="0066563E">
        <w:lastRenderedPageBreak/>
        <w:t>manchmal auch die Decision-Coverage. Path-Coverage ist in nahezu allen Fällen aufgrund der erforderlichen Aufwände wirtschaftlich nicht vertretbar.</w:t>
      </w:r>
    </w:p>
    <w:p w:rsidR="007B3B65" w:rsidRDefault="007B3B65" w:rsidP="007B3B65">
      <w:pPr>
        <w:pStyle w:val="berschrift4"/>
      </w:pPr>
      <w:r>
        <w:t>Abhängigkeiten</w:t>
      </w:r>
    </w:p>
    <w:p w:rsidR="00D91A32" w:rsidRPr="00D91A32" w:rsidRDefault="00D91A32" w:rsidP="00BD2433">
      <w:pPr>
        <w:pStyle w:val="Listenabsatz"/>
        <w:numPr>
          <w:ilvl w:val="0"/>
          <w:numId w:val="14"/>
        </w:numPr>
        <w:spacing w:line="276" w:lineRule="auto"/>
        <w:ind w:left="714" w:hanging="357"/>
      </w:pPr>
      <w:r w:rsidRPr="00D91A32">
        <w:rPr>
          <w:rFonts w:ascii="Arial" w:hAnsi="Arial" w:cs="Arial"/>
        </w:rPr>
        <w:t xml:space="preserve">Testrahmenplan </w:t>
      </w:r>
      <w:r>
        <w:rPr>
          <w:rFonts w:ascii="Arial" w:hAnsi="Arial" w:cs="Arial"/>
        </w:rPr>
        <w:t xml:space="preserve">(siehe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137A6">
        <w:rPr>
          <w:rFonts w:ascii="Arial" w:hAnsi="Arial" w:cs="Arial"/>
        </w:rPr>
        <w:t>3.4.1</w:t>
      </w:r>
      <w:r>
        <w:rPr>
          <w:rFonts w:ascii="Arial" w:hAnsi="Arial" w:cs="Arial"/>
        </w:rPr>
        <w:fldChar w:fldCharType="end"/>
      </w:r>
      <w:r>
        <w:rPr>
          <w:rFonts w:ascii="Arial" w:hAnsi="Arial" w:cs="Arial"/>
        </w:rPr>
        <w:t>)</w:t>
      </w:r>
    </w:p>
    <w:p w:rsidR="00D91A32" w:rsidRPr="00D91A32" w:rsidRDefault="00D91A32" w:rsidP="00BD2433">
      <w:pPr>
        <w:pStyle w:val="Listenabsatz"/>
        <w:numPr>
          <w:ilvl w:val="0"/>
          <w:numId w:val="14"/>
        </w:numPr>
        <w:spacing w:line="276" w:lineRule="auto"/>
        <w:ind w:left="714" w:hanging="357"/>
      </w:pPr>
      <w:r w:rsidRPr="00D91A32">
        <w:rPr>
          <w:rFonts w:ascii="Arial" w:hAnsi="Arial" w:cs="Arial"/>
        </w:rPr>
        <w:t xml:space="preserve">Software Design </w:t>
      </w:r>
      <w:r>
        <w:rPr>
          <w:rFonts w:ascii="Arial" w:hAnsi="Arial" w:cs="Arial"/>
        </w:rPr>
        <w:t xml:space="preserve">(siehe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137A6">
        <w:rPr>
          <w:rFonts w:ascii="Arial" w:hAnsi="Arial" w:cs="Arial"/>
        </w:rPr>
        <w:t>3.3.1</w:t>
      </w:r>
      <w:r>
        <w:rPr>
          <w:rFonts w:ascii="Arial" w:hAnsi="Arial" w:cs="Arial"/>
        </w:rPr>
        <w:fldChar w:fldCharType="end"/>
      </w:r>
      <w:r>
        <w:rPr>
          <w:rFonts w:ascii="Arial" w:hAnsi="Arial" w:cs="Arial"/>
        </w:rPr>
        <w:t>)</w:t>
      </w:r>
    </w:p>
    <w:p w:rsidR="007B3B65" w:rsidRPr="00405BBB" w:rsidRDefault="007B3B65" w:rsidP="007B3B65">
      <w:pPr>
        <w:pStyle w:val="berschrift3"/>
        <w:rPr>
          <w:lang w:val="de-AT"/>
        </w:rPr>
      </w:pPr>
      <w:bookmarkStart w:id="112" w:name="_Ref477160693"/>
      <w:r w:rsidRPr="00405BBB">
        <w:rPr>
          <w:lang w:val="de-AT"/>
        </w:rPr>
        <w:t>Integrationstest</w:t>
      </w:r>
      <w:bookmarkEnd w:id="112"/>
    </w:p>
    <w:p w:rsidR="007B3B65" w:rsidRDefault="007B3B65" w:rsidP="007B3B65">
      <w:pPr>
        <w:pStyle w:val="berschrift4"/>
      </w:pPr>
      <w:r w:rsidRPr="00405BBB">
        <w:t>Zweck und Nutzen des Themas/Artefakts/der Aktivität</w:t>
      </w:r>
    </w:p>
    <w:p w:rsidR="002C3A58" w:rsidRPr="00E56570" w:rsidRDefault="002C3A58" w:rsidP="002C3A58">
      <w:r>
        <w:t>Die Aktivität Integrationstest ist für die Implementierung von Software die zweite Teststufe. Sie soll sicherstellen, dass die einzelnen Units, die nach erfolgreichen Unit Tests als fehlerfrei angenommen werden, korrekt zusammenarbeiten und korrekt über die Schnittstellen kommunizieren. Erfolgreiche umfassende Integrationstests können</w:t>
      </w:r>
      <w:r w:rsidR="005B0771">
        <w:t xml:space="preserve"> die</w:t>
      </w:r>
      <w:r>
        <w:t xml:space="preserve"> Fertigstellung des Produkts erleichtern und die spätere Fehlersuche im Produkt reduzieren.</w:t>
      </w:r>
    </w:p>
    <w:p w:rsidR="007B3B65" w:rsidRDefault="007B3B65" w:rsidP="007B3B65">
      <w:pPr>
        <w:pStyle w:val="berschrift4"/>
      </w:pPr>
      <w:r>
        <w:t>Beschreibung des Themas/Artefakts/der Aktivität</w:t>
      </w:r>
    </w:p>
    <w:p w:rsidR="007B3B65" w:rsidRDefault="007B3B65" w:rsidP="007B3B65">
      <w:r>
        <w:t>Diese Aktivität dient der Zusammenführung von mehreren Komponenten (Modulen). Ziel ist es, das Zusammenwirken der Komponenten zu prüfen, nicht die eigentliche Funktionalität der einzelnen Komponenten.</w:t>
      </w:r>
    </w:p>
    <w:p w:rsidR="007B3B65" w:rsidRPr="009D43F4" w:rsidRDefault="007B3B65" w:rsidP="007B3B65">
      <w:pPr>
        <w:rPr>
          <w:rFonts w:cs="Arial"/>
        </w:rPr>
      </w:pPr>
      <w:r>
        <w:rPr>
          <w:rFonts w:cs="Arial"/>
        </w:rPr>
        <w:t>Integrationstests</w:t>
      </w:r>
      <w:r w:rsidRPr="00FA3708">
        <w:rPr>
          <w:rFonts w:cs="Arial"/>
        </w:rPr>
        <w:t xml:space="preserve"> </w:t>
      </w:r>
      <w:r>
        <w:rPr>
          <w:rFonts w:cs="Arial"/>
        </w:rPr>
        <w:t>sind üblicherweise Schnittstellentests.</w:t>
      </w:r>
    </w:p>
    <w:p w:rsidR="007B3B65" w:rsidRPr="00FA3708" w:rsidRDefault="007B3B65" w:rsidP="007B3B65">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137A6">
        <w:rPr>
          <w:rFonts w:cs="Arial"/>
        </w:rPr>
        <w:t>3.4.3</w:t>
      </w:r>
      <w:r w:rsidRPr="00FA3708">
        <w:rPr>
          <w:rFonts w:cs="Arial"/>
        </w:rPr>
        <w:fldChar w:fldCharType="end"/>
      </w:r>
      <w:r w:rsidR="00F43CCF">
        <w:rPr>
          <w:rFonts w:cs="Arial"/>
        </w:rPr>
        <w:t>.</w:t>
      </w:r>
    </w:p>
    <w:p w:rsidR="007B3B65" w:rsidRPr="00405BBB" w:rsidRDefault="007B3B65" w:rsidP="007B3B65">
      <w:pPr>
        <w:pStyle w:val="berschrift4"/>
      </w:pPr>
      <w:r w:rsidRPr="00405BBB">
        <w:rPr>
          <w:lang w:val="de-AT"/>
        </w:rPr>
        <w:t>Beschreibung</w:t>
      </w:r>
      <w:r w:rsidRPr="00405BBB">
        <w:t xml:space="preserve"> des Q-Kriteriums</w:t>
      </w:r>
    </w:p>
    <w:p w:rsidR="002C3A58" w:rsidRPr="00FA3708" w:rsidRDefault="002C3A58" w:rsidP="00BD2433">
      <w:pPr>
        <w:pStyle w:val="Listenabsatz"/>
        <w:numPr>
          <w:ilvl w:val="0"/>
          <w:numId w:val="58"/>
        </w:numPr>
        <w:spacing w:line="276" w:lineRule="auto"/>
        <w:ind w:left="714" w:hanging="357"/>
        <w:rPr>
          <w:rFonts w:ascii="Arial" w:hAnsi="Arial" w:cs="Arial"/>
        </w:rPr>
      </w:pPr>
      <w:r w:rsidRPr="00FA3708">
        <w:rPr>
          <w:rFonts w:ascii="Arial" w:hAnsi="Arial" w:cs="Arial"/>
        </w:rPr>
        <w:t>Existenz</w:t>
      </w:r>
    </w:p>
    <w:p w:rsidR="002C3A58" w:rsidRPr="007D7556" w:rsidRDefault="002C3A58" w:rsidP="00BD2433">
      <w:pPr>
        <w:pStyle w:val="Listenabsatz"/>
        <w:numPr>
          <w:ilvl w:val="0"/>
          <w:numId w:val="58"/>
        </w:numPr>
        <w:spacing w:line="276" w:lineRule="auto"/>
        <w:ind w:left="714" w:hanging="357"/>
        <w:rPr>
          <w:rFonts w:ascii="Arial" w:hAnsi="Arial" w:cs="Arial"/>
        </w:rPr>
      </w:pPr>
      <w:r w:rsidRPr="00405BBB">
        <w:rPr>
          <w:rFonts w:ascii="Arial" w:hAnsi="Arial" w:cs="Arial"/>
        </w:rPr>
        <w:t>Grad der Testabdeckung</w:t>
      </w:r>
    </w:p>
    <w:p w:rsidR="007B3B65" w:rsidRPr="00405BBB" w:rsidRDefault="007B3B65" w:rsidP="007B3B6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7B3B65" w:rsidRPr="00405BBB" w:rsidRDefault="002C3A58" w:rsidP="002071C1">
            <w:pPr>
              <w:pStyle w:val="Listennummer"/>
              <w:numPr>
                <w:ilvl w:val="0"/>
                <w:numId w:val="0"/>
              </w:numPr>
              <w:spacing w:after="0"/>
              <w:jc w:val="center"/>
              <w:rPr>
                <w:rFonts w:cs="Arial"/>
                <w:lang w:val="de-AT"/>
              </w:rPr>
            </w:pPr>
            <w:r>
              <w:rPr>
                <w:rFonts w:cs="Arial"/>
                <w:lang w:val="de-AT"/>
              </w:rPr>
              <w:t>x</w:t>
            </w: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r w:rsidR="007B3B65" w:rsidRPr="00405BBB" w:rsidTr="002071C1">
        <w:tc>
          <w:tcPr>
            <w:tcW w:w="2470" w:type="dxa"/>
          </w:tcPr>
          <w:p w:rsidR="007B3B65" w:rsidRPr="00405BBB" w:rsidRDefault="007B3B65"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7B3B65" w:rsidRPr="00405BBB" w:rsidRDefault="007B3B65" w:rsidP="002071C1">
            <w:pPr>
              <w:pStyle w:val="Listennummer"/>
              <w:numPr>
                <w:ilvl w:val="0"/>
                <w:numId w:val="0"/>
              </w:numPr>
              <w:spacing w:after="0"/>
              <w:jc w:val="center"/>
              <w:rPr>
                <w:rFonts w:cs="Arial"/>
                <w:lang w:val="de-AT"/>
              </w:rPr>
            </w:pPr>
          </w:p>
        </w:tc>
      </w:tr>
    </w:tbl>
    <w:p w:rsidR="007B3B65" w:rsidRDefault="007B3B65" w:rsidP="007B3B65">
      <w:pPr>
        <w:pStyle w:val="berschrift4"/>
      </w:pPr>
      <w:r w:rsidRPr="00405BBB">
        <w:t>Arten der Überprüfung des Q-Kriteriums</w:t>
      </w:r>
    </w:p>
    <w:p w:rsidR="002C3A58" w:rsidRPr="00405BBB" w:rsidRDefault="002C3A5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2C3A58" w:rsidRPr="00405BBB" w:rsidRDefault="002C3A5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7B3B65" w:rsidRDefault="007B3B65" w:rsidP="007B3B65">
      <w:pPr>
        <w:pStyle w:val="berschrift4"/>
      </w:pPr>
      <w:r w:rsidRPr="00405BBB">
        <w:t>Bedingungen, wann das Q-Kriterium erfüllt ist</w:t>
      </w:r>
    </w:p>
    <w:p w:rsidR="002C3A58" w:rsidRDefault="002C3A58" w:rsidP="002C3A5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w:t>
      </w:r>
      <w:r w:rsidR="005C2576">
        <w:rPr>
          <w:rFonts w:cs="Arial"/>
        </w:rPr>
        <w:t xml:space="preserve"> Integrationstests</w:t>
      </w:r>
      <w:r>
        <w:rPr>
          <w:rFonts w:cs="Arial"/>
        </w:rPr>
        <w:t xml:space="preserve"> gemäß definierter Vorgaben, kann teilweise automatisiert werden.</w:t>
      </w:r>
    </w:p>
    <w:p w:rsidR="002C3A58" w:rsidRDefault="002C3A58" w:rsidP="002C3A58">
      <w:pPr>
        <w:ind w:left="2552" w:hanging="2552"/>
        <w:rPr>
          <w:rFonts w:cs="Arial"/>
        </w:rPr>
      </w:pPr>
      <w:r>
        <w:rPr>
          <w:rFonts w:cs="Arial"/>
        </w:rPr>
        <w:lastRenderedPageBreak/>
        <w:t>Grad der Testabdeckung</w:t>
      </w:r>
      <w:r w:rsidRPr="00405BBB">
        <w:rPr>
          <w:rFonts w:cs="Arial"/>
        </w:rPr>
        <w:t>:</w:t>
      </w:r>
      <w:r w:rsidRPr="00405BBB">
        <w:rPr>
          <w:rFonts w:cs="Arial"/>
        </w:rPr>
        <w:tab/>
        <w:t xml:space="preserve">Review </w:t>
      </w:r>
      <w:r>
        <w:rPr>
          <w:rFonts w:cs="Arial"/>
        </w:rPr>
        <w:t xml:space="preserve">der Dokumentation der </w:t>
      </w:r>
      <w:r w:rsidR="005C2576">
        <w:rPr>
          <w:rFonts w:cs="Arial"/>
        </w:rPr>
        <w:t xml:space="preserve">Integrationstests </w:t>
      </w:r>
      <w:r>
        <w:rPr>
          <w:rFonts w:cs="Arial"/>
        </w:rPr>
        <w:t>in Bezug auf den vorgegeben</w:t>
      </w:r>
      <w:r w:rsidR="002B71B8">
        <w:rPr>
          <w:rFonts w:cs="Arial"/>
        </w:rPr>
        <w:t>en</w:t>
      </w:r>
      <w:r>
        <w:rPr>
          <w:rFonts w:cs="Arial"/>
        </w:rPr>
        <w:t xml:space="preserve"> Grad der Testabdeckung.</w:t>
      </w:r>
    </w:p>
    <w:p w:rsidR="002C3A58" w:rsidRPr="007D7556" w:rsidRDefault="002C3A58" w:rsidP="002C3A58">
      <w:pPr>
        <w:ind w:left="2552" w:hanging="2552"/>
      </w:pPr>
      <w:r>
        <w:rPr>
          <w:rFonts w:cs="Arial"/>
          <w:i/>
        </w:rPr>
        <w:t>Tailoring</w:t>
      </w:r>
      <w:r>
        <w:rPr>
          <w:rFonts w:cs="Arial"/>
        </w:rPr>
        <w:t>:</w:t>
      </w:r>
      <w:r>
        <w:rPr>
          <w:rFonts w:cs="Arial"/>
        </w:rPr>
        <w:tab/>
      </w:r>
      <w:r w:rsidR="005C2576">
        <w:rPr>
          <w:rFonts w:cs="Arial"/>
        </w:rPr>
        <w:t xml:space="preserve">Integrationstests </w:t>
      </w:r>
      <w:r>
        <w:rPr>
          <w:rFonts w:cs="Arial"/>
        </w:rPr>
        <w:t xml:space="preserve">sind verpflichtend (außer für SAP). Tailoring für den Entfall der Dokumentation der Testergebnisse ist zu dokumentieren und vom </w:t>
      </w:r>
      <w:r w:rsidRPr="00EA35D4">
        <w:rPr>
          <w:rFonts w:cs="Arial"/>
          <w:highlight w:val="yellow"/>
        </w:rPr>
        <w:t>Prozessverantwortlichen</w:t>
      </w:r>
      <w:r>
        <w:rPr>
          <w:rFonts w:cs="Arial"/>
        </w:rPr>
        <w:t xml:space="preserve"> und von Qualitätsmanagement zu genehmigen. Tailoring für den Entfall von </w:t>
      </w:r>
      <w:r w:rsidR="005C2576">
        <w:rPr>
          <w:rFonts w:cs="Arial"/>
        </w:rPr>
        <w:t xml:space="preserve">Integrationstests </w:t>
      </w:r>
      <w:r>
        <w:rPr>
          <w:rFonts w:cs="Arial"/>
        </w:rPr>
        <w:t xml:space="preserve">ist zu dokumentieren, zu begründen und vom </w:t>
      </w:r>
      <w:r w:rsidRPr="00EA35D4">
        <w:rPr>
          <w:rFonts w:cs="Arial"/>
          <w:highlight w:val="yellow"/>
        </w:rPr>
        <w:t>Prozessverantwortlichen</w:t>
      </w:r>
      <w:r>
        <w:rPr>
          <w:rFonts w:cs="Arial"/>
        </w:rPr>
        <w:t xml:space="preserve"> und von Qualitätsmanagement zu genehmigen.</w:t>
      </w:r>
    </w:p>
    <w:p w:rsidR="007B3B65" w:rsidRDefault="007B3B65" w:rsidP="007B3B65">
      <w:pPr>
        <w:pStyle w:val="berschrift4"/>
      </w:pPr>
      <w:r w:rsidRPr="00405BBB">
        <w:t xml:space="preserve">Guidance </w:t>
      </w:r>
    </w:p>
    <w:p w:rsidR="007A6FF8" w:rsidRDefault="00BF21C5" w:rsidP="007A6FF8">
      <w:r>
        <w:t>Integrationstests sind dynamische Tests, bei denen geprüft wird, ob einzelne Units korrekt miteinander kommunizieren. Dabei sollte vorher geplant werden, wie viele Units auf einmal integriert werden sollen, ob die Integration bottom up oder top down erfolgt. In ausgewählten Fällen kann auch ein „Big Bang“ sinnvoll sein. Außer im Falle des „Big Bang“ sind zusätzliche Maßnahmen (i.A. Software) erforderlich, welche die Schnittstellen zu nicht für diese Integration vorgesehenen Units simulieren (Input und Output). Diese Software sollte von anderen Personen erstellt werden als die Units selbst, um</w:t>
      </w:r>
      <w:r w:rsidR="0083164D">
        <w:t xml:space="preserve"> systematische Fehler zu vermeid</w:t>
      </w:r>
      <w:r>
        <w:t>en.</w:t>
      </w:r>
    </w:p>
    <w:p w:rsidR="004E5C25" w:rsidRPr="007A6FF8" w:rsidRDefault="004E5C25" w:rsidP="007A6FF8">
      <w:r>
        <w:t xml:space="preserve">Für die Testnachweise muss die Konfiguration des Testsystems beschreiben sein. </w:t>
      </w:r>
    </w:p>
    <w:p w:rsidR="007B3B65" w:rsidRDefault="007B3B65" w:rsidP="007B3B65">
      <w:pPr>
        <w:pStyle w:val="berschrift4"/>
      </w:pPr>
      <w:r>
        <w:t>Abhängigkeiten</w:t>
      </w:r>
    </w:p>
    <w:p w:rsidR="004E5C25" w:rsidRPr="004E5C25" w:rsidRDefault="004E5C25" w:rsidP="00BD2433">
      <w:pPr>
        <w:pStyle w:val="Listenabsatz"/>
        <w:numPr>
          <w:ilvl w:val="0"/>
          <w:numId w:val="14"/>
        </w:numPr>
        <w:spacing w:line="276" w:lineRule="auto"/>
        <w:ind w:left="714" w:hanging="357"/>
        <w:rPr>
          <w:rFonts w:ascii="Arial" w:hAnsi="Arial" w:cs="Arial"/>
        </w:rPr>
      </w:pPr>
      <w:r w:rsidRPr="004E5C25">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4E5C25" w:rsidRPr="004E5C25" w:rsidRDefault="004E5C25" w:rsidP="00BD2433">
      <w:pPr>
        <w:pStyle w:val="Listenabsatz"/>
        <w:numPr>
          <w:ilvl w:val="0"/>
          <w:numId w:val="14"/>
        </w:numPr>
        <w:spacing w:line="276" w:lineRule="auto"/>
        <w:ind w:left="714" w:hanging="357"/>
        <w:rPr>
          <w:rFonts w:ascii="Arial" w:hAnsi="Arial" w:cs="Arial"/>
        </w:rPr>
      </w:pPr>
      <w:r w:rsidRPr="004E5C25">
        <w:rPr>
          <w:rFonts w:ascii="Arial" w:hAnsi="Arial" w:cs="Arial"/>
        </w:rPr>
        <w:t>Software Design</w:t>
      </w:r>
      <w:r>
        <w:rPr>
          <w:rFonts w:ascii="Arial" w:hAnsi="Arial" w:cs="Arial"/>
        </w:rPr>
        <w:t xml:space="preserve">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137A6">
        <w:rPr>
          <w:rFonts w:ascii="Arial" w:hAnsi="Arial" w:cs="Arial"/>
        </w:rPr>
        <w:t>3.3.1</w:t>
      </w:r>
      <w:r>
        <w:rPr>
          <w:rFonts w:ascii="Arial" w:hAnsi="Arial" w:cs="Arial"/>
        </w:rPr>
        <w:fldChar w:fldCharType="end"/>
      </w:r>
      <w:r>
        <w:rPr>
          <w:rFonts w:ascii="Arial" w:hAnsi="Arial" w:cs="Arial"/>
        </w:rPr>
        <w:t>)</w:t>
      </w:r>
    </w:p>
    <w:p w:rsidR="007B3B65" w:rsidRDefault="004E5C25" w:rsidP="00BD2433">
      <w:pPr>
        <w:pStyle w:val="Listenabsatz"/>
        <w:numPr>
          <w:ilvl w:val="0"/>
          <w:numId w:val="14"/>
        </w:numPr>
        <w:spacing w:line="276" w:lineRule="auto"/>
        <w:ind w:left="714" w:hanging="357"/>
        <w:rPr>
          <w:rFonts w:ascii="Arial" w:hAnsi="Arial" w:cs="Arial"/>
        </w:rPr>
      </w:pPr>
      <w:r>
        <w:rPr>
          <w:rFonts w:ascii="Arial" w:hAnsi="Arial" w:cs="Arial"/>
        </w:rPr>
        <w:t xml:space="preserve">Schnittstellendokumentation (siehe </w:t>
      </w:r>
      <w:r>
        <w:rPr>
          <w:rFonts w:ascii="Arial" w:hAnsi="Arial" w:cs="Arial"/>
        </w:rPr>
        <w:fldChar w:fldCharType="begin"/>
      </w:r>
      <w:r>
        <w:rPr>
          <w:rFonts w:ascii="Arial" w:hAnsi="Arial" w:cs="Arial"/>
        </w:rPr>
        <w:instrText xml:space="preserve"> REF _Ref482601181 \r \h </w:instrText>
      </w:r>
      <w:r>
        <w:rPr>
          <w:rFonts w:ascii="Arial" w:hAnsi="Arial" w:cs="Arial"/>
        </w:rPr>
      </w:r>
      <w:r>
        <w:rPr>
          <w:rFonts w:ascii="Arial" w:hAnsi="Arial" w:cs="Arial"/>
        </w:rPr>
        <w:fldChar w:fldCharType="separate"/>
      </w:r>
      <w:r w:rsidR="00A137A6">
        <w:rPr>
          <w:rFonts w:ascii="Arial" w:hAnsi="Arial" w:cs="Arial"/>
        </w:rPr>
        <w:t>3.3.2</w:t>
      </w:r>
      <w:r>
        <w:rPr>
          <w:rFonts w:ascii="Arial" w:hAnsi="Arial" w:cs="Arial"/>
        </w:rPr>
        <w:fldChar w:fldCharType="end"/>
      </w:r>
      <w:r>
        <w:rPr>
          <w:rFonts w:ascii="Arial" w:hAnsi="Arial" w:cs="Arial"/>
        </w:rPr>
        <w:t>)</w:t>
      </w:r>
    </w:p>
    <w:p w:rsidR="004E5C25" w:rsidRPr="004E5C25" w:rsidRDefault="004E5C25" w:rsidP="00BD2433">
      <w:pPr>
        <w:pStyle w:val="Listenabsatz"/>
        <w:numPr>
          <w:ilvl w:val="0"/>
          <w:numId w:val="14"/>
        </w:numPr>
        <w:spacing w:line="276" w:lineRule="auto"/>
        <w:ind w:left="714" w:hanging="357"/>
        <w:rPr>
          <w:rFonts w:ascii="Arial" w:hAnsi="Arial" w:cs="Arial"/>
        </w:rPr>
      </w:pPr>
      <w:r>
        <w:rPr>
          <w:rFonts w:ascii="Arial" w:hAnsi="Arial" w:cs="Arial"/>
        </w:rPr>
        <w:t xml:space="preserve">Testrahmenplan (siehe </w:t>
      </w:r>
      <w:r>
        <w:rPr>
          <w:rFonts w:ascii="Arial" w:hAnsi="Arial" w:cs="Arial"/>
        </w:rPr>
        <w:fldChar w:fldCharType="begin"/>
      </w:r>
      <w:r>
        <w:rPr>
          <w:rFonts w:ascii="Arial" w:hAnsi="Arial" w:cs="Arial"/>
        </w:rPr>
        <w:instrText xml:space="preserve"> REF _Ref477109643 \r \h </w:instrText>
      </w:r>
      <w:r>
        <w:rPr>
          <w:rFonts w:ascii="Arial" w:hAnsi="Arial" w:cs="Arial"/>
        </w:rPr>
      </w:r>
      <w:r>
        <w:rPr>
          <w:rFonts w:ascii="Arial" w:hAnsi="Arial" w:cs="Arial"/>
        </w:rPr>
        <w:fldChar w:fldCharType="separate"/>
      </w:r>
      <w:r w:rsidR="00A137A6">
        <w:rPr>
          <w:rFonts w:ascii="Arial" w:hAnsi="Arial" w:cs="Arial"/>
        </w:rPr>
        <w:t>3.4.1</w:t>
      </w:r>
      <w:r>
        <w:rPr>
          <w:rFonts w:ascii="Arial" w:hAnsi="Arial" w:cs="Arial"/>
        </w:rPr>
        <w:fldChar w:fldCharType="end"/>
      </w:r>
      <w:r>
        <w:rPr>
          <w:rFonts w:ascii="Arial" w:hAnsi="Arial" w:cs="Arial"/>
        </w:rPr>
        <w:t>)</w:t>
      </w:r>
    </w:p>
    <w:p w:rsidR="005B0771" w:rsidRPr="00405BBB" w:rsidRDefault="005B0771" w:rsidP="005B0771">
      <w:pPr>
        <w:pStyle w:val="berschrift3"/>
        <w:rPr>
          <w:lang w:val="de-AT"/>
        </w:rPr>
      </w:pPr>
      <w:bookmarkStart w:id="113" w:name="_Ref482604257"/>
      <w:bookmarkStart w:id="114" w:name="_Ref477159731"/>
      <w:r>
        <w:rPr>
          <w:lang w:val="de-AT"/>
        </w:rPr>
        <w:t>Systemtest</w:t>
      </w:r>
      <w:bookmarkEnd w:id="113"/>
    </w:p>
    <w:p w:rsidR="005B0771" w:rsidRDefault="005B0771" w:rsidP="005B0771">
      <w:pPr>
        <w:pStyle w:val="berschrift4"/>
      </w:pPr>
      <w:r w:rsidRPr="00405BBB">
        <w:t>Zweck und Nutzen des Themas/Artefakts/der Aktivität</w:t>
      </w:r>
    </w:p>
    <w:p w:rsidR="005B0771" w:rsidRDefault="005B0771" w:rsidP="005B0771">
      <w:r>
        <w:t xml:space="preserve">Die Aktivität Systemtest ist für die Fertigstellung von Software die letzte interne Teststufe der ITSV GmbH. Sie soll darstellen, dass das Gesamtsystem gemäß den Erwartungen und Vorgaben funktioniert und nachweisen, dass alle vereinbarten </w:t>
      </w:r>
      <w:r w:rsidR="0022540F">
        <w:t>Anforderungen umgesetzt wurden.</w:t>
      </w:r>
      <w:r>
        <w:t xml:space="preserve"> Erfolgreiche umfassende Systemtests können die Abnahme des Produkts erleichtern und Fehler in der Produktion reduzieren.</w:t>
      </w:r>
    </w:p>
    <w:p w:rsidR="00500314" w:rsidRPr="00E56570" w:rsidRDefault="00500314" w:rsidP="005B0771">
      <w:r>
        <w:t xml:space="preserve">Der Systemtest soll die </w:t>
      </w:r>
      <w:r w:rsidR="0015146A">
        <w:t xml:space="preserve">Erfüllung der </w:t>
      </w:r>
      <w:r>
        <w:t>High Level Abnahmekriterien des Umsetzungskonzepts</w:t>
      </w:r>
      <w:r w:rsidR="0015146A">
        <w:t xml:space="preserve"> (siehe </w:t>
      </w:r>
      <w:r w:rsidR="0015146A">
        <w:fldChar w:fldCharType="begin"/>
      </w:r>
      <w:r w:rsidR="0015146A">
        <w:instrText xml:space="preserve"> REF _Ref482548846 \r \h </w:instrText>
      </w:r>
      <w:r w:rsidR="0015146A">
        <w:fldChar w:fldCharType="separate"/>
      </w:r>
      <w:r w:rsidR="00A137A6">
        <w:t>3.2.4</w:t>
      </w:r>
      <w:r w:rsidR="0015146A">
        <w:fldChar w:fldCharType="end"/>
      </w:r>
      <w:r w:rsidR="0015146A">
        <w:t>)</w:t>
      </w:r>
      <w:r>
        <w:t xml:space="preserve">, wie sie mit dem Kunden vereinbart sind, </w:t>
      </w:r>
      <w:r w:rsidR="0015146A">
        <w:t>nachweisen.</w:t>
      </w:r>
    </w:p>
    <w:p w:rsidR="005B0771" w:rsidRDefault="005B0771" w:rsidP="005B0771">
      <w:pPr>
        <w:pStyle w:val="berschrift4"/>
      </w:pPr>
      <w:r>
        <w:t>Beschreibung des Themas/Artefakts/der Aktivität</w:t>
      </w:r>
    </w:p>
    <w:p w:rsidR="005B0771" w:rsidRDefault="005B0771" w:rsidP="005B0771">
      <w:r>
        <w:t xml:space="preserve">Diese Aktivität dient dem Gesamttest des Produkts unter dem Aspekt, dass das Produkt geeignet ist, die Geschäftsprozesse in der erwarteten Form zu unterstützen. </w:t>
      </w:r>
    </w:p>
    <w:p w:rsidR="005B0771" w:rsidRPr="00FA3708" w:rsidRDefault="005B0771" w:rsidP="005B0771">
      <w:pPr>
        <w:rPr>
          <w:rFonts w:cs="Arial"/>
        </w:rPr>
      </w:pPr>
      <w:r w:rsidRPr="00FA3708">
        <w:rPr>
          <w:rFonts w:cs="Arial"/>
        </w:rPr>
        <w:t xml:space="preserve">Zur Nachweisbarkeit der Tests siehe </w:t>
      </w:r>
      <w:r w:rsidRPr="00FA3708">
        <w:rPr>
          <w:rFonts w:cs="Arial"/>
        </w:rPr>
        <w:fldChar w:fldCharType="begin"/>
      </w:r>
      <w:r w:rsidRPr="00FA3708">
        <w:rPr>
          <w:rFonts w:cs="Arial"/>
        </w:rPr>
        <w:instrText xml:space="preserve"> REF _Ref476928970 \r \h </w:instrText>
      </w:r>
      <w:r>
        <w:rPr>
          <w:rFonts w:cs="Arial"/>
        </w:rPr>
        <w:instrText xml:space="preserve"> \* MERGEFORMAT </w:instrText>
      </w:r>
      <w:r w:rsidRPr="00FA3708">
        <w:rPr>
          <w:rFonts w:cs="Arial"/>
        </w:rPr>
      </w:r>
      <w:r w:rsidRPr="00FA3708">
        <w:rPr>
          <w:rFonts w:cs="Arial"/>
        </w:rPr>
        <w:fldChar w:fldCharType="separate"/>
      </w:r>
      <w:r w:rsidR="00A137A6">
        <w:rPr>
          <w:rFonts w:cs="Arial"/>
        </w:rPr>
        <w:t>3.4.3</w:t>
      </w:r>
      <w:r w:rsidRPr="00FA3708">
        <w:rPr>
          <w:rFonts w:cs="Arial"/>
        </w:rPr>
        <w:fldChar w:fldCharType="end"/>
      </w:r>
      <w:r w:rsidR="007938D0">
        <w:rPr>
          <w:rFonts w:cs="Arial"/>
        </w:rPr>
        <w:t>.</w:t>
      </w:r>
    </w:p>
    <w:p w:rsidR="005B0771" w:rsidRPr="00405BBB" w:rsidRDefault="005B0771" w:rsidP="005B0771">
      <w:pPr>
        <w:pStyle w:val="berschrift4"/>
      </w:pPr>
      <w:r w:rsidRPr="00405BBB">
        <w:rPr>
          <w:lang w:val="de-AT"/>
        </w:rPr>
        <w:t>Beschreibung</w:t>
      </w:r>
      <w:r w:rsidRPr="00405BBB">
        <w:t xml:space="preserve"> des Q-Kriteriums</w:t>
      </w:r>
    </w:p>
    <w:p w:rsidR="005B0771" w:rsidRPr="00FA3708" w:rsidRDefault="005B0771" w:rsidP="00BD2433">
      <w:pPr>
        <w:pStyle w:val="Listenabsatz"/>
        <w:numPr>
          <w:ilvl w:val="0"/>
          <w:numId w:val="63"/>
        </w:numPr>
        <w:spacing w:line="276" w:lineRule="auto"/>
        <w:ind w:left="714" w:hanging="357"/>
        <w:rPr>
          <w:rFonts w:ascii="Arial" w:hAnsi="Arial" w:cs="Arial"/>
        </w:rPr>
      </w:pPr>
      <w:r w:rsidRPr="00FA3708">
        <w:rPr>
          <w:rFonts w:ascii="Arial" w:hAnsi="Arial" w:cs="Arial"/>
        </w:rPr>
        <w:t>Existenz</w:t>
      </w:r>
    </w:p>
    <w:p w:rsidR="005B0771" w:rsidRPr="007D7556" w:rsidRDefault="005B0771" w:rsidP="00BD2433">
      <w:pPr>
        <w:pStyle w:val="Listenabsatz"/>
        <w:numPr>
          <w:ilvl w:val="0"/>
          <w:numId w:val="63"/>
        </w:numPr>
        <w:spacing w:line="276" w:lineRule="auto"/>
        <w:ind w:left="714" w:hanging="357"/>
        <w:rPr>
          <w:rFonts w:ascii="Arial" w:hAnsi="Arial" w:cs="Arial"/>
        </w:rPr>
      </w:pPr>
      <w:r w:rsidRPr="00405BBB">
        <w:rPr>
          <w:rFonts w:ascii="Arial" w:hAnsi="Arial" w:cs="Arial"/>
        </w:rPr>
        <w:t>Grad der Testabdeckung</w:t>
      </w:r>
    </w:p>
    <w:p w:rsidR="005B0771" w:rsidRPr="00405BBB" w:rsidRDefault="005B0771" w:rsidP="005B0771">
      <w:pPr>
        <w:pStyle w:val="berschrift4"/>
      </w:pPr>
      <w:r w:rsidRPr="00405BBB">
        <w:lastRenderedPageBreak/>
        <w:t>Einordnung nach ISO 25010</w:t>
      </w:r>
    </w:p>
    <w:tbl>
      <w:tblPr>
        <w:tblStyle w:val="Tabellenraster"/>
        <w:tblW w:w="0" w:type="auto"/>
        <w:tblInd w:w="360" w:type="dxa"/>
        <w:tblLook w:val="04A0" w:firstRow="1" w:lastRow="0" w:firstColumn="1" w:lastColumn="0" w:noHBand="0" w:noVBand="1"/>
      </w:tblPr>
      <w:tblGrid>
        <w:gridCol w:w="2470"/>
        <w:gridCol w:w="567"/>
      </w:tblGrid>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5B0771" w:rsidRPr="00405BBB" w:rsidRDefault="005B0771" w:rsidP="00302F2F">
            <w:pPr>
              <w:pStyle w:val="Listennummer"/>
              <w:numPr>
                <w:ilvl w:val="0"/>
                <w:numId w:val="0"/>
              </w:numPr>
              <w:spacing w:after="0"/>
              <w:jc w:val="center"/>
              <w:rPr>
                <w:rFonts w:cs="Arial"/>
                <w:lang w:val="de-AT"/>
              </w:rPr>
            </w:pPr>
            <w:r>
              <w:rPr>
                <w:rFonts w:cs="Arial"/>
                <w:lang w:val="de-AT"/>
              </w:rPr>
              <w:t>x</w:t>
            </w:r>
          </w:p>
        </w:tc>
      </w:tr>
      <w:tr w:rsidR="005B0771" w:rsidRPr="00405BBB" w:rsidTr="00302F2F">
        <w:tc>
          <w:tcPr>
            <w:tcW w:w="2470" w:type="dxa"/>
          </w:tcPr>
          <w:p w:rsidR="005B0771" w:rsidRPr="00405BBB" w:rsidRDefault="005B0771"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5B0771" w:rsidRPr="00405BBB" w:rsidRDefault="005B0771" w:rsidP="00302F2F">
            <w:pPr>
              <w:pStyle w:val="Listennummer"/>
              <w:numPr>
                <w:ilvl w:val="0"/>
                <w:numId w:val="0"/>
              </w:numPr>
              <w:spacing w:after="0"/>
              <w:jc w:val="center"/>
              <w:rPr>
                <w:rFonts w:cs="Arial"/>
                <w:lang w:val="de-AT"/>
              </w:rPr>
            </w:pPr>
          </w:p>
        </w:tc>
      </w:tr>
    </w:tbl>
    <w:p w:rsidR="005B0771" w:rsidRDefault="005B0771" w:rsidP="005B0771">
      <w:pPr>
        <w:pStyle w:val="berschrift4"/>
      </w:pPr>
      <w:r w:rsidRPr="00405BBB">
        <w:t>Arten der Überprüfung des Q-Kriteriums</w:t>
      </w:r>
    </w:p>
    <w:p w:rsidR="005B0771" w:rsidRPr="00405BBB" w:rsidRDefault="005B0771"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5B0771" w:rsidRPr="00405BBB" w:rsidRDefault="005B0771"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5B0771" w:rsidRDefault="005B0771" w:rsidP="005B0771">
      <w:pPr>
        <w:pStyle w:val="berschrift4"/>
      </w:pPr>
      <w:r w:rsidRPr="00405BBB">
        <w:t>Bedingungen, wann das Q-Kriterium erfüllt ist</w:t>
      </w:r>
    </w:p>
    <w:p w:rsidR="005B0771" w:rsidRDefault="005B0771" w:rsidP="005B0771">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Systemtests gemäß definierter Vorgaben, kann teilweise automatisiert werden.</w:t>
      </w:r>
    </w:p>
    <w:p w:rsidR="005B0771" w:rsidRDefault="005B0771" w:rsidP="005B0771">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Systemtests in Bezug auf den vorgegebenen Grad der Testabdeckung.</w:t>
      </w:r>
    </w:p>
    <w:p w:rsidR="005B0771" w:rsidRPr="007D7556" w:rsidRDefault="005B0771" w:rsidP="005B0771">
      <w:pPr>
        <w:ind w:left="2552" w:hanging="2552"/>
      </w:pPr>
      <w:r>
        <w:rPr>
          <w:rFonts w:cs="Arial"/>
          <w:i/>
        </w:rPr>
        <w:t>Tailoring</w:t>
      </w:r>
      <w:r>
        <w:rPr>
          <w:rFonts w:cs="Arial"/>
        </w:rPr>
        <w:t>:</w:t>
      </w:r>
      <w:r>
        <w:rPr>
          <w:rFonts w:cs="Arial"/>
        </w:rPr>
        <w:tab/>
        <w:t xml:space="preserve">Systemtests sind verpflichtend. Tailoring </w:t>
      </w:r>
      <w:r w:rsidR="0083164D">
        <w:rPr>
          <w:rFonts w:cs="Arial"/>
        </w:rPr>
        <w:t xml:space="preserve">ist nur im </w:t>
      </w:r>
      <w:r w:rsidR="0083164D" w:rsidRPr="007938D0">
        <w:rPr>
          <w:rFonts w:cs="Arial"/>
          <w:i/>
        </w:rPr>
        <w:t>Umfang</w:t>
      </w:r>
      <w:r w:rsidR="0083164D">
        <w:rPr>
          <w:rFonts w:cs="Arial"/>
        </w:rPr>
        <w:t xml:space="preserve"> der Systemtests möglich, muss dokumentiert werden </w:t>
      </w:r>
      <w:r>
        <w:rPr>
          <w:rFonts w:cs="Arial"/>
        </w:rPr>
        <w:t xml:space="preserve">und </w:t>
      </w:r>
      <w:r w:rsidR="0083164D">
        <w:rPr>
          <w:rFonts w:cs="Arial"/>
        </w:rPr>
        <w:t xml:space="preserve">ist </w:t>
      </w:r>
      <w:r>
        <w:rPr>
          <w:rFonts w:cs="Arial"/>
        </w:rPr>
        <w:t xml:space="preserve">vom </w:t>
      </w:r>
      <w:r w:rsidRPr="00EA35D4">
        <w:rPr>
          <w:rFonts w:cs="Arial"/>
          <w:highlight w:val="yellow"/>
        </w:rPr>
        <w:t>Prozessverantwortlichen</w:t>
      </w:r>
      <w:r>
        <w:rPr>
          <w:rFonts w:cs="Arial"/>
        </w:rPr>
        <w:t xml:space="preserve"> und von Qualitätsmanagement zu genehmigen. </w:t>
      </w:r>
    </w:p>
    <w:p w:rsidR="005B0771" w:rsidRDefault="005B0771" w:rsidP="005B0771">
      <w:pPr>
        <w:pStyle w:val="berschrift4"/>
      </w:pPr>
      <w:r w:rsidRPr="00405BBB">
        <w:t xml:space="preserve">Guidance </w:t>
      </w:r>
    </w:p>
    <w:p w:rsidR="005B0771" w:rsidRPr="007A6FF8" w:rsidRDefault="0083164D" w:rsidP="005B0771">
      <w:r>
        <w:t>Systemtests</w:t>
      </w:r>
      <w:r w:rsidR="005B0771">
        <w:t xml:space="preserve"> sind dynamische Tests, bei denen geprüft wird, ob </w:t>
      </w:r>
      <w:r>
        <w:t>das Gesamtsystem funktioniert. Im Allgemeinen wer</w:t>
      </w:r>
      <w:r w:rsidR="007938D0">
        <w:t>den End-to-</w:t>
      </w:r>
      <w:r w:rsidR="00622EE5">
        <w:t>E</w:t>
      </w:r>
      <w:r w:rsidR="007938D0">
        <w:t>nd-</w:t>
      </w:r>
      <w:r>
        <w:t>Tests durchgeführt. Die Systemtests sollten mindestens so umfangreich wie die Abnahmetests des Kunden sein. Bei geeigneter Planung können dem Kunden die Systemtests auch für die Abnahme zur Verfügung gestellt werden.</w:t>
      </w:r>
    </w:p>
    <w:p w:rsidR="005B0771" w:rsidRDefault="005B0771" w:rsidP="005B0771">
      <w:pPr>
        <w:pStyle w:val="berschrift4"/>
      </w:pPr>
      <w:r>
        <w:t>Abhängigkeiten</w:t>
      </w:r>
    </w:p>
    <w:p w:rsidR="005B0771" w:rsidRPr="005B0771" w:rsidRDefault="005B0771" w:rsidP="005B0771">
      <w:pPr>
        <w:rPr>
          <w:highlight w:val="yellow"/>
        </w:rPr>
      </w:pPr>
      <w:r w:rsidRPr="005B0771">
        <w:rPr>
          <w:highlight w:val="yellow"/>
        </w:rPr>
        <w:t>Anforderungsspezifikation</w:t>
      </w:r>
    </w:p>
    <w:p w:rsidR="007640DC" w:rsidRPr="007640DC" w:rsidRDefault="007640DC" w:rsidP="007640DC">
      <w:pPr>
        <w:rPr>
          <w:lang w:val="de-AT"/>
        </w:rPr>
      </w:pPr>
      <w:r w:rsidRPr="007640DC">
        <w:t>Umsetzungskonzept</w:t>
      </w:r>
      <w:r>
        <w:t xml:space="preserve"> </w:t>
      </w:r>
    </w:p>
    <w:p w:rsidR="000677D0" w:rsidRPr="00405BBB" w:rsidRDefault="000677D0" w:rsidP="002D02C2">
      <w:pPr>
        <w:pStyle w:val="berschrift3"/>
        <w:rPr>
          <w:lang w:val="de-AT"/>
        </w:rPr>
      </w:pPr>
      <w:bookmarkStart w:id="115" w:name="_Ref482605076"/>
      <w:r w:rsidRPr="00405BBB">
        <w:rPr>
          <w:lang w:val="de-AT"/>
        </w:rPr>
        <w:t>Last- und Performancetests</w:t>
      </w:r>
      <w:bookmarkEnd w:id="114"/>
      <w:bookmarkEnd w:id="115"/>
    </w:p>
    <w:p w:rsidR="000677D0" w:rsidRDefault="000677D0" w:rsidP="000677D0">
      <w:pPr>
        <w:pStyle w:val="berschrift4"/>
      </w:pPr>
      <w:r w:rsidRPr="00405BBB">
        <w:t>Zweck und Nutzen des Themas/Artefakts/der Aktivität</w:t>
      </w:r>
    </w:p>
    <w:p w:rsidR="000677D0" w:rsidRPr="000677D0" w:rsidRDefault="000677D0" w:rsidP="000677D0">
      <w:r>
        <w:t>Last- und Performancetests dienen dazu, das Lastverhalten und Antwort- und Datendurch</w:t>
      </w:r>
      <w:r w:rsidR="007938D0">
        <w:softHyphen/>
      </w:r>
      <w:r>
        <w:t>satz</w:t>
      </w:r>
      <w:r w:rsidR="007938D0">
        <w:softHyphen/>
      </w:r>
      <w:r>
        <w:t>ver</w:t>
      </w:r>
      <w:r w:rsidR="007938D0">
        <w:softHyphen/>
      </w:r>
      <w:r>
        <w:t>hal</w:t>
      </w:r>
      <w:r w:rsidR="007938D0">
        <w:softHyphen/>
      </w:r>
      <w:r>
        <w:t>ten eines Produkts zu überprüfen und mit den Anforderungen zu vergleichen. Hiermit soll ver</w:t>
      </w:r>
      <w:r w:rsidR="007938D0">
        <w:softHyphen/>
      </w:r>
      <w:r>
        <w:t>mie</w:t>
      </w:r>
      <w:r w:rsidR="007938D0">
        <w:softHyphen/>
      </w:r>
      <w:r>
        <w:t>den werden, dass erst im Produktivbetrieb übermäßig lange Antwortzeiten oder inkorrektes oder unerwartetes Verhalten bei hoher Last erkannt werden.</w:t>
      </w:r>
    </w:p>
    <w:p w:rsidR="000677D0" w:rsidRDefault="000677D0" w:rsidP="000677D0">
      <w:pPr>
        <w:pStyle w:val="berschrift4"/>
      </w:pPr>
      <w:r>
        <w:t>Beschreibung des Themas/Artefakts/der Aktivität</w:t>
      </w:r>
    </w:p>
    <w:p w:rsidR="000677D0" w:rsidRDefault="000677D0" w:rsidP="000677D0">
      <w:r>
        <w:t xml:space="preserve">Diese Aktivität besteht aus den klassischen Schritten des Testmanagements und leitet die Tests aus den Last- und Performance Anforderungen (siehe </w:t>
      </w:r>
      <w:r>
        <w:fldChar w:fldCharType="begin"/>
      </w:r>
      <w:r>
        <w:instrText xml:space="preserve"> REF _Ref477157839 \r \h </w:instrText>
      </w:r>
      <w:r>
        <w:fldChar w:fldCharType="separate"/>
      </w:r>
      <w:r w:rsidR="00A137A6">
        <w:t>3.2.1</w:t>
      </w:r>
      <w:r>
        <w:fldChar w:fldCharType="end"/>
      </w:r>
      <w:r>
        <w:t>) ab. Artefakte sind</w:t>
      </w:r>
    </w:p>
    <w:p w:rsidR="00F43CCF" w:rsidRDefault="000677D0" w:rsidP="00BD2433">
      <w:pPr>
        <w:pStyle w:val="Listenabsatz"/>
        <w:numPr>
          <w:ilvl w:val="0"/>
          <w:numId w:val="55"/>
        </w:numPr>
        <w:spacing w:line="276" w:lineRule="auto"/>
        <w:ind w:left="714" w:hanging="357"/>
        <w:rPr>
          <w:rFonts w:ascii="Arial" w:hAnsi="Arial" w:cs="Arial"/>
        </w:rPr>
      </w:pPr>
      <w:r>
        <w:rPr>
          <w:rFonts w:ascii="Arial" w:hAnsi="Arial" w:cs="Arial"/>
        </w:rPr>
        <w:lastRenderedPageBreak/>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Testfälle</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Testdaten</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137A6">
        <w:rPr>
          <w:rFonts w:ascii="Arial" w:hAnsi="Arial" w:cs="Arial"/>
        </w:rPr>
        <w:t>3.4.3</w:t>
      </w:r>
      <w:r>
        <w:rPr>
          <w:rFonts w:ascii="Arial" w:hAnsi="Arial" w:cs="Arial"/>
        </w:rPr>
        <w:fldChar w:fldCharType="end"/>
      </w:r>
      <w:r>
        <w:rPr>
          <w:rFonts w:ascii="Arial" w:hAnsi="Arial" w:cs="Arial"/>
        </w:rPr>
        <w:t>)</w:t>
      </w:r>
    </w:p>
    <w:p w:rsidR="000677D0" w:rsidRDefault="000677D0" w:rsidP="000677D0">
      <w:pPr>
        <w:pStyle w:val="Listenabsatz"/>
        <w:rPr>
          <w:rFonts w:ascii="Arial" w:hAnsi="Arial" w:cs="Arial"/>
        </w:rPr>
      </w:pPr>
    </w:p>
    <w:p w:rsidR="000677D0" w:rsidRDefault="000677D0" w:rsidP="000677D0">
      <w:pPr>
        <w:rPr>
          <w:rFonts w:cs="Arial"/>
        </w:rPr>
      </w:pPr>
      <w:r>
        <w:rPr>
          <w:rFonts w:cs="Arial"/>
        </w:rPr>
        <w:t xml:space="preserve">Zielgruppen sind </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0677D0" w:rsidRDefault="000677D0"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0677D0" w:rsidRDefault="000677D0" w:rsidP="000677D0">
      <w:pPr>
        <w:pStyle w:val="Listenabsatz"/>
        <w:rPr>
          <w:rFonts w:ascii="Arial" w:hAnsi="Arial" w:cs="Arial"/>
        </w:rPr>
      </w:pPr>
    </w:p>
    <w:p w:rsidR="000677D0" w:rsidRDefault="000677D0" w:rsidP="000677D0">
      <w:pPr>
        <w:rPr>
          <w:rFonts w:cs="Arial"/>
        </w:rPr>
      </w:pPr>
      <w:r>
        <w:rPr>
          <w:rFonts w:cs="Arial"/>
        </w:rPr>
        <w:t>Die Artefakte liegen üblicherweise in ausdruckbarer Form (</w:t>
      </w:r>
      <w:r w:rsidR="0022540F">
        <w:rPr>
          <w:rFonts w:cs="Arial"/>
        </w:rPr>
        <w:t>z. B.</w:t>
      </w:r>
      <w:r>
        <w:rPr>
          <w:rFonts w:cs="Arial"/>
        </w:rPr>
        <w:t xml:space="preserve"> PDF) und in elektronischer Form (</w:t>
      </w:r>
      <w:r w:rsidR="0022540F">
        <w:rPr>
          <w:rFonts w:cs="Arial"/>
        </w:rPr>
        <w:t>z. B.</w:t>
      </w:r>
      <w:r>
        <w:rPr>
          <w:rFonts w:cs="Arial"/>
        </w:rPr>
        <w:t xml:space="preserve"> WIKI) vor.</w:t>
      </w:r>
    </w:p>
    <w:p w:rsidR="00025C58" w:rsidRPr="00AE3992" w:rsidRDefault="00025C58" w:rsidP="000677D0">
      <w:pPr>
        <w:rPr>
          <w:rFonts w:cs="Arial"/>
        </w:rPr>
      </w:pPr>
      <w:r>
        <w:rPr>
          <w:rFonts w:cs="Arial"/>
        </w:rPr>
        <w:t xml:space="preserve">Der Umfang der Last- und Performancetests wird im Testrahmenplan (siehe </w:t>
      </w:r>
      <w:r>
        <w:rPr>
          <w:rFonts w:cs="Arial"/>
        </w:rPr>
        <w:fldChar w:fldCharType="begin"/>
      </w:r>
      <w:r>
        <w:rPr>
          <w:rFonts w:cs="Arial"/>
        </w:rPr>
        <w:instrText xml:space="preserve"> REF _Ref477109643 \r \h </w:instrText>
      </w:r>
      <w:r>
        <w:rPr>
          <w:rFonts w:cs="Arial"/>
        </w:rPr>
      </w:r>
      <w:r>
        <w:rPr>
          <w:rFonts w:cs="Arial"/>
        </w:rPr>
        <w:fldChar w:fldCharType="separate"/>
      </w:r>
      <w:r w:rsidR="00A137A6">
        <w:rPr>
          <w:rFonts w:cs="Arial"/>
        </w:rPr>
        <w:t>3.4.1</w:t>
      </w:r>
      <w:r>
        <w:rPr>
          <w:rFonts w:cs="Arial"/>
        </w:rPr>
        <w:fldChar w:fldCharType="end"/>
      </w:r>
      <w:r>
        <w:rPr>
          <w:rFonts w:cs="Arial"/>
        </w:rPr>
        <w:t xml:space="preserve">) beschrieben und im Testplan (siehe </w:t>
      </w:r>
      <w:r>
        <w:rPr>
          <w:rFonts w:cs="Arial"/>
        </w:rPr>
        <w:fldChar w:fldCharType="begin"/>
      </w:r>
      <w:r>
        <w:rPr>
          <w:rFonts w:cs="Arial"/>
        </w:rPr>
        <w:instrText xml:space="preserve"> REF _Ref477109690 \r \h </w:instrText>
      </w:r>
      <w:r>
        <w:rPr>
          <w:rFonts w:cs="Arial"/>
        </w:rPr>
      </w:r>
      <w:r>
        <w:rPr>
          <w:rFonts w:cs="Arial"/>
        </w:rPr>
        <w:fldChar w:fldCharType="separate"/>
      </w:r>
      <w:r w:rsidR="00A137A6">
        <w:rPr>
          <w:rFonts w:cs="Arial"/>
        </w:rPr>
        <w:t>3.4.2</w:t>
      </w:r>
      <w:r>
        <w:rPr>
          <w:rFonts w:cs="Arial"/>
        </w:rPr>
        <w:fldChar w:fldCharType="end"/>
      </w:r>
      <w:r>
        <w:rPr>
          <w:rFonts w:cs="Arial"/>
        </w:rPr>
        <w:t>) detailliert.</w:t>
      </w:r>
      <w:r w:rsidR="001B4728">
        <w:rPr>
          <w:rFonts w:cs="Arial"/>
        </w:rPr>
        <w:t xml:space="preserve"> Die zugrundeliegende Konfiguration muss vergleichbar mit Produktionsbedingungen sein.</w:t>
      </w:r>
    </w:p>
    <w:p w:rsidR="000677D0" w:rsidRPr="00405BBB" w:rsidRDefault="000677D0" w:rsidP="000677D0">
      <w:pPr>
        <w:pStyle w:val="berschrift4"/>
      </w:pPr>
      <w:r w:rsidRPr="00405BBB">
        <w:rPr>
          <w:lang w:val="de-AT"/>
        </w:rPr>
        <w:t>Beschreibung</w:t>
      </w:r>
      <w:r w:rsidRPr="00405BBB">
        <w:t xml:space="preserve"> des Q-Kriteriums</w:t>
      </w:r>
    </w:p>
    <w:p w:rsidR="000677D0" w:rsidRPr="00405BBB" w:rsidRDefault="000677D0" w:rsidP="00BD2433">
      <w:pPr>
        <w:pStyle w:val="Listenabsatz"/>
        <w:numPr>
          <w:ilvl w:val="0"/>
          <w:numId w:val="26"/>
        </w:numPr>
        <w:spacing w:line="276" w:lineRule="auto"/>
        <w:ind w:left="714" w:hanging="357"/>
        <w:rPr>
          <w:rFonts w:ascii="Arial" w:hAnsi="Arial" w:cs="Arial"/>
        </w:rPr>
      </w:pPr>
      <w:r w:rsidRPr="00405BBB">
        <w:rPr>
          <w:rFonts w:ascii="Arial" w:hAnsi="Arial" w:cs="Arial"/>
        </w:rPr>
        <w:t>Existenz</w:t>
      </w:r>
    </w:p>
    <w:p w:rsidR="000677D0" w:rsidRPr="00405BBB" w:rsidRDefault="000677D0" w:rsidP="00BD2433">
      <w:pPr>
        <w:pStyle w:val="Listenabsatz"/>
        <w:numPr>
          <w:ilvl w:val="0"/>
          <w:numId w:val="26"/>
        </w:numPr>
        <w:spacing w:line="276" w:lineRule="auto"/>
        <w:ind w:left="714" w:hanging="357"/>
        <w:rPr>
          <w:rFonts w:ascii="Arial" w:hAnsi="Arial" w:cs="Arial"/>
        </w:rPr>
      </w:pPr>
      <w:r w:rsidRPr="00405BBB">
        <w:rPr>
          <w:rFonts w:ascii="Arial" w:hAnsi="Arial" w:cs="Arial"/>
        </w:rPr>
        <w:t>Grad der Testabdeckung</w:t>
      </w:r>
    </w:p>
    <w:p w:rsidR="000677D0" w:rsidRPr="00405BBB" w:rsidRDefault="000677D0" w:rsidP="000677D0">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0677D0" w:rsidRPr="00405BBB" w:rsidRDefault="000677D0" w:rsidP="002071C1">
            <w:pPr>
              <w:pStyle w:val="Listennummer"/>
              <w:numPr>
                <w:ilvl w:val="0"/>
                <w:numId w:val="0"/>
              </w:numPr>
              <w:spacing w:after="0"/>
              <w:jc w:val="center"/>
              <w:rPr>
                <w:rFonts w:cs="Arial"/>
                <w:lang w:val="de-AT"/>
              </w:rPr>
            </w:pPr>
            <w:r w:rsidRPr="00405BBB">
              <w:rPr>
                <w:rFonts w:cs="Arial"/>
                <w:lang w:val="de-AT"/>
              </w:rPr>
              <w:t>x</w:t>
            </w: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r w:rsidR="000677D0" w:rsidRPr="00405BBB" w:rsidTr="002071C1">
        <w:tc>
          <w:tcPr>
            <w:tcW w:w="2470" w:type="dxa"/>
          </w:tcPr>
          <w:p w:rsidR="000677D0" w:rsidRPr="00405BBB" w:rsidRDefault="000677D0"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0677D0" w:rsidRPr="00405BBB" w:rsidRDefault="000677D0" w:rsidP="002071C1">
            <w:pPr>
              <w:pStyle w:val="Listennummer"/>
              <w:numPr>
                <w:ilvl w:val="0"/>
                <w:numId w:val="0"/>
              </w:numPr>
              <w:spacing w:after="0"/>
              <w:jc w:val="center"/>
              <w:rPr>
                <w:rFonts w:cs="Arial"/>
                <w:lang w:val="de-AT"/>
              </w:rPr>
            </w:pPr>
          </w:p>
        </w:tc>
      </w:tr>
    </w:tbl>
    <w:p w:rsidR="000677D0" w:rsidRDefault="000677D0" w:rsidP="000677D0">
      <w:pPr>
        <w:pStyle w:val="berschrift4"/>
      </w:pPr>
      <w:r w:rsidRPr="00405BBB">
        <w:t>Arten der Überprüfung des Q-Kriteriums</w:t>
      </w:r>
    </w:p>
    <w:p w:rsidR="000677D0" w:rsidRPr="00405BBB" w:rsidRDefault="000677D0"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0677D0" w:rsidRPr="00405BBB" w:rsidRDefault="000677D0"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0677D0" w:rsidRDefault="000677D0" w:rsidP="000677D0">
      <w:pPr>
        <w:pStyle w:val="berschrift4"/>
      </w:pPr>
      <w:r w:rsidRPr="00405BBB">
        <w:t>Bedingungen, wann das Q-Kriterium erfüllt ist</w:t>
      </w:r>
    </w:p>
    <w:p w:rsidR="000677D0" w:rsidRDefault="000677D0" w:rsidP="000677D0">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Last- und Performancetests gemäß definierter Vorgaben, kann teilweise automatisiert werden.</w:t>
      </w:r>
    </w:p>
    <w:p w:rsidR="000677D0" w:rsidRDefault="000677D0" w:rsidP="000677D0">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Last- und Performancetests in Bezug auf den vorgegeben</w:t>
      </w:r>
      <w:r w:rsidR="002B71B8">
        <w:rPr>
          <w:rFonts w:cs="Arial"/>
        </w:rPr>
        <w:t>en</w:t>
      </w:r>
      <w:r>
        <w:rPr>
          <w:rFonts w:cs="Arial"/>
        </w:rPr>
        <w:t xml:space="preserve"> Grad der Testabdeckung.</w:t>
      </w:r>
    </w:p>
    <w:p w:rsidR="000677D0" w:rsidRPr="007D7556" w:rsidRDefault="000677D0" w:rsidP="000677D0">
      <w:pPr>
        <w:ind w:left="2552" w:hanging="2552"/>
      </w:pPr>
      <w:r>
        <w:rPr>
          <w:rFonts w:cs="Arial"/>
          <w:i/>
        </w:rPr>
        <w:t>Tailoring</w:t>
      </w:r>
      <w:r>
        <w:rPr>
          <w:rFonts w:cs="Arial"/>
        </w:rPr>
        <w:t>:</w:t>
      </w:r>
      <w:r>
        <w:rPr>
          <w:rFonts w:cs="Arial"/>
        </w:rPr>
        <w:tab/>
        <w:t>Last- und Performancetests sind verpflichtend (außer für SAP). Tailoring für den Entfall der Dokumentation der Testergebnisse ist zu dokumen</w:t>
      </w:r>
      <w:r w:rsidR="007938D0">
        <w:rPr>
          <w:rFonts w:cs="Arial"/>
        </w:rPr>
        <w:softHyphen/>
      </w:r>
      <w:r>
        <w:rPr>
          <w:rFonts w:cs="Arial"/>
        </w:rPr>
        <w:t xml:space="preserve">tieren und vom </w:t>
      </w:r>
      <w:r w:rsidR="00025C58">
        <w:rPr>
          <w:rFonts w:cs="Arial"/>
        </w:rPr>
        <w:t>Projektverantwortlichen</w:t>
      </w:r>
      <w:r>
        <w:rPr>
          <w:rFonts w:cs="Arial"/>
        </w:rPr>
        <w:t xml:space="preserve"> und von Qualitäts</w:t>
      </w:r>
      <w:r w:rsidR="007938D0">
        <w:rPr>
          <w:rFonts w:cs="Arial"/>
        </w:rPr>
        <w:softHyphen/>
      </w:r>
      <w:r>
        <w:rPr>
          <w:rFonts w:cs="Arial"/>
        </w:rPr>
        <w:t xml:space="preserve">management zu genehmigen. Tailoring für den Entfall von Last- und Performancetests </w:t>
      </w:r>
      <w:r>
        <w:rPr>
          <w:rFonts w:cs="Arial"/>
        </w:rPr>
        <w:lastRenderedPageBreak/>
        <w:t xml:space="preserve">ist zu dokumentieren, zu begründen und vom </w:t>
      </w:r>
      <w:r w:rsidR="00025C58">
        <w:rPr>
          <w:rFonts w:cs="Arial"/>
        </w:rPr>
        <w:t>Projektverantwortlichen</w:t>
      </w:r>
      <w:r>
        <w:rPr>
          <w:rFonts w:cs="Arial"/>
        </w:rPr>
        <w:t xml:space="preserve"> und von Qualitätsmanagement zu genehmigen.</w:t>
      </w:r>
    </w:p>
    <w:p w:rsidR="000677D0" w:rsidRDefault="000677D0" w:rsidP="000677D0">
      <w:pPr>
        <w:pStyle w:val="berschrift4"/>
      </w:pPr>
      <w:r w:rsidRPr="00405BBB">
        <w:t xml:space="preserve">Guidance </w:t>
      </w:r>
    </w:p>
    <w:p w:rsidR="000677D0" w:rsidRDefault="000677D0" w:rsidP="000677D0">
      <w:r>
        <w:t>Für Last- und Perfomancetests werden üblicherweise Szenarien ausgewählt, die als kritisch in Bezug auf Lastverhalten und Performanceverhalten eingeschätzt werden. Diese Szenarien sollen – abhängig von den Anforderungen – End-to-End-Szenarien sein. Prozesskenntnisse und Kenntnis der Use Cases ist erforderlich.</w:t>
      </w:r>
    </w:p>
    <w:p w:rsidR="000677D0" w:rsidRDefault="000677D0" w:rsidP="000677D0">
      <w:r>
        <w:t>Die technische Umsetzung der Messungen erfolgt mit speziellen Tools. Es muss bewusst sein, dass die Nutzung dieser Tools das Verhalten der Systeme beeinflussen kann und ihre Bedienung im Allgemeinen spezielle Qualifikationen erfordert.</w:t>
      </w:r>
    </w:p>
    <w:p w:rsidR="000677D0" w:rsidRDefault="000677D0" w:rsidP="000677D0">
      <w:r>
        <w:t>Sollten keine Anforderungen in Bezug auf Lastverhalten oder Performanceverhalten vorhanden sein, können derartige Tests auch – unter Verwendung realitätsnaher Szenarien – verwendet werden, um das tatsächliche Last- und Performanceverhalten des Systems herauszufinden. In diesen Fällen ist anhand der Ergebnisse zu bewerten, ob das Verhalten akzeptabel ist und den Erwartungen entspricht.</w:t>
      </w:r>
    </w:p>
    <w:p w:rsidR="000677D0" w:rsidRDefault="000677D0" w:rsidP="000677D0">
      <w:pPr>
        <w:pStyle w:val="berschrift4"/>
      </w:pPr>
      <w:r>
        <w:t>Abhängigkeiten</w:t>
      </w:r>
    </w:p>
    <w:p w:rsidR="00025C58" w:rsidRPr="00025C58" w:rsidRDefault="00025C58" w:rsidP="00BD2433">
      <w:pPr>
        <w:pStyle w:val="Listenabsatz"/>
        <w:numPr>
          <w:ilvl w:val="0"/>
          <w:numId w:val="55"/>
        </w:numPr>
        <w:spacing w:line="276" w:lineRule="auto"/>
        <w:ind w:left="714" w:hanging="357"/>
        <w:rPr>
          <w:rFonts w:ascii="Arial" w:hAnsi="Arial" w:cs="Arial"/>
        </w:rPr>
      </w:pPr>
      <w:bookmarkStart w:id="116" w:name="_Ref477157233"/>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137A6">
        <w:rPr>
          <w:rFonts w:ascii="Arial" w:hAnsi="Arial" w:cs="Arial"/>
        </w:rPr>
        <w:t>3.4.1</w:t>
      </w:r>
      <w:r w:rsidRPr="00025C58">
        <w:rPr>
          <w:rFonts w:ascii="Arial" w:hAnsi="Arial" w:cs="Arial"/>
        </w:rPr>
        <w:fldChar w:fldCharType="end"/>
      </w:r>
      <w:r w:rsidRPr="00025C58">
        <w:rPr>
          <w:rFonts w:ascii="Arial" w:hAnsi="Arial" w:cs="Arial"/>
        </w:rPr>
        <w:t xml:space="preserve">) </w:t>
      </w:r>
    </w:p>
    <w:p w:rsidR="00025C58" w:rsidRDefault="00025C58"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137A6">
        <w:rPr>
          <w:rFonts w:ascii="Arial" w:hAnsi="Arial" w:cs="Arial"/>
        </w:rPr>
        <w:t>3.4.2</w:t>
      </w:r>
      <w:r w:rsidRPr="00025C58">
        <w:rPr>
          <w:rFonts w:ascii="Arial" w:hAnsi="Arial" w:cs="Arial"/>
        </w:rPr>
        <w:fldChar w:fldCharType="end"/>
      </w:r>
      <w:r w:rsidRPr="00025C58">
        <w:rPr>
          <w:rFonts w:ascii="Arial" w:hAnsi="Arial" w:cs="Arial"/>
        </w:rPr>
        <w:t xml:space="preserve">) </w:t>
      </w:r>
    </w:p>
    <w:p w:rsidR="00025C58" w:rsidRPr="00025C58" w:rsidRDefault="00025C58" w:rsidP="00BD2433">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sidR="001B4728">
        <w:rPr>
          <w:rFonts w:ascii="Arial" w:hAnsi="Arial" w:cs="Arial"/>
        </w:rPr>
        <w:t>)</w:t>
      </w:r>
    </w:p>
    <w:p w:rsidR="00AC4A41" w:rsidRPr="00405BBB" w:rsidRDefault="00AC4A41" w:rsidP="00AC4A41">
      <w:pPr>
        <w:pStyle w:val="berschrift3"/>
        <w:rPr>
          <w:lang w:val="de-AT"/>
        </w:rPr>
      </w:pPr>
      <w:bookmarkStart w:id="117" w:name="_Ref482603301"/>
      <w:r w:rsidRPr="00405BBB">
        <w:rPr>
          <w:lang w:val="de-AT"/>
        </w:rPr>
        <w:t>Regressionstests</w:t>
      </w:r>
      <w:bookmarkEnd w:id="116"/>
      <w:bookmarkEnd w:id="117"/>
    </w:p>
    <w:p w:rsidR="00AC4A41" w:rsidRDefault="00AC4A41" w:rsidP="00AC4A41">
      <w:pPr>
        <w:pStyle w:val="berschrift4"/>
      </w:pPr>
      <w:r w:rsidRPr="00405BBB">
        <w:t>Zweck und Nutzen des Themas/Artefakts/der Aktivität</w:t>
      </w:r>
    </w:p>
    <w:p w:rsidR="00AC4A41" w:rsidRPr="003D678A" w:rsidRDefault="00AC4A41" w:rsidP="00AC4A41">
      <w:r>
        <w:t>Regressionstest dienen dazu, bei Änderungen an einer Applikation das ordnungsgemäße Verhalten der nicht geänderten Teile zu überprüfen. Damit kann das Risiko von Seiteneffekten von Änderungen reduziert werden.</w:t>
      </w:r>
    </w:p>
    <w:p w:rsidR="00AC4A41" w:rsidRDefault="00AC4A41" w:rsidP="00AC4A41">
      <w:pPr>
        <w:pStyle w:val="berschrift4"/>
      </w:pPr>
      <w:r>
        <w:t>Beschreibung des Themas/Artefakts/der Aktivität</w:t>
      </w:r>
    </w:p>
    <w:p w:rsidR="00AC4A41" w:rsidRDefault="00AC4A41" w:rsidP="00AC4A41">
      <w:r>
        <w:t>Diese Aktivität besteht aus den klassischen Schritten des Testmanagements und leitet die Tests aus der Regressionstest-Strategie ab. Artefakte sind</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Regressionstest-Strategie</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r w:rsidR="00F43CCF">
        <w:rPr>
          <w:rFonts w:ascii="Arial" w:hAnsi="Arial" w:cs="Arial"/>
        </w:rPr>
        <w:t xml:space="preserve"> </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Testfälle</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Testdaten</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137A6">
        <w:rPr>
          <w:rFonts w:ascii="Arial" w:hAnsi="Arial" w:cs="Arial"/>
        </w:rPr>
        <w:t>3.4.3</w:t>
      </w:r>
      <w:r>
        <w:rPr>
          <w:rFonts w:ascii="Arial" w:hAnsi="Arial" w:cs="Arial"/>
        </w:rPr>
        <w:fldChar w:fldCharType="end"/>
      </w:r>
      <w:r>
        <w:rPr>
          <w:rFonts w:ascii="Arial" w:hAnsi="Arial" w:cs="Arial"/>
        </w:rPr>
        <w:t>)</w:t>
      </w:r>
    </w:p>
    <w:p w:rsidR="00AC4A41" w:rsidRDefault="00AC4A41" w:rsidP="00AC4A41">
      <w:pPr>
        <w:pStyle w:val="Listenabsatz"/>
        <w:rPr>
          <w:rFonts w:ascii="Arial" w:hAnsi="Arial" w:cs="Arial"/>
        </w:rPr>
      </w:pPr>
    </w:p>
    <w:p w:rsidR="00AC4A41" w:rsidRDefault="00AC4A41" w:rsidP="00AC4A41">
      <w:pPr>
        <w:rPr>
          <w:rFonts w:cs="Arial"/>
        </w:rPr>
      </w:pPr>
      <w:r>
        <w:rPr>
          <w:rFonts w:cs="Arial"/>
        </w:rPr>
        <w:t xml:space="preserve">Zielgruppen sind </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AC4A41" w:rsidRDefault="00AC4A41"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rsidR="00AC4A41" w:rsidRPr="003D678A" w:rsidRDefault="00AC4A41" w:rsidP="00BD2433">
      <w:pPr>
        <w:pStyle w:val="Listenabsatz"/>
        <w:numPr>
          <w:ilvl w:val="0"/>
          <w:numId w:val="55"/>
        </w:numPr>
        <w:spacing w:line="276" w:lineRule="auto"/>
        <w:rPr>
          <w:rFonts w:ascii="Arial" w:hAnsi="Arial" w:cs="Arial"/>
        </w:rPr>
      </w:pPr>
      <w:r>
        <w:rPr>
          <w:rFonts w:ascii="Arial" w:hAnsi="Arial" w:cs="Arial"/>
        </w:rPr>
        <w:t>Betrieb</w:t>
      </w:r>
    </w:p>
    <w:p w:rsidR="00AC4A41" w:rsidRDefault="00AC4A41" w:rsidP="00AC4A41">
      <w:pPr>
        <w:pStyle w:val="Listenabsatz"/>
        <w:rPr>
          <w:rFonts w:ascii="Arial" w:hAnsi="Arial" w:cs="Arial"/>
        </w:rPr>
      </w:pPr>
    </w:p>
    <w:p w:rsidR="00AC4A41" w:rsidRPr="00AE3992" w:rsidRDefault="00AC4A41" w:rsidP="00AC4A41">
      <w:pPr>
        <w:rPr>
          <w:rFonts w:cs="Arial"/>
        </w:rPr>
      </w:pPr>
      <w:r>
        <w:rPr>
          <w:rFonts w:cs="Arial"/>
        </w:rPr>
        <w:lastRenderedPageBreak/>
        <w:t>Zum Vorliegen der einzelnen Artefakte siehe die jeweiligen Beschreibungen.</w:t>
      </w:r>
    </w:p>
    <w:p w:rsidR="00AC4A41" w:rsidRPr="00405BBB" w:rsidRDefault="00AC4A41" w:rsidP="00AC4A41">
      <w:pPr>
        <w:pStyle w:val="berschrift4"/>
      </w:pPr>
      <w:r w:rsidRPr="00405BBB">
        <w:rPr>
          <w:lang w:val="de-AT"/>
        </w:rPr>
        <w:t>Beschreibung</w:t>
      </w:r>
      <w:r w:rsidRPr="00405BBB">
        <w:t xml:space="preserve"> des Q-Kriteriums</w:t>
      </w:r>
    </w:p>
    <w:p w:rsidR="00AC4A41" w:rsidRDefault="00AC4A41" w:rsidP="00BD2433">
      <w:pPr>
        <w:pStyle w:val="Listenabsatz"/>
        <w:numPr>
          <w:ilvl w:val="0"/>
          <w:numId w:val="28"/>
        </w:numPr>
        <w:spacing w:line="276" w:lineRule="auto"/>
        <w:ind w:left="714" w:hanging="357"/>
        <w:rPr>
          <w:rFonts w:ascii="Arial" w:hAnsi="Arial" w:cs="Arial"/>
        </w:rPr>
      </w:pPr>
      <w:r w:rsidRPr="00405BBB">
        <w:rPr>
          <w:rFonts w:ascii="Arial" w:hAnsi="Arial" w:cs="Arial"/>
        </w:rPr>
        <w:t>Existenz</w:t>
      </w:r>
    </w:p>
    <w:p w:rsidR="00AC4A41" w:rsidRPr="00405BBB" w:rsidRDefault="00AC4A41" w:rsidP="00BD2433">
      <w:pPr>
        <w:pStyle w:val="Listenabsatz"/>
        <w:numPr>
          <w:ilvl w:val="0"/>
          <w:numId w:val="28"/>
        </w:numPr>
        <w:spacing w:line="276" w:lineRule="auto"/>
        <w:ind w:left="714" w:hanging="357"/>
        <w:rPr>
          <w:rFonts w:ascii="Arial" w:hAnsi="Arial" w:cs="Arial"/>
        </w:rPr>
      </w:pPr>
      <w:r>
        <w:rPr>
          <w:rFonts w:ascii="Arial" w:hAnsi="Arial" w:cs="Arial"/>
        </w:rPr>
        <w:t xml:space="preserve">Existenz </w:t>
      </w:r>
      <w:r w:rsidR="00D9131A">
        <w:rPr>
          <w:rFonts w:ascii="Arial" w:hAnsi="Arial" w:cs="Arial"/>
        </w:rPr>
        <w:t xml:space="preserve">(einer </w:t>
      </w:r>
      <w:r>
        <w:rPr>
          <w:rFonts w:ascii="Arial" w:hAnsi="Arial" w:cs="Arial"/>
        </w:rPr>
        <w:t>Regressionsteststrategie</w:t>
      </w:r>
      <w:r w:rsidR="00D9131A">
        <w:rPr>
          <w:rFonts w:ascii="Arial" w:hAnsi="Arial" w:cs="Arial"/>
        </w:rPr>
        <w:t>)</w:t>
      </w:r>
    </w:p>
    <w:p w:rsidR="00AC4A41" w:rsidRPr="00405BBB" w:rsidRDefault="00AC4A41" w:rsidP="00BD2433">
      <w:pPr>
        <w:pStyle w:val="Listenabsatz"/>
        <w:numPr>
          <w:ilvl w:val="0"/>
          <w:numId w:val="28"/>
        </w:numPr>
        <w:spacing w:line="276" w:lineRule="auto"/>
        <w:ind w:left="714" w:hanging="357"/>
        <w:rPr>
          <w:rFonts w:ascii="Arial" w:hAnsi="Arial" w:cs="Arial"/>
        </w:rPr>
      </w:pPr>
      <w:r w:rsidRPr="00405BBB">
        <w:rPr>
          <w:rFonts w:ascii="Arial" w:hAnsi="Arial" w:cs="Arial"/>
        </w:rPr>
        <w:t>Grad der Testabdeckung</w:t>
      </w:r>
    </w:p>
    <w:p w:rsidR="00AC4A41" w:rsidRPr="00405BBB" w:rsidRDefault="00AC4A41" w:rsidP="00AC4A4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Effizienz</w:t>
            </w:r>
          </w:p>
        </w:tc>
        <w:tc>
          <w:tcPr>
            <w:tcW w:w="567" w:type="dxa"/>
          </w:tcPr>
          <w:p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Benutzbarkeit</w:t>
            </w:r>
          </w:p>
        </w:tc>
        <w:tc>
          <w:tcPr>
            <w:tcW w:w="567" w:type="dxa"/>
          </w:tcPr>
          <w:p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Sicherheit</w:t>
            </w:r>
          </w:p>
        </w:tc>
        <w:tc>
          <w:tcPr>
            <w:tcW w:w="567" w:type="dxa"/>
          </w:tcPr>
          <w:p w:rsidR="00AC4A41" w:rsidRPr="00405BBB" w:rsidRDefault="00AC4A41" w:rsidP="00F21493">
            <w:pPr>
              <w:pStyle w:val="Listennummer"/>
              <w:numPr>
                <w:ilvl w:val="0"/>
                <w:numId w:val="0"/>
              </w:numPr>
              <w:spacing w:after="0"/>
              <w:jc w:val="center"/>
              <w:rPr>
                <w:rFonts w:cs="Arial"/>
                <w:lang w:val="de-AT"/>
              </w:rPr>
            </w:pPr>
            <w:r w:rsidRPr="00405BBB">
              <w:rPr>
                <w:rFonts w:cs="Arial"/>
                <w:lang w:val="de-AT"/>
              </w:rPr>
              <w:t>x</w:t>
            </w: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Wartbarkeit</w:t>
            </w:r>
          </w:p>
        </w:tc>
        <w:tc>
          <w:tcPr>
            <w:tcW w:w="567" w:type="dxa"/>
          </w:tcPr>
          <w:p w:rsidR="00AC4A41" w:rsidRPr="00405BBB" w:rsidRDefault="00AC4A41" w:rsidP="00F21493">
            <w:pPr>
              <w:pStyle w:val="Listennummer"/>
              <w:numPr>
                <w:ilvl w:val="0"/>
                <w:numId w:val="0"/>
              </w:numPr>
              <w:spacing w:after="0"/>
              <w:jc w:val="center"/>
              <w:rPr>
                <w:rFonts w:cs="Arial"/>
                <w:lang w:val="de-AT"/>
              </w:rPr>
            </w:pP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rsidR="00AC4A41" w:rsidRPr="00405BBB" w:rsidRDefault="00AC4A41" w:rsidP="00F21493">
            <w:pPr>
              <w:pStyle w:val="Listennummer"/>
              <w:numPr>
                <w:ilvl w:val="0"/>
                <w:numId w:val="0"/>
              </w:numPr>
              <w:spacing w:after="0"/>
              <w:jc w:val="center"/>
              <w:rPr>
                <w:rFonts w:cs="Arial"/>
                <w:lang w:val="de-AT"/>
              </w:rPr>
            </w:pPr>
          </w:p>
        </w:tc>
      </w:tr>
      <w:tr w:rsidR="00AC4A41" w:rsidRPr="00405BBB" w:rsidTr="00F21493">
        <w:tc>
          <w:tcPr>
            <w:tcW w:w="2470" w:type="dxa"/>
          </w:tcPr>
          <w:p w:rsidR="00AC4A41" w:rsidRPr="00405BBB" w:rsidRDefault="00AC4A41" w:rsidP="00F21493">
            <w:pPr>
              <w:pStyle w:val="Listennummer"/>
              <w:numPr>
                <w:ilvl w:val="0"/>
                <w:numId w:val="0"/>
              </w:numPr>
              <w:spacing w:after="0"/>
              <w:rPr>
                <w:rFonts w:cs="Arial"/>
                <w:lang w:val="de-AT"/>
              </w:rPr>
            </w:pPr>
            <w:r w:rsidRPr="00405BBB">
              <w:rPr>
                <w:rFonts w:cs="Arial"/>
                <w:lang w:val="de-AT"/>
              </w:rPr>
              <w:t>Sonstiges</w:t>
            </w:r>
          </w:p>
        </w:tc>
        <w:tc>
          <w:tcPr>
            <w:tcW w:w="567" w:type="dxa"/>
          </w:tcPr>
          <w:p w:rsidR="00AC4A41" w:rsidRPr="00405BBB" w:rsidRDefault="00AC4A41" w:rsidP="00F21493">
            <w:pPr>
              <w:pStyle w:val="Listennummer"/>
              <w:numPr>
                <w:ilvl w:val="0"/>
                <w:numId w:val="0"/>
              </w:numPr>
              <w:spacing w:after="0"/>
              <w:jc w:val="center"/>
              <w:rPr>
                <w:rFonts w:cs="Arial"/>
                <w:lang w:val="de-AT"/>
              </w:rPr>
            </w:pPr>
          </w:p>
        </w:tc>
      </w:tr>
    </w:tbl>
    <w:p w:rsidR="00AC4A41" w:rsidRDefault="00AC4A41" w:rsidP="00AC4A41">
      <w:pPr>
        <w:pStyle w:val="berschrift4"/>
      </w:pPr>
      <w:r w:rsidRPr="00405BBB">
        <w:t>Arten der Überprüfung des Q-Kriteriums</w:t>
      </w:r>
    </w:p>
    <w:p w:rsidR="00AC4A41" w:rsidRDefault="00AC4A41"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AC4A41" w:rsidRPr="00405BBB" w:rsidRDefault="00AC4A41" w:rsidP="00BD2433">
      <w:pPr>
        <w:pStyle w:val="Listenabsatz"/>
        <w:numPr>
          <w:ilvl w:val="0"/>
          <w:numId w:val="14"/>
        </w:numPr>
        <w:spacing w:line="276" w:lineRule="auto"/>
        <w:ind w:left="714" w:hanging="357"/>
        <w:rPr>
          <w:rFonts w:ascii="Arial" w:hAnsi="Arial" w:cs="Arial"/>
        </w:rPr>
      </w:pPr>
      <w:r>
        <w:rPr>
          <w:rFonts w:ascii="Arial" w:hAnsi="Arial" w:cs="Arial"/>
        </w:rPr>
        <w:t>Formales Review (für B.)</w:t>
      </w:r>
    </w:p>
    <w:p w:rsidR="00AC4A41" w:rsidRPr="00405BBB" w:rsidRDefault="00AC4A41"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Inhaltliches </w:t>
      </w:r>
      <w:r>
        <w:rPr>
          <w:rFonts w:ascii="Arial" w:hAnsi="Arial" w:cs="Arial"/>
        </w:rPr>
        <w:t>Review (für C</w:t>
      </w:r>
      <w:r w:rsidRPr="00405BBB">
        <w:rPr>
          <w:rFonts w:ascii="Arial" w:hAnsi="Arial" w:cs="Arial"/>
        </w:rPr>
        <w:t>.)</w:t>
      </w:r>
    </w:p>
    <w:p w:rsidR="00AC4A41" w:rsidRDefault="00AC4A41" w:rsidP="00AC4A41">
      <w:pPr>
        <w:pStyle w:val="berschrift4"/>
      </w:pPr>
      <w:r w:rsidRPr="00405BBB">
        <w:t>Bedingungen, wann das Q-Kriterium erfüllt ist</w:t>
      </w:r>
    </w:p>
    <w:p w:rsidR="00AC4A41" w:rsidRDefault="00AC4A41" w:rsidP="00AC4A41">
      <w:pPr>
        <w:ind w:left="2552" w:hanging="2552"/>
        <w:rPr>
          <w:rFonts w:cs="Arial"/>
        </w:rPr>
      </w:pPr>
      <w:r w:rsidRPr="00405BBB">
        <w:rPr>
          <w:rFonts w:cs="Arial"/>
        </w:rPr>
        <w:t>Existenz:</w:t>
      </w:r>
      <w:r w:rsidRPr="00405BBB">
        <w:rPr>
          <w:rFonts w:cs="Arial"/>
        </w:rPr>
        <w:tab/>
        <w:t>V</w:t>
      </w:r>
      <w:r>
        <w:rPr>
          <w:rFonts w:cs="Arial"/>
        </w:rPr>
        <w:t>orhandensein der Testnachweise des Regressionstests, kann automatisiert werden</w:t>
      </w:r>
    </w:p>
    <w:p w:rsidR="00AC4A41" w:rsidRPr="00AC4A41" w:rsidRDefault="00AC4A41" w:rsidP="00AC4A41">
      <w:pPr>
        <w:ind w:left="2552" w:hanging="2552"/>
        <w:rPr>
          <w:rFonts w:cs="Arial"/>
        </w:rPr>
      </w:pPr>
      <w:r w:rsidRPr="00AC4A41">
        <w:rPr>
          <w:rFonts w:cs="Arial"/>
        </w:rPr>
        <w:t>Existenz Regressionsteststrategie</w:t>
      </w:r>
      <w:r>
        <w:rPr>
          <w:rFonts w:cs="Arial"/>
        </w:rPr>
        <w:t>:</w:t>
      </w:r>
      <w:r>
        <w:rPr>
          <w:rFonts w:cs="Arial"/>
        </w:rPr>
        <w:br/>
        <w:t>Review mit den Kriterien, ob die Testfälle für den Regressionstest gemäß Regressionsteststrategie ausgewählt wurden.</w:t>
      </w:r>
    </w:p>
    <w:p w:rsidR="00AC4A41" w:rsidRPr="00405BBB" w:rsidRDefault="00AC4A41" w:rsidP="00AC4A41">
      <w:pPr>
        <w:ind w:left="2552" w:hanging="2552"/>
        <w:rPr>
          <w:rFonts w:cs="Arial"/>
        </w:rPr>
      </w:pPr>
      <w:r w:rsidRPr="00405BBB">
        <w:rPr>
          <w:rFonts w:cs="Arial"/>
        </w:rPr>
        <w:t>Grad der Testabdeckung:</w:t>
      </w:r>
      <w:r w:rsidRPr="00405BBB">
        <w:rPr>
          <w:rFonts w:cs="Arial"/>
        </w:rPr>
        <w:tab/>
        <w:t>Review der Testnachweise mit den Kriterien</w:t>
      </w:r>
      <w:r w:rsidRPr="00405BBB">
        <w:rPr>
          <w:rFonts w:cs="Arial"/>
        </w:rPr>
        <w:br/>
        <w:t xml:space="preserve">- Wie viele der Anforderungen wurden durch Tests auf </w:t>
      </w:r>
      <w:r>
        <w:rPr>
          <w:rFonts w:cs="Arial"/>
        </w:rPr>
        <w:t>Basis der Regressionsteststrategie</w:t>
      </w:r>
      <w:r w:rsidRPr="00405BBB">
        <w:rPr>
          <w:rFonts w:cs="Arial"/>
        </w:rPr>
        <w:t xml:space="preserve"> geprüft?</w:t>
      </w:r>
    </w:p>
    <w:p w:rsidR="00AC4A41" w:rsidRDefault="00AC4A41" w:rsidP="00AC4A41">
      <w:pPr>
        <w:pStyle w:val="berschrift4"/>
      </w:pPr>
      <w:r w:rsidRPr="00405BBB">
        <w:t xml:space="preserve">Guidance </w:t>
      </w:r>
    </w:p>
    <w:p w:rsidR="00AC4A41" w:rsidRDefault="00AC4A41" w:rsidP="00AC4A41">
      <w:r>
        <w:t xml:space="preserve">Regressionstests werden üblicherweise automatisiert durchgeführt (siehe </w:t>
      </w:r>
      <w:r>
        <w:fldChar w:fldCharType="begin"/>
      </w:r>
      <w:r>
        <w:instrText xml:space="preserve"> REF _Ref477160388 \r \h </w:instrText>
      </w:r>
      <w:r>
        <w:fldChar w:fldCharType="separate"/>
      </w:r>
      <w:r w:rsidR="00A137A6">
        <w:t></w:t>
      </w:r>
      <w:r>
        <w:fldChar w:fldCharType="end"/>
      </w:r>
      <w:r>
        <w:t>). Als Basis wird eine im Unternehmen verabschiedete Regressionstest-Strategie verwendet, welche die Auswahl der durchzuführenden Testfälle und die Größe der Stichprobe beschreibt.</w:t>
      </w:r>
    </w:p>
    <w:p w:rsidR="00025C58" w:rsidRDefault="00025C58" w:rsidP="00AC4A41">
      <w:r>
        <w:t>Zunächst geht man von den bereits automatisierten Testfällen aus. In der Planung des Vorhabens soll jedoch definiert werden, ob weitere automatisierte Testfälle entstehen sollen. Die Kosten müssen im Umsetzungskonzept und Angebot berücksichtigt werden.</w:t>
      </w:r>
    </w:p>
    <w:p w:rsidR="00AC4A41" w:rsidRDefault="00AC4A41" w:rsidP="00AC4A41">
      <w:pPr>
        <w:pStyle w:val="berschrift4"/>
      </w:pPr>
      <w:r>
        <w:t>Abhängigkeiten</w:t>
      </w:r>
    </w:p>
    <w:p w:rsidR="00AC4A41" w:rsidRPr="00025C58" w:rsidRDefault="00AC4A41" w:rsidP="00BD2433">
      <w:pPr>
        <w:pStyle w:val="Listenabsatz"/>
        <w:numPr>
          <w:ilvl w:val="0"/>
          <w:numId w:val="55"/>
        </w:numPr>
        <w:spacing w:line="276" w:lineRule="auto"/>
        <w:ind w:left="714" w:hanging="357"/>
        <w:rPr>
          <w:rFonts w:ascii="Arial" w:hAnsi="Arial" w:cs="Arial"/>
        </w:rPr>
      </w:pPr>
      <w:r w:rsidRPr="00025C58">
        <w:rPr>
          <w:rFonts w:ascii="Arial" w:hAnsi="Arial" w:cs="Arial"/>
        </w:rPr>
        <w:t>Testautomatisierung</w:t>
      </w:r>
      <w:r w:rsidR="00025C58">
        <w:rPr>
          <w:rFonts w:ascii="Arial" w:hAnsi="Arial" w:cs="Arial"/>
        </w:rPr>
        <w:t xml:space="preserve"> (siehe </w:t>
      </w:r>
      <w:r w:rsidR="00025C58">
        <w:rPr>
          <w:rFonts w:ascii="Arial" w:hAnsi="Arial" w:cs="Arial"/>
        </w:rPr>
        <w:fldChar w:fldCharType="begin"/>
      </w:r>
      <w:r w:rsidR="00025C58">
        <w:rPr>
          <w:rFonts w:ascii="Arial" w:hAnsi="Arial" w:cs="Arial"/>
        </w:rPr>
        <w:instrText xml:space="preserve"> REF _Ref482602784 \r \h </w:instrText>
      </w:r>
      <w:r w:rsidR="00025C58">
        <w:rPr>
          <w:rFonts w:ascii="Arial" w:hAnsi="Arial" w:cs="Arial"/>
        </w:rPr>
      </w:r>
      <w:r w:rsidR="00025C58">
        <w:rPr>
          <w:rFonts w:ascii="Arial" w:hAnsi="Arial" w:cs="Arial"/>
        </w:rPr>
        <w:fldChar w:fldCharType="separate"/>
      </w:r>
      <w:r w:rsidR="00A137A6">
        <w:rPr>
          <w:rFonts w:ascii="Arial" w:hAnsi="Arial" w:cs="Arial"/>
        </w:rPr>
        <w:t>3.4.4</w:t>
      </w:r>
      <w:r w:rsidR="00025C58">
        <w:rPr>
          <w:rFonts w:ascii="Arial" w:hAnsi="Arial" w:cs="Arial"/>
        </w:rPr>
        <w:fldChar w:fldCharType="end"/>
      </w:r>
      <w:r w:rsidR="00025C58">
        <w:rPr>
          <w:rFonts w:ascii="Arial" w:hAnsi="Arial" w:cs="Arial"/>
        </w:rPr>
        <w:t>)</w:t>
      </w:r>
    </w:p>
    <w:p w:rsidR="00025C58" w:rsidRPr="00025C58" w:rsidRDefault="00025C58" w:rsidP="00BD2433">
      <w:pPr>
        <w:pStyle w:val="Listenabsatz"/>
        <w:numPr>
          <w:ilvl w:val="0"/>
          <w:numId w:val="55"/>
        </w:numPr>
        <w:spacing w:line="276" w:lineRule="auto"/>
        <w:ind w:left="714" w:hanging="357"/>
        <w:rPr>
          <w:rFonts w:ascii="Arial" w:hAnsi="Arial" w:cs="Arial"/>
        </w:rPr>
      </w:pPr>
      <w:r w:rsidRPr="00025C58">
        <w:rPr>
          <w:rFonts w:ascii="Arial" w:hAnsi="Arial" w:cs="Arial"/>
        </w:rPr>
        <w:t>Umsetzungskonzept</w:t>
      </w:r>
      <w:r>
        <w:rPr>
          <w:rFonts w:ascii="Arial" w:hAnsi="Arial" w:cs="Arial"/>
        </w:rPr>
        <w:t xml:space="preserve">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025C58" w:rsidRDefault="00025C58"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 xml:space="preserve">) </w:t>
      </w:r>
    </w:p>
    <w:p w:rsidR="004035CD" w:rsidRPr="00405BBB" w:rsidRDefault="004035CD" w:rsidP="004035CD">
      <w:pPr>
        <w:pStyle w:val="berschrift3"/>
        <w:rPr>
          <w:lang w:val="de-AT"/>
        </w:rPr>
      </w:pPr>
      <w:bookmarkStart w:id="118" w:name="_Ref482603081"/>
      <w:r w:rsidRPr="00405BBB">
        <w:rPr>
          <w:lang w:val="de-AT"/>
        </w:rPr>
        <w:lastRenderedPageBreak/>
        <w:t>Sicherheitstests</w:t>
      </w:r>
      <w:bookmarkEnd w:id="118"/>
    </w:p>
    <w:p w:rsidR="004035CD" w:rsidRDefault="004035CD" w:rsidP="004035CD">
      <w:pPr>
        <w:pStyle w:val="berschrift4"/>
      </w:pPr>
      <w:r w:rsidRPr="00405BBB">
        <w:t>Zweck und Nutzen des Themas/Artefakts/der Aktivität</w:t>
      </w:r>
    </w:p>
    <w:p w:rsidR="004035CD" w:rsidRPr="004035CD" w:rsidRDefault="004035CD" w:rsidP="004035CD">
      <w:r>
        <w:t>Sicherheitstests dienen der Bestätigung, dass die Sicherheitsanforderungen (gesetzlich und selbst definiert) eingehalten sind.</w:t>
      </w:r>
      <w:r w:rsidR="000E1F88">
        <w:t xml:space="preserve"> Sie sind unerlässlich angesichts der gesetzlichen Regelungen und der Zertifizierung nach ISO 27001.</w:t>
      </w:r>
    </w:p>
    <w:p w:rsidR="004035CD" w:rsidRDefault="004035CD" w:rsidP="004035CD">
      <w:pPr>
        <w:pStyle w:val="berschrift4"/>
      </w:pPr>
      <w:r>
        <w:t>Beschreibung des Themas/Artefakts/der Aktivität</w:t>
      </w:r>
    </w:p>
    <w:p w:rsidR="004035CD" w:rsidRDefault="004035CD" w:rsidP="004035CD">
      <w:r>
        <w:t xml:space="preserve">Diese Aktivität besteht aus den klassischen Schritten des Testmanagements und leitet die Tests aus den Anforderungen der Informationssicherheit (siehe </w:t>
      </w:r>
      <w:r>
        <w:fldChar w:fldCharType="begin"/>
      </w:r>
      <w:r>
        <w:instrText xml:space="preserve"> REF _Ref477157839 \r \h </w:instrText>
      </w:r>
      <w:r>
        <w:fldChar w:fldCharType="separate"/>
      </w:r>
      <w:r w:rsidR="00A137A6">
        <w:t>3.2.1</w:t>
      </w:r>
      <w:r>
        <w:fldChar w:fldCharType="end"/>
      </w:r>
      <w:r>
        <w:t>) ab. Artefakte sind</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r w:rsidR="002C1079">
        <w:rPr>
          <w:rFonts w:ascii="Arial" w:hAnsi="Arial" w:cs="Arial"/>
        </w:rPr>
        <w:t xml:space="preserve"> </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Testfälle</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Testdaten</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137A6">
        <w:rPr>
          <w:rFonts w:ascii="Arial" w:hAnsi="Arial" w:cs="Arial"/>
        </w:rPr>
        <w:t>3.4.3</w:t>
      </w:r>
      <w:r>
        <w:rPr>
          <w:rFonts w:ascii="Arial" w:hAnsi="Arial" w:cs="Arial"/>
        </w:rPr>
        <w:fldChar w:fldCharType="end"/>
      </w:r>
      <w:r>
        <w:rPr>
          <w:rFonts w:ascii="Arial" w:hAnsi="Arial" w:cs="Arial"/>
        </w:rPr>
        <w:t>)</w:t>
      </w:r>
    </w:p>
    <w:p w:rsidR="004035CD" w:rsidRDefault="004035CD" w:rsidP="004035CD">
      <w:pPr>
        <w:pStyle w:val="Listenabsatz"/>
        <w:rPr>
          <w:rFonts w:ascii="Arial" w:hAnsi="Arial" w:cs="Arial"/>
        </w:rPr>
      </w:pPr>
    </w:p>
    <w:p w:rsidR="004035CD" w:rsidRDefault="004035CD" w:rsidP="004035CD">
      <w:pPr>
        <w:rPr>
          <w:rFonts w:cs="Arial"/>
        </w:rPr>
      </w:pPr>
      <w:r>
        <w:rPr>
          <w:rFonts w:cs="Arial"/>
        </w:rPr>
        <w:t xml:space="preserve">Zielgruppen sind </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Stabsstelle Informationssicherheit</w:t>
      </w:r>
    </w:p>
    <w:p w:rsidR="004035CD" w:rsidRDefault="004035CD"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4035CD" w:rsidRDefault="004035CD" w:rsidP="004035CD">
      <w:pPr>
        <w:pStyle w:val="Listenabsatz"/>
        <w:rPr>
          <w:rFonts w:ascii="Arial" w:hAnsi="Arial" w:cs="Arial"/>
        </w:rPr>
      </w:pPr>
    </w:p>
    <w:p w:rsidR="004035CD" w:rsidRPr="00AE3992" w:rsidRDefault="004035CD" w:rsidP="004035CD">
      <w:pPr>
        <w:rPr>
          <w:rFonts w:cs="Arial"/>
        </w:rPr>
      </w:pPr>
      <w:r>
        <w:rPr>
          <w:rFonts w:cs="Arial"/>
        </w:rPr>
        <w:t>Zum Vorliegen der einzelnen Artefakte siehe die jeweiligen Beschreibungen.</w:t>
      </w:r>
    </w:p>
    <w:p w:rsidR="004035CD" w:rsidRPr="00405BBB" w:rsidRDefault="004035CD" w:rsidP="00C74F6A">
      <w:pPr>
        <w:pStyle w:val="berschrift4"/>
      </w:pPr>
      <w:r w:rsidRPr="00405BBB">
        <w:rPr>
          <w:lang w:val="de-AT"/>
        </w:rPr>
        <w:t>Beschreibung</w:t>
      </w:r>
      <w:r w:rsidRPr="00405BBB">
        <w:t xml:space="preserve"> des Q-Kriteriums</w:t>
      </w:r>
    </w:p>
    <w:p w:rsidR="004035CD" w:rsidRPr="00405BBB" w:rsidRDefault="004035CD" w:rsidP="00BD2433">
      <w:pPr>
        <w:pStyle w:val="Listenabsatz"/>
        <w:numPr>
          <w:ilvl w:val="0"/>
          <w:numId w:val="29"/>
        </w:numPr>
        <w:spacing w:line="276" w:lineRule="auto"/>
        <w:ind w:left="714" w:hanging="357"/>
        <w:rPr>
          <w:rFonts w:ascii="Arial" w:hAnsi="Arial" w:cs="Arial"/>
        </w:rPr>
      </w:pPr>
      <w:r w:rsidRPr="00405BBB">
        <w:rPr>
          <w:rFonts w:ascii="Arial" w:hAnsi="Arial" w:cs="Arial"/>
        </w:rPr>
        <w:t>Existenz</w:t>
      </w:r>
    </w:p>
    <w:p w:rsidR="004035CD" w:rsidRPr="00405BBB" w:rsidRDefault="004035CD" w:rsidP="00BD2433">
      <w:pPr>
        <w:pStyle w:val="Listenabsatz"/>
        <w:numPr>
          <w:ilvl w:val="0"/>
          <w:numId w:val="29"/>
        </w:numPr>
        <w:spacing w:line="276" w:lineRule="auto"/>
        <w:ind w:left="714" w:hanging="357"/>
        <w:rPr>
          <w:rFonts w:ascii="Arial" w:hAnsi="Arial" w:cs="Arial"/>
        </w:rPr>
      </w:pPr>
      <w:r w:rsidRPr="00405BBB">
        <w:rPr>
          <w:rFonts w:ascii="Arial" w:hAnsi="Arial" w:cs="Arial"/>
        </w:rPr>
        <w:t>Grad der Testabdeckung</w:t>
      </w:r>
    </w:p>
    <w:p w:rsidR="004035CD" w:rsidRPr="00405BBB" w:rsidRDefault="004035CD" w:rsidP="00C74F6A">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4035CD" w:rsidRPr="00405BBB" w:rsidRDefault="004035CD" w:rsidP="003979C7">
            <w:pPr>
              <w:pStyle w:val="Listennummer"/>
              <w:numPr>
                <w:ilvl w:val="0"/>
                <w:numId w:val="0"/>
              </w:numPr>
              <w:spacing w:after="0"/>
              <w:jc w:val="center"/>
              <w:rPr>
                <w:rFonts w:cs="Arial"/>
                <w:lang w:val="de-AT"/>
              </w:rPr>
            </w:pPr>
            <w:r w:rsidRPr="00405BBB">
              <w:rPr>
                <w:rFonts w:cs="Arial"/>
                <w:lang w:val="de-AT"/>
              </w:rPr>
              <w:t>x</w:t>
            </w: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r w:rsidR="004035CD" w:rsidRPr="00405BBB" w:rsidTr="003979C7">
        <w:tc>
          <w:tcPr>
            <w:tcW w:w="2470" w:type="dxa"/>
          </w:tcPr>
          <w:p w:rsidR="004035CD" w:rsidRPr="00405BBB" w:rsidRDefault="004035CD"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4035CD" w:rsidRPr="00405BBB" w:rsidRDefault="004035CD" w:rsidP="003979C7">
            <w:pPr>
              <w:pStyle w:val="Listennummer"/>
              <w:numPr>
                <w:ilvl w:val="0"/>
                <w:numId w:val="0"/>
              </w:numPr>
              <w:spacing w:after="0"/>
              <w:jc w:val="center"/>
              <w:rPr>
                <w:rFonts w:cs="Arial"/>
                <w:lang w:val="de-AT"/>
              </w:rPr>
            </w:pPr>
          </w:p>
        </w:tc>
      </w:tr>
    </w:tbl>
    <w:p w:rsidR="004035CD" w:rsidRDefault="004035CD" w:rsidP="004035CD">
      <w:pPr>
        <w:pStyle w:val="berschrift4"/>
      </w:pPr>
      <w:r w:rsidRPr="00405BBB">
        <w:t>Arten der Überprüfung des Q-Kriteriums</w:t>
      </w:r>
    </w:p>
    <w:p w:rsidR="000E1F88" w:rsidRPr="00405BBB" w:rsidRDefault="000E1F8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0E1F88" w:rsidRPr="00405BBB" w:rsidRDefault="000E1F8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4035CD" w:rsidRDefault="004035CD" w:rsidP="004035CD">
      <w:pPr>
        <w:pStyle w:val="berschrift4"/>
      </w:pPr>
      <w:r w:rsidRPr="00405BBB">
        <w:lastRenderedPageBreak/>
        <w:t>Bedingungen, wann das Q-Kriterium erfüllt ist</w:t>
      </w:r>
    </w:p>
    <w:p w:rsidR="000E1F88" w:rsidRDefault="000E1F88" w:rsidP="000E1F8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Sicherheitstests gemäß definierter Vorgaben, kann teilweise automatisiert werden.</w:t>
      </w:r>
    </w:p>
    <w:p w:rsidR="000E1F88" w:rsidRDefault="000E1F88" w:rsidP="000E1F88">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Sicherheitstests in Bezug auf den vorgegeben</w:t>
      </w:r>
      <w:r w:rsidR="002B71B8">
        <w:rPr>
          <w:rFonts w:cs="Arial"/>
        </w:rPr>
        <w:t>en</w:t>
      </w:r>
      <w:r>
        <w:rPr>
          <w:rFonts w:cs="Arial"/>
        </w:rPr>
        <w:t xml:space="preserve"> Grad der Testabdeckung.</w:t>
      </w:r>
    </w:p>
    <w:p w:rsidR="000E1F88" w:rsidRDefault="000E1F88" w:rsidP="000E1F88">
      <w:pPr>
        <w:ind w:left="2552" w:hanging="2552"/>
        <w:rPr>
          <w:rFonts w:cs="Arial"/>
        </w:rPr>
      </w:pPr>
      <w:r>
        <w:rPr>
          <w:rFonts w:cs="Arial"/>
          <w:i/>
        </w:rPr>
        <w:t>Tailoring</w:t>
      </w:r>
      <w:r>
        <w:rPr>
          <w:rFonts w:cs="Arial"/>
        </w:rPr>
        <w:t>:</w:t>
      </w:r>
      <w:r>
        <w:rPr>
          <w:rFonts w:cs="Arial"/>
        </w:rPr>
        <w:tab/>
        <w:t>Sicherheitstests sind verpflichtend. Der Umfang wird im Testrahmenplan, bei kleiner Adaptionen des Produkts im Testplan festgelegt. Tailoring für den Entfall der Dokumentation der Testergebnisse oder der Sicherheitstests ist nicht vorgesehen</w:t>
      </w:r>
    </w:p>
    <w:p w:rsidR="004035CD" w:rsidRDefault="004035CD" w:rsidP="004035CD">
      <w:pPr>
        <w:pStyle w:val="berschrift4"/>
      </w:pPr>
      <w:r w:rsidRPr="00405BBB">
        <w:t xml:space="preserve">Guidance </w:t>
      </w:r>
    </w:p>
    <w:p w:rsidR="004035CD" w:rsidRDefault="004035CD" w:rsidP="004035CD">
      <w:r>
        <w:t xml:space="preserve">Sicherheitstest dienen dem Nachweis, dass die die Anforderungen aus der </w:t>
      </w:r>
      <w:r w:rsidRPr="004035CD">
        <w:rPr>
          <w:rFonts w:cs="Arial"/>
        </w:rPr>
        <w:t>Informationssicherheit</w:t>
      </w:r>
      <w:r>
        <w:t xml:space="preserve"> eingehalten werden. Sie dienen </w:t>
      </w:r>
      <w:r w:rsidRPr="00695133">
        <w:rPr>
          <w:i/>
        </w:rPr>
        <w:t>nicht</w:t>
      </w:r>
      <w:r>
        <w:t xml:space="preserve"> der Fehlerfindung. Hierzu gehört der funktionale Test der Anforderungen aus der Informationssicherheit (</w:t>
      </w:r>
      <w:r w:rsidR="0022540F">
        <w:t>z. B.</w:t>
      </w:r>
      <w:r>
        <w:t xml:space="preserve"> Validierung von Eingabefeldern). Methoden sind Unit Tests (siehe </w:t>
      </w:r>
      <w:r>
        <w:fldChar w:fldCharType="begin"/>
      </w:r>
      <w:r>
        <w:instrText xml:space="preserve"> REF _Ref477160671 \r \h </w:instrText>
      </w:r>
      <w:r>
        <w:fldChar w:fldCharType="separate"/>
      </w:r>
      <w:r w:rsidR="00A137A6">
        <w:t>3.4.3</w:t>
      </w:r>
      <w:r>
        <w:fldChar w:fldCharType="end"/>
      </w:r>
      <w:r>
        <w:t xml:space="preserve">), Integrationstests (siehe </w:t>
      </w:r>
      <w:r>
        <w:fldChar w:fldCharType="begin"/>
      </w:r>
      <w:r>
        <w:instrText xml:space="preserve"> REF _Ref477160693 \r \h </w:instrText>
      </w:r>
      <w:r>
        <w:fldChar w:fldCharType="separate"/>
      </w:r>
      <w:r w:rsidR="00A137A6">
        <w:t>3.4.6</w:t>
      </w:r>
      <w:r>
        <w:fldChar w:fldCharType="end"/>
      </w:r>
      <w:r>
        <w:t>), funktionale Test sowie Penetrationtests.</w:t>
      </w:r>
    </w:p>
    <w:p w:rsidR="000E1F88" w:rsidRDefault="000E1F88" w:rsidP="004035CD">
      <w:r>
        <w:t>Da Sicherheitstests aufwändig sind und spezielle Qualifikationen erfordern (häufig Beauftragung einer externen Spezialfirma), können Sicherheitstests auch auf einer eigenen Zeitschiene geplant werden und in regelmäßigen Abständen (</w:t>
      </w:r>
      <w:r w:rsidR="0022540F">
        <w:t>z. B.</w:t>
      </w:r>
      <w:r>
        <w:t xml:space="preserve"> jährlich) durchgeführt werden. Die Synchronisation dieser Planung mit den geplanten Releases der Produkte muss dann aus inhaltlicher Sicht </w:t>
      </w:r>
      <w:r w:rsidR="00875961">
        <w:t xml:space="preserve">mit der verantwortlichen Stabsstelle </w:t>
      </w:r>
      <w:r>
        <w:t xml:space="preserve">durchgeführt werden. </w:t>
      </w:r>
    </w:p>
    <w:p w:rsidR="004035CD" w:rsidRDefault="004035CD" w:rsidP="004035CD">
      <w:pPr>
        <w:pStyle w:val="berschrift4"/>
      </w:pPr>
      <w:r>
        <w:t>Abhängigkeiten</w:t>
      </w:r>
    </w:p>
    <w:p w:rsidR="00875961" w:rsidRPr="00875961" w:rsidRDefault="00875961" w:rsidP="00BD2433">
      <w:pPr>
        <w:pStyle w:val="Listenabsatz"/>
        <w:numPr>
          <w:ilvl w:val="0"/>
          <w:numId w:val="55"/>
        </w:numPr>
        <w:spacing w:line="276" w:lineRule="auto"/>
        <w:ind w:left="714" w:hanging="357"/>
        <w:rPr>
          <w:rFonts w:ascii="Arial" w:hAnsi="Arial" w:cs="Arial"/>
        </w:rPr>
      </w:pPr>
      <w:r w:rsidRPr="00875961">
        <w:rPr>
          <w:rFonts w:ascii="Arial" w:hAnsi="Arial" w:cs="Arial"/>
        </w:rPr>
        <w:t>Umsetzungskonzept</w:t>
      </w:r>
      <w:r>
        <w:rPr>
          <w:rFonts w:ascii="Arial" w:hAnsi="Arial" w:cs="Arial"/>
        </w:rPr>
        <w:t xml:space="preserve">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875961" w:rsidRPr="00875961" w:rsidRDefault="00875961" w:rsidP="00BD2433">
      <w:pPr>
        <w:pStyle w:val="Listenabsatz"/>
        <w:numPr>
          <w:ilvl w:val="0"/>
          <w:numId w:val="55"/>
        </w:numPr>
        <w:spacing w:line="276" w:lineRule="auto"/>
        <w:ind w:left="714" w:hanging="357"/>
        <w:rPr>
          <w:rFonts w:ascii="Arial" w:hAnsi="Arial" w:cs="Arial"/>
        </w:rPr>
      </w:pPr>
      <w:r w:rsidRPr="00875961">
        <w:rPr>
          <w:rFonts w:ascii="Arial" w:hAnsi="Arial" w:cs="Arial"/>
        </w:rPr>
        <w:t>Systemarchitekturkonzept</w:t>
      </w:r>
      <w:r>
        <w:rPr>
          <w:rFonts w:ascii="Arial" w:hAnsi="Arial" w:cs="Arial"/>
        </w:rPr>
        <w:t xml:space="preserve"> (siehe </w:t>
      </w:r>
      <w:r>
        <w:rPr>
          <w:rFonts w:ascii="Arial" w:hAnsi="Arial" w:cs="Arial"/>
        </w:rPr>
        <w:fldChar w:fldCharType="begin"/>
      </w:r>
      <w:r>
        <w:rPr>
          <w:rFonts w:ascii="Arial" w:hAnsi="Arial" w:cs="Arial"/>
        </w:rPr>
        <w:instrText xml:space="preserve"> REF _Ref477094506 \r \h </w:instrText>
      </w:r>
      <w:r>
        <w:rPr>
          <w:rFonts w:ascii="Arial" w:hAnsi="Arial" w:cs="Arial"/>
        </w:rPr>
      </w:r>
      <w:r>
        <w:rPr>
          <w:rFonts w:ascii="Arial" w:hAnsi="Arial" w:cs="Arial"/>
        </w:rPr>
        <w:fldChar w:fldCharType="separate"/>
      </w:r>
      <w:r w:rsidR="00A137A6">
        <w:rPr>
          <w:rFonts w:ascii="Arial" w:hAnsi="Arial" w:cs="Arial"/>
        </w:rPr>
        <w:t>3.2.5</w:t>
      </w:r>
      <w:r>
        <w:rPr>
          <w:rFonts w:ascii="Arial" w:hAnsi="Arial" w:cs="Arial"/>
        </w:rPr>
        <w:fldChar w:fldCharType="end"/>
      </w:r>
      <w:r>
        <w:rPr>
          <w:rFonts w:ascii="Arial" w:hAnsi="Arial" w:cs="Arial"/>
        </w:rPr>
        <w:t>)</w:t>
      </w:r>
    </w:p>
    <w:p w:rsidR="004035CD" w:rsidRPr="00875961" w:rsidRDefault="004035CD" w:rsidP="00BD2433">
      <w:pPr>
        <w:pStyle w:val="Listenabsatz"/>
        <w:numPr>
          <w:ilvl w:val="0"/>
          <w:numId w:val="55"/>
        </w:numPr>
        <w:spacing w:line="276" w:lineRule="auto"/>
        <w:ind w:left="714" w:hanging="357"/>
        <w:rPr>
          <w:rFonts w:ascii="Arial" w:hAnsi="Arial" w:cs="Arial"/>
        </w:rPr>
      </w:pPr>
      <w:r w:rsidRPr="00875961">
        <w:rPr>
          <w:rFonts w:ascii="Arial" w:hAnsi="Arial" w:cs="Arial"/>
        </w:rPr>
        <w:t>Testrahmenplan</w:t>
      </w:r>
      <w:r w:rsidR="00875961">
        <w:rPr>
          <w:rFonts w:ascii="Arial" w:hAnsi="Arial" w:cs="Arial"/>
        </w:rPr>
        <w:t xml:space="preserve"> (siehe </w:t>
      </w:r>
      <w:r w:rsidR="00875961">
        <w:rPr>
          <w:rFonts w:ascii="Arial" w:hAnsi="Arial" w:cs="Arial"/>
        </w:rPr>
        <w:fldChar w:fldCharType="begin"/>
      </w:r>
      <w:r w:rsidR="00875961">
        <w:rPr>
          <w:rFonts w:ascii="Arial" w:hAnsi="Arial" w:cs="Arial"/>
        </w:rPr>
        <w:instrText xml:space="preserve"> REF _Ref477109643 \r \h </w:instrText>
      </w:r>
      <w:r w:rsidR="00875961">
        <w:rPr>
          <w:rFonts w:ascii="Arial" w:hAnsi="Arial" w:cs="Arial"/>
        </w:rPr>
      </w:r>
      <w:r w:rsidR="00875961">
        <w:rPr>
          <w:rFonts w:ascii="Arial" w:hAnsi="Arial" w:cs="Arial"/>
        </w:rPr>
        <w:fldChar w:fldCharType="separate"/>
      </w:r>
      <w:r w:rsidR="00A137A6">
        <w:rPr>
          <w:rFonts w:ascii="Arial" w:hAnsi="Arial" w:cs="Arial"/>
        </w:rPr>
        <w:t>3.4.1</w:t>
      </w:r>
      <w:r w:rsidR="00875961">
        <w:rPr>
          <w:rFonts w:ascii="Arial" w:hAnsi="Arial" w:cs="Arial"/>
        </w:rPr>
        <w:fldChar w:fldCharType="end"/>
      </w:r>
      <w:r w:rsidR="00875961">
        <w:rPr>
          <w:rFonts w:ascii="Arial" w:hAnsi="Arial" w:cs="Arial"/>
        </w:rPr>
        <w:t>)</w:t>
      </w:r>
    </w:p>
    <w:p w:rsidR="00875961" w:rsidRDefault="00875961"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 xml:space="preserve">) </w:t>
      </w:r>
    </w:p>
    <w:p w:rsidR="00694987" w:rsidRPr="00405BBB" w:rsidRDefault="00694987" w:rsidP="00694987">
      <w:pPr>
        <w:pStyle w:val="berschrift3"/>
        <w:rPr>
          <w:lang w:val="de-AT"/>
        </w:rPr>
      </w:pPr>
      <w:r w:rsidRPr="00405BBB">
        <w:rPr>
          <w:lang w:val="de-AT"/>
        </w:rPr>
        <w:t>Verfügbarkeitstests</w:t>
      </w:r>
    </w:p>
    <w:p w:rsidR="00694987" w:rsidRDefault="00694987" w:rsidP="00694987">
      <w:pPr>
        <w:pStyle w:val="berschrift4"/>
      </w:pPr>
      <w:r w:rsidRPr="00405BBB">
        <w:t>Zweck und Nutzen des Themas/Artefakts/der Aktivität</w:t>
      </w:r>
    </w:p>
    <w:p w:rsidR="00CE7A36" w:rsidRPr="00CE7A36" w:rsidRDefault="00CE7A36" w:rsidP="00CE7A36">
      <w:r>
        <w:t>Verfügbarkeit</w:t>
      </w:r>
      <w:r w:rsidR="00B77F7D">
        <w:t>s</w:t>
      </w:r>
      <w:r>
        <w:t xml:space="preserve">tests sind ein Teil der Sicherheitstests und überprüfen die Einhaltung der definierten Verfügbarkeitskriterien (Anforderungen, SLA). Sie stellen die Basis </w:t>
      </w:r>
      <w:r w:rsidR="0022540F">
        <w:t>für die Einhaltung der SLA dar.</w:t>
      </w:r>
    </w:p>
    <w:p w:rsidR="00694987" w:rsidRDefault="00694987" w:rsidP="00694987">
      <w:pPr>
        <w:pStyle w:val="berschrift4"/>
      </w:pPr>
      <w:r>
        <w:t>Beschreibung des Themas/Artefakts/der Aktivität</w:t>
      </w:r>
    </w:p>
    <w:p w:rsidR="00694987" w:rsidRDefault="00694987" w:rsidP="00694987">
      <w:r>
        <w:t xml:space="preserve">Diese Aktivität besteht aus den klassischen Schritten des Testmanagements und leitet die Tests aus den Verfügbarkeits-Anforderungen (siehe </w:t>
      </w:r>
      <w:r>
        <w:fldChar w:fldCharType="begin"/>
      </w:r>
      <w:r>
        <w:instrText xml:space="preserve"> REF _Ref477157839 \r \h </w:instrText>
      </w:r>
      <w:r>
        <w:fldChar w:fldCharType="separate"/>
      </w:r>
      <w:r w:rsidR="00A137A6">
        <w:t>3.2.1</w:t>
      </w:r>
      <w:r>
        <w:fldChar w:fldCharType="end"/>
      </w:r>
      <w:r>
        <w:t>) ab. Artefakte sind</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 xml:space="preserve">Testplan (siehe </w:t>
      </w:r>
      <w:r>
        <w:rPr>
          <w:rFonts w:ascii="Arial" w:hAnsi="Arial" w:cs="Arial"/>
        </w:rPr>
        <w:fldChar w:fldCharType="begin"/>
      </w:r>
      <w:r>
        <w:rPr>
          <w:rFonts w:ascii="Arial" w:hAnsi="Arial" w:cs="Arial"/>
        </w:rPr>
        <w:instrText xml:space="preserve"> REF _Ref477157902 \r \h </w:instrText>
      </w:r>
      <w:r>
        <w:rPr>
          <w:rFonts w:ascii="Arial" w:hAnsi="Arial" w:cs="Arial"/>
        </w:rPr>
      </w:r>
      <w:r>
        <w:rPr>
          <w:rFonts w:ascii="Arial" w:hAnsi="Arial" w:cs="Arial"/>
        </w:rPr>
        <w:fldChar w:fldCharType="separate"/>
      </w:r>
      <w:r w:rsidR="00A137A6">
        <w:rPr>
          <w:rFonts w:ascii="Arial" w:hAnsi="Arial" w:cs="Arial"/>
        </w:rPr>
        <w:t>3.4.2</w:t>
      </w:r>
      <w:r>
        <w:rPr>
          <w:rFonts w:ascii="Arial" w:hAnsi="Arial" w:cs="Arial"/>
        </w:rPr>
        <w:fldChar w:fldCharType="end"/>
      </w:r>
      <w:r>
        <w:rPr>
          <w:rFonts w:ascii="Arial" w:hAnsi="Arial" w:cs="Arial"/>
        </w:rPr>
        <w:t>)</w:t>
      </w:r>
      <w:r w:rsidR="00F43CCF">
        <w:rPr>
          <w:rFonts w:ascii="Arial" w:hAnsi="Arial" w:cs="Arial"/>
        </w:rPr>
        <w:t xml:space="preserve"> </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Testfälle</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Testdaten</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137A6">
        <w:rPr>
          <w:rFonts w:ascii="Arial" w:hAnsi="Arial" w:cs="Arial"/>
        </w:rPr>
        <w:t>3.4.3</w:t>
      </w:r>
      <w:r>
        <w:rPr>
          <w:rFonts w:ascii="Arial" w:hAnsi="Arial" w:cs="Arial"/>
        </w:rPr>
        <w:fldChar w:fldCharType="end"/>
      </w:r>
      <w:r>
        <w:rPr>
          <w:rFonts w:ascii="Arial" w:hAnsi="Arial" w:cs="Arial"/>
        </w:rPr>
        <w:t>)</w:t>
      </w:r>
    </w:p>
    <w:p w:rsidR="00694987" w:rsidRDefault="00694987" w:rsidP="00694987">
      <w:pPr>
        <w:pStyle w:val="Listenabsatz"/>
        <w:rPr>
          <w:rFonts w:ascii="Arial" w:hAnsi="Arial" w:cs="Arial"/>
        </w:rPr>
      </w:pPr>
    </w:p>
    <w:p w:rsidR="00694987" w:rsidRDefault="00694987" w:rsidP="00694987">
      <w:pPr>
        <w:rPr>
          <w:rFonts w:cs="Arial"/>
        </w:rPr>
      </w:pPr>
      <w:r>
        <w:rPr>
          <w:rFonts w:cs="Arial"/>
        </w:rPr>
        <w:t xml:space="preserve">Zielgruppen sind </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lastRenderedPageBreak/>
        <w:t>Product Owner</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Testteam</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694987" w:rsidRDefault="00694987"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694987" w:rsidRDefault="00694987" w:rsidP="00694987">
      <w:pPr>
        <w:pStyle w:val="Listenabsatz"/>
        <w:rPr>
          <w:rFonts w:ascii="Arial" w:hAnsi="Arial" w:cs="Arial"/>
        </w:rPr>
      </w:pPr>
    </w:p>
    <w:p w:rsidR="00694987" w:rsidRDefault="00694987" w:rsidP="00694987">
      <w:pPr>
        <w:rPr>
          <w:rFonts w:cs="Arial"/>
        </w:rPr>
      </w:pPr>
      <w:r>
        <w:rPr>
          <w:rFonts w:cs="Arial"/>
        </w:rPr>
        <w:t>Zum Vorliegen der einzelnen Artefakte siehe die jeweiligen Beschreibungen.</w:t>
      </w:r>
    </w:p>
    <w:p w:rsidR="001B4728" w:rsidRPr="00AE3992" w:rsidRDefault="001B4728" w:rsidP="001B4728">
      <w:pPr>
        <w:rPr>
          <w:rFonts w:cs="Arial"/>
        </w:rPr>
      </w:pPr>
      <w:r>
        <w:rPr>
          <w:rFonts w:cs="Arial"/>
        </w:rPr>
        <w:t xml:space="preserve">Der Umfang der Verfügbarkeitstests wird im Testrahmenplan (siehe </w:t>
      </w:r>
      <w:r>
        <w:rPr>
          <w:rFonts w:cs="Arial"/>
        </w:rPr>
        <w:fldChar w:fldCharType="begin"/>
      </w:r>
      <w:r>
        <w:rPr>
          <w:rFonts w:cs="Arial"/>
        </w:rPr>
        <w:instrText xml:space="preserve"> REF _Ref477109643 \r \h </w:instrText>
      </w:r>
      <w:r>
        <w:rPr>
          <w:rFonts w:cs="Arial"/>
        </w:rPr>
      </w:r>
      <w:r>
        <w:rPr>
          <w:rFonts w:cs="Arial"/>
        </w:rPr>
        <w:fldChar w:fldCharType="separate"/>
      </w:r>
      <w:r w:rsidR="00A137A6">
        <w:rPr>
          <w:rFonts w:cs="Arial"/>
        </w:rPr>
        <w:t>3.4.1</w:t>
      </w:r>
      <w:r>
        <w:rPr>
          <w:rFonts w:cs="Arial"/>
        </w:rPr>
        <w:fldChar w:fldCharType="end"/>
      </w:r>
      <w:r>
        <w:rPr>
          <w:rFonts w:cs="Arial"/>
        </w:rPr>
        <w:t xml:space="preserve">) beschrieben und im Testplan (siehe </w:t>
      </w:r>
      <w:r>
        <w:rPr>
          <w:rFonts w:cs="Arial"/>
        </w:rPr>
        <w:fldChar w:fldCharType="begin"/>
      </w:r>
      <w:r>
        <w:rPr>
          <w:rFonts w:cs="Arial"/>
        </w:rPr>
        <w:instrText xml:space="preserve"> REF _Ref477109690 \r \h </w:instrText>
      </w:r>
      <w:r>
        <w:rPr>
          <w:rFonts w:cs="Arial"/>
        </w:rPr>
      </w:r>
      <w:r>
        <w:rPr>
          <w:rFonts w:cs="Arial"/>
        </w:rPr>
        <w:fldChar w:fldCharType="separate"/>
      </w:r>
      <w:r w:rsidR="00A137A6">
        <w:rPr>
          <w:rFonts w:cs="Arial"/>
        </w:rPr>
        <w:t>3.4.2</w:t>
      </w:r>
      <w:r>
        <w:rPr>
          <w:rFonts w:cs="Arial"/>
        </w:rPr>
        <w:fldChar w:fldCharType="end"/>
      </w:r>
      <w:r>
        <w:rPr>
          <w:rFonts w:cs="Arial"/>
        </w:rPr>
        <w:t>) detailliert. Die zugrundeliegende Konfiguration muss vergleichbar mit Produktionsbedingungen sein.</w:t>
      </w:r>
    </w:p>
    <w:p w:rsidR="00694987" w:rsidRPr="00405BBB" w:rsidRDefault="00694987" w:rsidP="00694987">
      <w:pPr>
        <w:pStyle w:val="berschrift4"/>
      </w:pPr>
      <w:r w:rsidRPr="00405BBB">
        <w:rPr>
          <w:lang w:val="de-AT"/>
        </w:rPr>
        <w:t>Beschreibung</w:t>
      </w:r>
      <w:r w:rsidRPr="00405BBB">
        <w:t xml:space="preserve"> des Q-Kriteriums</w:t>
      </w:r>
    </w:p>
    <w:p w:rsidR="00694987" w:rsidRPr="00405BBB" w:rsidRDefault="00694987" w:rsidP="00BD2433">
      <w:pPr>
        <w:pStyle w:val="Listenabsatz"/>
        <w:numPr>
          <w:ilvl w:val="0"/>
          <w:numId w:val="33"/>
        </w:numPr>
        <w:spacing w:line="276" w:lineRule="auto"/>
        <w:ind w:left="714" w:hanging="357"/>
        <w:rPr>
          <w:rFonts w:ascii="Arial" w:hAnsi="Arial" w:cs="Arial"/>
        </w:rPr>
      </w:pPr>
      <w:r w:rsidRPr="00405BBB">
        <w:rPr>
          <w:rFonts w:ascii="Arial" w:hAnsi="Arial" w:cs="Arial"/>
        </w:rPr>
        <w:t>Existenz</w:t>
      </w:r>
    </w:p>
    <w:p w:rsidR="00694987" w:rsidRPr="00405BBB" w:rsidRDefault="00694987" w:rsidP="00BD2433">
      <w:pPr>
        <w:pStyle w:val="Listenabsatz"/>
        <w:numPr>
          <w:ilvl w:val="0"/>
          <w:numId w:val="33"/>
        </w:numPr>
        <w:spacing w:line="276" w:lineRule="auto"/>
        <w:ind w:left="714" w:hanging="357"/>
        <w:rPr>
          <w:rFonts w:ascii="Arial" w:hAnsi="Arial" w:cs="Arial"/>
        </w:rPr>
      </w:pPr>
      <w:r w:rsidRPr="00405BBB">
        <w:rPr>
          <w:rFonts w:ascii="Arial" w:hAnsi="Arial" w:cs="Arial"/>
        </w:rPr>
        <w:t>Grad der Testabdeckung</w:t>
      </w:r>
    </w:p>
    <w:p w:rsidR="00694987" w:rsidRPr="00405BBB" w:rsidRDefault="00694987" w:rsidP="00694987">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694987" w:rsidRPr="00405BBB" w:rsidRDefault="00694987" w:rsidP="003979C7">
            <w:pPr>
              <w:pStyle w:val="Listennummer"/>
              <w:numPr>
                <w:ilvl w:val="0"/>
                <w:numId w:val="0"/>
              </w:numPr>
              <w:spacing w:after="0"/>
              <w:jc w:val="center"/>
              <w:rPr>
                <w:rFonts w:cs="Arial"/>
                <w:lang w:val="de-AT"/>
              </w:rPr>
            </w:pPr>
            <w:r w:rsidRPr="00405BBB">
              <w:rPr>
                <w:rFonts w:cs="Arial"/>
                <w:lang w:val="de-AT"/>
              </w:rPr>
              <w:t>x</w:t>
            </w: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694987" w:rsidRPr="00405BBB" w:rsidRDefault="00694987" w:rsidP="003979C7">
            <w:pPr>
              <w:pStyle w:val="Listennummer"/>
              <w:numPr>
                <w:ilvl w:val="0"/>
                <w:numId w:val="0"/>
              </w:numPr>
              <w:spacing w:after="0"/>
              <w:jc w:val="center"/>
              <w:rPr>
                <w:rFonts w:cs="Arial"/>
                <w:lang w:val="de-AT"/>
              </w:rPr>
            </w:pPr>
            <w:r w:rsidRPr="00405BBB">
              <w:rPr>
                <w:rFonts w:cs="Arial"/>
                <w:lang w:val="de-AT"/>
              </w:rPr>
              <w:t>x</w:t>
            </w: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r w:rsidR="00694987" w:rsidRPr="00405BBB" w:rsidTr="003979C7">
        <w:tc>
          <w:tcPr>
            <w:tcW w:w="2470" w:type="dxa"/>
          </w:tcPr>
          <w:p w:rsidR="00694987" w:rsidRPr="00405BBB" w:rsidRDefault="00694987"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694987" w:rsidRPr="00405BBB" w:rsidRDefault="00694987" w:rsidP="003979C7">
            <w:pPr>
              <w:pStyle w:val="Listennummer"/>
              <w:numPr>
                <w:ilvl w:val="0"/>
                <w:numId w:val="0"/>
              </w:numPr>
              <w:spacing w:after="0"/>
              <w:jc w:val="center"/>
              <w:rPr>
                <w:rFonts w:cs="Arial"/>
                <w:lang w:val="de-AT"/>
              </w:rPr>
            </w:pPr>
          </w:p>
        </w:tc>
      </w:tr>
    </w:tbl>
    <w:p w:rsidR="00694987" w:rsidRDefault="00694987" w:rsidP="00694987">
      <w:pPr>
        <w:pStyle w:val="berschrift4"/>
      </w:pPr>
      <w:r w:rsidRPr="00405BBB">
        <w:t>Arten der Überprüfung des Q-Kriteriums</w:t>
      </w:r>
    </w:p>
    <w:p w:rsidR="00CE7A36" w:rsidRPr="00405BBB" w:rsidRDefault="00CE7A3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CE7A36" w:rsidRPr="00CE7A36" w:rsidRDefault="00CE7A3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694987" w:rsidRDefault="00694987" w:rsidP="00694987">
      <w:pPr>
        <w:pStyle w:val="berschrift4"/>
      </w:pPr>
      <w:r w:rsidRPr="00405BBB">
        <w:t>Bedingungen, wann das Q-Kriterium erfüllt ist</w:t>
      </w:r>
    </w:p>
    <w:p w:rsidR="00CE7A36" w:rsidRDefault="00CE7A36" w:rsidP="00CE7A36">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Verfügbarkeitstests gemäß definierter Vorgaben, kann teilweise automatisiert werden.</w:t>
      </w:r>
    </w:p>
    <w:p w:rsidR="00CE7A36" w:rsidRDefault="00CE7A36" w:rsidP="00CE7A36">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Verfügbarkeitstests in Bezug auf den vorgegeben</w:t>
      </w:r>
      <w:r w:rsidR="002B71B8">
        <w:rPr>
          <w:rFonts w:cs="Arial"/>
        </w:rPr>
        <w:t>en</w:t>
      </w:r>
      <w:r>
        <w:rPr>
          <w:rFonts w:cs="Arial"/>
        </w:rPr>
        <w:t xml:space="preserve"> Grad der Testabdeckung.</w:t>
      </w:r>
    </w:p>
    <w:p w:rsidR="00CE7A36" w:rsidRPr="00CE7A36" w:rsidRDefault="00CE7A36" w:rsidP="00CE7A36">
      <w:pPr>
        <w:ind w:left="2552" w:hanging="2552"/>
        <w:rPr>
          <w:rFonts w:cs="Arial"/>
        </w:rPr>
      </w:pPr>
      <w:r>
        <w:rPr>
          <w:rFonts w:cs="Arial"/>
          <w:i/>
        </w:rPr>
        <w:t>Tailoring</w:t>
      </w:r>
      <w:r>
        <w:rPr>
          <w:rFonts w:cs="Arial"/>
        </w:rPr>
        <w:t>:</w:t>
      </w:r>
      <w:r>
        <w:rPr>
          <w:rFonts w:cs="Arial"/>
        </w:rPr>
        <w:tab/>
        <w:t>Verfügbarkeit</w:t>
      </w:r>
      <w:r w:rsidR="00B77F7D">
        <w:rPr>
          <w:rFonts w:cs="Arial"/>
        </w:rPr>
        <w:t>s</w:t>
      </w:r>
      <w:r>
        <w:rPr>
          <w:rFonts w:cs="Arial"/>
        </w:rPr>
        <w:t>tests sind verpflichtend. Der Umfang wird im Testrahmenplan, bei kleiner Adaptionen des Produkts im Testplan festgelegt. Tailoring für den Entfall der Dokumentation der Testergebnisse oder der Sicherheitstests ist nicht vorgesehen</w:t>
      </w:r>
    </w:p>
    <w:p w:rsidR="00694987" w:rsidRDefault="00694987" w:rsidP="00694987">
      <w:pPr>
        <w:pStyle w:val="berschrift4"/>
      </w:pPr>
      <w:r w:rsidRPr="00405BBB">
        <w:t xml:space="preserve">Guidance </w:t>
      </w:r>
    </w:p>
    <w:p w:rsidR="00CE7A36" w:rsidRPr="00CE7A36" w:rsidRDefault="00CE7A36" w:rsidP="00CE7A36">
      <w:pPr>
        <w:rPr>
          <w:rFonts w:cs="Arial"/>
        </w:rPr>
      </w:pPr>
      <w:r w:rsidRPr="00CE7A36">
        <w:rPr>
          <w:rFonts w:cs="Arial"/>
        </w:rPr>
        <w:t>Verfügbarkeit</w:t>
      </w:r>
      <w:r w:rsidR="00B77F7D">
        <w:rPr>
          <w:rFonts w:cs="Arial"/>
        </w:rPr>
        <w:t>s</w:t>
      </w:r>
      <w:r w:rsidRPr="00CE7A36">
        <w:rPr>
          <w:rFonts w:cs="Arial"/>
        </w:rPr>
        <w:t>tests betrachten mehrere Aspekte der Verfügbarkeit:</w:t>
      </w:r>
    </w:p>
    <w:p w:rsidR="00CE7A36" w:rsidRPr="00CE7A36" w:rsidRDefault="00CE7A36" w:rsidP="00BD2433">
      <w:pPr>
        <w:pStyle w:val="Listenabsatz"/>
        <w:numPr>
          <w:ilvl w:val="0"/>
          <w:numId w:val="60"/>
        </w:numPr>
        <w:spacing w:line="276" w:lineRule="auto"/>
        <w:rPr>
          <w:rFonts w:ascii="Arial" w:hAnsi="Arial" w:cs="Arial"/>
        </w:rPr>
      </w:pPr>
      <w:r w:rsidRPr="00CE7A36">
        <w:rPr>
          <w:rFonts w:ascii="Arial" w:hAnsi="Arial" w:cs="Arial"/>
        </w:rPr>
        <w:t>„Kurzfristige“ Verfügbarkeit im Betrieb (</w:t>
      </w:r>
      <w:r w:rsidR="0022540F">
        <w:rPr>
          <w:rFonts w:ascii="Arial" w:hAnsi="Arial" w:cs="Arial"/>
        </w:rPr>
        <w:t>z. B.</w:t>
      </w:r>
      <w:r w:rsidRPr="00CE7A36">
        <w:rPr>
          <w:rFonts w:ascii="Arial" w:hAnsi="Arial" w:cs="Arial"/>
        </w:rPr>
        <w:t xml:space="preserve"> Wiederherstellung nach Fehlern, Fehlertoleranz)</w:t>
      </w:r>
    </w:p>
    <w:p w:rsidR="00CE7A36" w:rsidRPr="00CE7A36" w:rsidRDefault="00CE7A36" w:rsidP="00BD2433">
      <w:pPr>
        <w:pStyle w:val="Listenabsatz"/>
        <w:numPr>
          <w:ilvl w:val="0"/>
          <w:numId w:val="60"/>
        </w:numPr>
        <w:spacing w:line="276" w:lineRule="auto"/>
        <w:rPr>
          <w:rFonts w:ascii="Arial" w:hAnsi="Arial" w:cs="Arial"/>
        </w:rPr>
      </w:pPr>
      <w:r w:rsidRPr="00CE7A36">
        <w:rPr>
          <w:rFonts w:ascii="Arial" w:hAnsi="Arial" w:cs="Arial"/>
        </w:rPr>
        <w:t>„Langfristige“ Verfügbarkeit im Betrieb (</w:t>
      </w:r>
      <w:r w:rsidR="0022540F">
        <w:rPr>
          <w:rFonts w:ascii="Arial" w:hAnsi="Arial" w:cs="Arial"/>
        </w:rPr>
        <w:t>z. B.</w:t>
      </w:r>
      <w:r w:rsidRPr="00CE7A36">
        <w:rPr>
          <w:rFonts w:ascii="Arial" w:hAnsi="Arial" w:cs="Arial"/>
        </w:rPr>
        <w:t xml:space="preserve"> Stabilität, erforderliche präventive Wartung)</w:t>
      </w:r>
    </w:p>
    <w:p w:rsidR="00CE7A36" w:rsidRDefault="00CE7A36" w:rsidP="00BD2433">
      <w:pPr>
        <w:pStyle w:val="Listenabsatz"/>
        <w:numPr>
          <w:ilvl w:val="0"/>
          <w:numId w:val="60"/>
        </w:numPr>
        <w:spacing w:after="200" w:line="276" w:lineRule="auto"/>
        <w:ind w:left="714" w:hanging="357"/>
        <w:rPr>
          <w:rFonts w:ascii="Arial" w:hAnsi="Arial" w:cs="Arial"/>
        </w:rPr>
      </w:pPr>
      <w:r w:rsidRPr="00CE7A36">
        <w:rPr>
          <w:rFonts w:ascii="Arial" w:hAnsi="Arial" w:cs="Arial"/>
        </w:rPr>
        <w:lastRenderedPageBreak/>
        <w:t>Wiederanlaufverhalten im Katastrophenfall (</w:t>
      </w:r>
      <w:r w:rsidR="0022540F">
        <w:rPr>
          <w:rFonts w:ascii="Arial" w:hAnsi="Arial" w:cs="Arial"/>
        </w:rPr>
        <w:t>z. B.</w:t>
      </w:r>
      <w:r w:rsidRPr="00CE7A36">
        <w:rPr>
          <w:rFonts w:ascii="Arial" w:hAnsi="Arial" w:cs="Arial"/>
        </w:rPr>
        <w:t xml:space="preserve"> vollständiges Restore des Produkts inkl. Daten)</w:t>
      </w:r>
    </w:p>
    <w:p w:rsidR="00CE7A36" w:rsidRPr="00CE7A36" w:rsidRDefault="00CE7A36" w:rsidP="00CE7A36">
      <w:pPr>
        <w:rPr>
          <w:rFonts w:cs="Arial"/>
        </w:rPr>
      </w:pPr>
      <w:r>
        <w:rPr>
          <w:rFonts w:cs="Arial"/>
        </w:rPr>
        <w:t xml:space="preserve">Üblicherweise werden für die Verfügbarkeitstests Szenarien für Ausfälle und Fehler </w:t>
      </w:r>
      <w:r w:rsidR="00F52217">
        <w:rPr>
          <w:rFonts w:cs="Arial"/>
        </w:rPr>
        <w:t>erstellt (</w:t>
      </w:r>
      <w:r w:rsidR="0022540F">
        <w:rPr>
          <w:rFonts w:cs="Arial"/>
        </w:rPr>
        <w:t>z. B.</w:t>
      </w:r>
      <w:r w:rsidR="00F52217">
        <w:rPr>
          <w:rFonts w:cs="Arial"/>
        </w:rPr>
        <w:t xml:space="preserve"> Ausfall einer Datenbank, Ausfall des Netzwerks) und mit Maßnahmen für die Behebung des Fehlers versehen (dies sind dann die Testfälle). In der Folge werden diese vereinbarten Szenarien getestet, wobei die „schwierigen“ Fälle (</w:t>
      </w:r>
      <w:r w:rsidR="0022540F">
        <w:rPr>
          <w:rFonts w:cs="Arial"/>
        </w:rPr>
        <w:t>z. B.</w:t>
      </w:r>
      <w:r w:rsidR="00F52217">
        <w:rPr>
          <w:rFonts w:cs="Arial"/>
        </w:rPr>
        <w:t xml:space="preserve"> Restore des gesamten Rechenzentrums) üblicherweise nicht durchgeführt werden, da die Wahrscheinlichkeit für das Eintreten gering ist, das Risiko bei der Wiederherstellung jedoch ziemlich groß ist.</w:t>
      </w:r>
    </w:p>
    <w:p w:rsidR="00694987" w:rsidRPr="00CE7A36" w:rsidRDefault="00694987" w:rsidP="00694987">
      <w:pPr>
        <w:pStyle w:val="berschrift4"/>
        <w:rPr>
          <w:rFonts w:cs="Arial"/>
          <w:lang w:val="de-AT"/>
        </w:rPr>
      </w:pPr>
      <w:r w:rsidRPr="00CE7A36">
        <w:rPr>
          <w:rFonts w:cs="Arial"/>
          <w:lang w:val="de-AT"/>
        </w:rPr>
        <w:t>Abhängigkeiten</w:t>
      </w:r>
    </w:p>
    <w:p w:rsidR="001B4728" w:rsidRPr="00025C58" w:rsidRDefault="001B4728"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137A6">
        <w:rPr>
          <w:rFonts w:ascii="Arial" w:hAnsi="Arial" w:cs="Arial"/>
        </w:rPr>
        <w:t>3.4.1</w:t>
      </w:r>
      <w:r w:rsidRPr="00025C58">
        <w:rPr>
          <w:rFonts w:ascii="Arial" w:hAnsi="Arial" w:cs="Arial"/>
        </w:rPr>
        <w:fldChar w:fldCharType="end"/>
      </w:r>
      <w:r w:rsidRPr="00025C58">
        <w:rPr>
          <w:rFonts w:ascii="Arial" w:hAnsi="Arial" w:cs="Arial"/>
        </w:rPr>
        <w:t xml:space="preserve">) </w:t>
      </w:r>
    </w:p>
    <w:p w:rsidR="001B4728" w:rsidRDefault="001B4728"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137A6">
        <w:rPr>
          <w:rFonts w:ascii="Arial" w:hAnsi="Arial" w:cs="Arial"/>
        </w:rPr>
        <w:t>3.4.2</w:t>
      </w:r>
      <w:r w:rsidRPr="00025C58">
        <w:rPr>
          <w:rFonts w:ascii="Arial" w:hAnsi="Arial" w:cs="Arial"/>
        </w:rPr>
        <w:fldChar w:fldCharType="end"/>
      </w:r>
      <w:r w:rsidRPr="00025C58">
        <w:rPr>
          <w:rFonts w:ascii="Arial" w:hAnsi="Arial" w:cs="Arial"/>
        </w:rPr>
        <w:t xml:space="preserve">) </w:t>
      </w:r>
    </w:p>
    <w:p w:rsidR="001B4728" w:rsidRDefault="001B4728" w:rsidP="00BD2433">
      <w:pPr>
        <w:pStyle w:val="Listenabsatz"/>
        <w:numPr>
          <w:ilvl w:val="0"/>
          <w:numId w:val="55"/>
        </w:numPr>
        <w:spacing w:line="276" w:lineRule="auto"/>
        <w:ind w:left="714" w:hanging="357"/>
        <w:rPr>
          <w:rFonts w:ascii="Arial" w:hAnsi="Arial" w:cs="Arial"/>
        </w:rPr>
      </w:pPr>
      <w:r>
        <w:rPr>
          <w:rFonts w:ascii="Arial" w:hAnsi="Arial" w:cs="Arial"/>
        </w:rPr>
        <w:t xml:space="preserve">Sicherheitstests (siehe </w:t>
      </w:r>
      <w:r>
        <w:rPr>
          <w:rFonts w:ascii="Arial" w:hAnsi="Arial" w:cs="Arial"/>
        </w:rPr>
        <w:fldChar w:fldCharType="begin"/>
      </w:r>
      <w:r>
        <w:rPr>
          <w:rFonts w:ascii="Arial" w:hAnsi="Arial" w:cs="Arial"/>
        </w:rPr>
        <w:instrText xml:space="preserve"> REF _Ref482603081 \r \h </w:instrText>
      </w:r>
      <w:r>
        <w:rPr>
          <w:rFonts w:ascii="Arial" w:hAnsi="Arial" w:cs="Arial"/>
        </w:rPr>
      </w:r>
      <w:r>
        <w:rPr>
          <w:rFonts w:ascii="Arial" w:hAnsi="Arial" w:cs="Arial"/>
        </w:rPr>
        <w:fldChar w:fldCharType="separate"/>
      </w:r>
      <w:r w:rsidR="00A137A6">
        <w:rPr>
          <w:rFonts w:ascii="Arial" w:hAnsi="Arial" w:cs="Arial"/>
        </w:rPr>
        <w:t>3.4.10</w:t>
      </w:r>
      <w:r>
        <w:rPr>
          <w:rFonts w:ascii="Arial" w:hAnsi="Arial" w:cs="Arial"/>
        </w:rPr>
        <w:fldChar w:fldCharType="end"/>
      </w:r>
      <w:r>
        <w:rPr>
          <w:rFonts w:ascii="Arial" w:hAnsi="Arial" w:cs="Arial"/>
        </w:rPr>
        <w:t>)</w:t>
      </w:r>
    </w:p>
    <w:p w:rsidR="001B4728" w:rsidRPr="00025C58" w:rsidRDefault="001B4728" w:rsidP="00BD2433">
      <w:pPr>
        <w:pStyle w:val="Listenabsatz"/>
        <w:numPr>
          <w:ilvl w:val="0"/>
          <w:numId w:val="55"/>
        </w:numPr>
        <w:spacing w:line="276" w:lineRule="auto"/>
        <w:ind w:left="714" w:hanging="357"/>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0116FC" w:rsidRPr="00405BBB" w:rsidRDefault="000116FC" w:rsidP="002B71B8">
      <w:pPr>
        <w:pStyle w:val="berschrift3"/>
        <w:rPr>
          <w:lang w:val="de-AT"/>
        </w:rPr>
      </w:pPr>
      <w:bookmarkStart w:id="119" w:name="_Ref482603765"/>
      <w:r w:rsidRPr="00405BBB">
        <w:rPr>
          <w:lang w:val="de-AT"/>
        </w:rPr>
        <w:t>Interner Test in SAP</w:t>
      </w:r>
      <w:bookmarkEnd w:id="119"/>
    </w:p>
    <w:p w:rsidR="002B71B8" w:rsidRDefault="002B71B8" w:rsidP="002B71B8">
      <w:pPr>
        <w:pStyle w:val="berschrift4"/>
      </w:pPr>
      <w:r w:rsidRPr="00405BBB">
        <w:t>Zweck und Nutzen des Themas/Artefakts/der Aktivität</w:t>
      </w:r>
    </w:p>
    <w:p w:rsidR="002B71B8" w:rsidRPr="002B71B8" w:rsidRDefault="002B71B8" w:rsidP="002B71B8">
      <w:r>
        <w:t>Der interne Test in SAP dient der Überprüfung, ob alle angeforderten Eigenschaften korrekt umgesetzt sind. Diese Stufe entspricht dem Systemtest für Individualsoftware und ist eine normative/gesetzliche Forderung im Entwicklungsprozess. Mit einer hohen Testabdeckung werden die Risiken für Fehler im Produktivbetrieb reduziert. Insbesondere bei passiver Akzeptanz durch den Kunden ist dies die wesentliche abschließende Teststufe.</w:t>
      </w:r>
    </w:p>
    <w:p w:rsidR="000116FC" w:rsidRDefault="000116FC" w:rsidP="002B71B8">
      <w:pPr>
        <w:pStyle w:val="berschrift4"/>
      </w:pPr>
      <w:r>
        <w:t>Beschreibung des Themas/Artefakts/der Aktivität</w:t>
      </w:r>
    </w:p>
    <w:p w:rsidR="000116FC" w:rsidRDefault="000116FC" w:rsidP="000116FC">
      <w:r>
        <w:t>Der interne Test in SAP ist der Systemtest der ITSV, der zur Erklärung einer Abnahmebereitschaft oder zu Erklärung der Produktivsetzungsbereitschaft auf ITSV-Ebene erforderlich ist. Hier wird nachgewiesen, dass das System im Rahmen der definierten Testszenarien gemäß den Anforderungen (Verifikation) funktioniert. Das positive Ergebnis des internen Tests in SAP ist der Schritt, den externen Test in SAP beim Kunden zu starten und dadurch die Abnahme und Produktivsetzung zu erreichen.</w:t>
      </w:r>
    </w:p>
    <w:p w:rsidR="00B830A2" w:rsidRPr="0081189F" w:rsidRDefault="00B830A2" w:rsidP="000116FC">
      <w:r>
        <w:t>Für SAP gibt es keinen Unittest, Integrationstest und Systemtest. Diese Teststufen werden durch den internen Test in SAP abgelöst.</w:t>
      </w:r>
    </w:p>
    <w:p w:rsidR="000116FC" w:rsidRPr="00405BBB" w:rsidRDefault="000116FC" w:rsidP="002B71B8">
      <w:pPr>
        <w:pStyle w:val="berschrift4"/>
      </w:pPr>
      <w:r w:rsidRPr="00405BBB">
        <w:rPr>
          <w:lang w:val="de-AT"/>
        </w:rPr>
        <w:t>Beschreibung</w:t>
      </w:r>
      <w:r w:rsidRPr="00405BBB">
        <w:t xml:space="preserve"> des Q-Kriteriums</w:t>
      </w:r>
    </w:p>
    <w:p w:rsidR="000116FC" w:rsidRPr="00405BBB" w:rsidRDefault="000116FC" w:rsidP="00BD2433">
      <w:pPr>
        <w:pStyle w:val="Listenabsatz"/>
        <w:numPr>
          <w:ilvl w:val="0"/>
          <w:numId w:val="24"/>
        </w:numPr>
        <w:spacing w:line="276" w:lineRule="auto"/>
        <w:rPr>
          <w:rFonts w:ascii="Arial" w:hAnsi="Arial" w:cs="Arial"/>
        </w:rPr>
      </w:pPr>
      <w:r w:rsidRPr="00405BBB">
        <w:rPr>
          <w:rFonts w:ascii="Arial" w:hAnsi="Arial" w:cs="Arial"/>
        </w:rPr>
        <w:t>Existenz</w:t>
      </w:r>
    </w:p>
    <w:p w:rsidR="000116FC" w:rsidRPr="00405BBB" w:rsidRDefault="000116FC" w:rsidP="00BD2433">
      <w:pPr>
        <w:pStyle w:val="Listenabsatz"/>
        <w:numPr>
          <w:ilvl w:val="0"/>
          <w:numId w:val="24"/>
        </w:numPr>
        <w:spacing w:line="276" w:lineRule="auto"/>
        <w:rPr>
          <w:rFonts w:ascii="Arial" w:hAnsi="Arial" w:cs="Arial"/>
        </w:rPr>
      </w:pPr>
      <w:r w:rsidRPr="00405BBB">
        <w:rPr>
          <w:rFonts w:ascii="Arial" w:hAnsi="Arial" w:cs="Arial"/>
        </w:rPr>
        <w:t>Grad der Testabdeckung</w:t>
      </w:r>
    </w:p>
    <w:p w:rsidR="000116FC" w:rsidRPr="00405BBB" w:rsidRDefault="000116FC" w:rsidP="002B71B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0116FC" w:rsidRPr="00405BBB" w:rsidRDefault="000116FC"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lastRenderedPageBreak/>
              <w:t>Portierbarkeit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bl>
    <w:p w:rsidR="000116FC" w:rsidRDefault="000116FC" w:rsidP="002B71B8">
      <w:pPr>
        <w:pStyle w:val="berschrift4"/>
      </w:pPr>
      <w:r w:rsidRPr="00405BBB">
        <w:t>Arten der Überprüfung des Q-Kriteriums</w:t>
      </w:r>
    </w:p>
    <w:p w:rsidR="002B71B8" w:rsidRPr="00405BBB" w:rsidRDefault="002B71B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2B71B8" w:rsidRPr="002B71B8" w:rsidRDefault="002B71B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0116FC" w:rsidRDefault="000116FC" w:rsidP="002B71B8">
      <w:pPr>
        <w:pStyle w:val="berschrift4"/>
      </w:pPr>
      <w:r w:rsidRPr="00405BBB">
        <w:t>Bedingungen, wann das Q-Kriterium erfüllt ist</w:t>
      </w:r>
    </w:p>
    <w:p w:rsidR="002B71B8" w:rsidRDefault="002B71B8" w:rsidP="002B71B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internen Tests in SAP gemäß definierter Vorgaben, kann teilweise automatisiert werden.</w:t>
      </w:r>
    </w:p>
    <w:p w:rsidR="002B71B8" w:rsidRDefault="002B71B8" w:rsidP="002B71B8">
      <w:pPr>
        <w:ind w:left="2552" w:hanging="2552"/>
        <w:rPr>
          <w:rFonts w:cs="Arial"/>
        </w:rPr>
      </w:pPr>
      <w:r>
        <w:rPr>
          <w:rFonts w:cs="Arial"/>
        </w:rPr>
        <w:t>Grad der Testabdeckung</w:t>
      </w:r>
      <w:r w:rsidRPr="00405BBB">
        <w:rPr>
          <w:rFonts w:cs="Arial"/>
        </w:rPr>
        <w:t>:</w:t>
      </w:r>
      <w:r w:rsidRPr="00405BBB">
        <w:rPr>
          <w:rFonts w:cs="Arial"/>
        </w:rPr>
        <w:tab/>
        <w:t xml:space="preserve">Review </w:t>
      </w:r>
      <w:r>
        <w:rPr>
          <w:rFonts w:cs="Arial"/>
        </w:rPr>
        <w:t>der Dokumentation der internen Tests in SAP in Bezug auf den vorgegebenen Grad der Testabdeckung.</w:t>
      </w:r>
    </w:p>
    <w:p w:rsidR="002B71B8" w:rsidRPr="002B71B8" w:rsidRDefault="002B71B8" w:rsidP="002B71B8">
      <w:pPr>
        <w:ind w:left="2552" w:hanging="2552"/>
      </w:pPr>
      <w:r>
        <w:rPr>
          <w:rFonts w:cs="Arial"/>
          <w:i/>
        </w:rPr>
        <w:t>Tailoring</w:t>
      </w:r>
      <w:r>
        <w:rPr>
          <w:rFonts w:cs="Arial"/>
        </w:rPr>
        <w:t>:</w:t>
      </w:r>
      <w:r>
        <w:rPr>
          <w:rFonts w:cs="Arial"/>
        </w:rPr>
        <w:tab/>
      </w:r>
      <w:r w:rsidR="008A4C73">
        <w:rPr>
          <w:rFonts w:cs="Arial"/>
        </w:rPr>
        <w:t>Kein Tailoring vorgesehen.</w:t>
      </w:r>
    </w:p>
    <w:p w:rsidR="000116FC" w:rsidRDefault="000116FC" w:rsidP="002B71B8">
      <w:pPr>
        <w:pStyle w:val="berschrift4"/>
      </w:pPr>
      <w:r w:rsidRPr="00405BBB">
        <w:t xml:space="preserve">Guidance </w:t>
      </w:r>
    </w:p>
    <w:p w:rsidR="000116FC" w:rsidRDefault="000116FC" w:rsidP="000116FC">
      <w:r>
        <w:t xml:space="preserve">In standardisierten Umfeldern wie SAP ist es sinnvoll, die Tests zu automatisieren und entweder alle automatisiert durchzuführen (Regressionstests, siehe </w:t>
      </w:r>
      <w:r>
        <w:fldChar w:fldCharType="begin"/>
      </w:r>
      <w:r>
        <w:instrText xml:space="preserve"> REF _Ref477157233 \r \h </w:instrText>
      </w:r>
      <w:r>
        <w:fldChar w:fldCharType="separate"/>
      </w:r>
      <w:r w:rsidR="00A137A6">
        <w:t></w:t>
      </w:r>
      <w:r>
        <w:fldChar w:fldCharType="end"/>
      </w:r>
      <w:r>
        <w:t>). Testfälle für neue Funktionalität werden sinnvoller Weise nach Erstellung automatisiert und in den Pool der Testfälle aufgenommen. Werden nicht alle Testfälle automatisiert durchgeführt oder sind einzelne Bereich der Tests nicht automatisiert oder automatisierbar, sind manuelle Test</w:t>
      </w:r>
      <w:r w:rsidR="002C1079">
        <w:t>s</w:t>
      </w:r>
      <w:r>
        <w:t xml:space="preserve"> gemäß den klassischen Testmanagementmethoden auszuwählen und dokumentiert durchzuführen.</w:t>
      </w:r>
    </w:p>
    <w:p w:rsidR="002B71B8" w:rsidRDefault="002B71B8" w:rsidP="002B71B8">
      <w:pPr>
        <w:pStyle w:val="berschrift4"/>
      </w:pPr>
      <w:r>
        <w:t>Abhängigkeiten</w:t>
      </w:r>
    </w:p>
    <w:p w:rsidR="00B830A2" w:rsidRPr="00025C58" w:rsidRDefault="00B830A2"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Testrahmenplan (siehe </w:t>
      </w:r>
      <w:r w:rsidRPr="00025C58">
        <w:rPr>
          <w:rFonts w:ascii="Arial" w:hAnsi="Arial" w:cs="Arial"/>
        </w:rPr>
        <w:fldChar w:fldCharType="begin"/>
      </w:r>
      <w:r w:rsidRPr="00025C58">
        <w:rPr>
          <w:rFonts w:ascii="Arial" w:hAnsi="Arial" w:cs="Arial"/>
        </w:rPr>
        <w:instrText xml:space="preserve"> REF _Ref477109643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137A6">
        <w:rPr>
          <w:rFonts w:ascii="Arial" w:hAnsi="Arial" w:cs="Arial"/>
        </w:rPr>
        <w:t>3.4.1</w:t>
      </w:r>
      <w:r w:rsidRPr="00025C58">
        <w:rPr>
          <w:rFonts w:ascii="Arial" w:hAnsi="Arial" w:cs="Arial"/>
        </w:rPr>
        <w:fldChar w:fldCharType="end"/>
      </w:r>
      <w:r w:rsidRPr="00025C58">
        <w:rPr>
          <w:rFonts w:ascii="Arial" w:hAnsi="Arial" w:cs="Arial"/>
        </w:rPr>
        <w:t xml:space="preserve">) </w:t>
      </w:r>
    </w:p>
    <w:p w:rsidR="00B830A2" w:rsidRDefault="00B830A2" w:rsidP="00BD2433">
      <w:pPr>
        <w:pStyle w:val="Listenabsatz"/>
        <w:numPr>
          <w:ilvl w:val="0"/>
          <w:numId w:val="55"/>
        </w:numPr>
        <w:spacing w:line="276" w:lineRule="auto"/>
        <w:ind w:left="714" w:hanging="357"/>
        <w:rPr>
          <w:rFonts w:ascii="Arial" w:hAnsi="Arial" w:cs="Arial"/>
        </w:rPr>
      </w:pPr>
      <w:r w:rsidRPr="00025C58">
        <w:rPr>
          <w:rFonts w:ascii="Arial" w:hAnsi="Arial" w:cs="Arial"/>
        </w:rPr>
        <w:t xml:space="preserve">Testplan (siehe </w:t>
      </w:r>
      <w:r w:rsidRPr="00025C58">
        <w:rPr>
          <w:rFonts w:ascii="Arial" w:hAnsi="Arial" w:cs="Arial"/>
        </w:rPr>
        <w:fldChar w:fldCharType="begin"/>
      </w:r>
      <w:r w:rsidRPr="00025C58">
        <w:rPr>
          <w:rFonts w:ascii="Arial" w:hAnsi="Arial" w:cs="Arial"/>
        </w:rPr>
        <w:instrText xml:space="preserve"> REF _Ref477109690 \r \h </w:instrText>
      </w:r>
      <w:r>
        <w:rPr>
          <w:rFonts w:ascii="Arial" w:hAnsi="Arial" w:cs="Arial"/>
        </w:rPr>
        <w:instrText xml:space="preserve"> \* MERGEFORMAT </w:instrText>
      </w:r>
      <w:r w:rsidRPr="00025C58">
        <w:rPr>
          <w:rFonts w:ascii="Arial" w:hAnsi="Arial" w:cs="Arial"/>
        </w:rPr>
      </w:r>
      <w:r w:rsidRPr="00025C58">
        <w:rPr>
          <w:rFonts w:ascii="Arial" w:hAnsi="Arial" w:cs="Arial"/>
        </w:rPr>
        <w:fldChar w:fldCharType="separate"/>
      </w:r>
      <w:r w:rsidR="00A137A6">
        <w:rPr>
          <w:rFonts w:ascii="Arial" w:hAnsi="Arial" w:cs="Arial"/>
        </w:rPr>
        <w:t>3.4.2</w:t>
      </w:r>
      <w:r w:rsidRPr="00025C58">
        <w:rPr>
          <w:rFonts w:ascii="Arial" w:hAnsi="Arial" w:cs="Arial"/>
        </w:rPr>
        <w:fldChar w:fldCharType="end"/>
      </w:r>
      <w:r w:rsidRPr="00025C58">
        <w:rPr>
          <w:rFonts w:ascii="Arial" w:hAnsi="Arial" w:cs="Arial"/>
        </w:rPr>
        <w:t xml:space="preserve">) </w:t>
      </w:r>
    </w:p>
    <w:p w:rsidR="00B830A2" w:rsidRPr="00025C58" w:rsidRDefault="00B830A2" w:rsidP="00BD2433">
      <w:pPr>
        <w:pStyle w:val="Listenabsatz"/>
        <w:numPr>
          <w:ilvl w:val="0"/>
          <w:numId w:val="55"/>
        </w:numPr>
        <w:spacing w:line="276" w:lineRule="auto"/>
        <w:ind w:left="714" w:hanging="357"/>
        <w:rPr>
          <w:rFonts w:ascii="Arial" w:hAnsi="Arial" w:cs="Arial"/>
        </w:rPr>
      </w:pPr>
      <w:r>
        <w:rPr>
          <w:rFonts w:ascii="Arial" w:hAnsi="Arial" w:cs="Arial"/>
        </w:rPr>
        <w:t xml:space="preserve">Regressionstest (siehe </w:t>
      </w:r>
      <w:r>
        <w:rPr>
          <w:rFonts w:ascii="Arial" w:hAnsi="Arial" w:cs="Arial"/>
        </w:rPr>
        <w:fldChar w:fldCharType="begin"/>
      </w:r>
      <w:r>
        <w:rPr>
          <w:rFonts w:ascii="Arial" w:hAnsi="Arial" w:cs="Arial"/>
        </w:rPr>
        <w:instrText xml:space="preserve"> REF _Ref482603301 \r \h </w:instrText>
      </w:r>
      <w:r>
        <w:rPr>
          <w:rFonts w:ascii="Arial" w:hAnsi="Arial" w:cs="Arial"/>
        </w:rPr>
      </w:r>
      <w:r>
        <w:rPr>
          <w:rFonts w:ascii="Arial" w:hAnsi="Arial" w:cs="Arial"/>
        </w:rPr>
        <w:fldChar w:fldCharType="separate"/>
      </w:r>
      <w:r w:rsidR="00A137A6">
        <w:rPr>
          <w:rFonts w:ascii="Arial" w:hAnsi="Arial" w:cs="Arial"/>
        </w:rPr>
        <w:t>3.4.9</w:t>
      </w:r>
      <w:r>
        <w:rPr>
          <w:rFonts w:ascii="Arial" w:hAnsi="Arial" w:cs="Arial"/>
        </w:rPr>
        <w:fldChar w:fldCharType="end"/>
      </w:r>
      <w:r>
        <w:rPr>
          <w:rFonts w:ascii="Arial" w:hAnsi="Arial" w:cs="Arial"/>
        </w:rPr>
        <w:t>)</w:t>
      </w:r>
    </w:p>
    <w:p w:rsidR="000116FC" w:rsidRPr="00405BBB" w:rsidRDefault="000116FC" w:rsidP="000116FC">
      <w:pPr>
        <w:pStyle w:val="berschrift3"/>
        <w:rPr>
          <w:lang w:val="de-AT"/>
        </w:rPr>
      </w:pPr>
      <w:r w:rsidRPr="00405BBB">
        <w:rPr>
          <w:lang w:val="de-AT"/>
        </w:rPr>
        <w:t>Externer Test in SAP (durch Träger)</w:t>
      </w:r>
    </w:p>
    <w:p w:rsidR="000116FC" w:rsidRDefault="000116FC" w:rsidP="000116FC">
      <w:pPr>
        <w:pStyle w:val="berschrift4"/>
      </w:pPr>
      <w:r w:rsidRPr="00405BBB">
        <w:t>Zweck und Nutzen des Themas/Artefakts/der Aktivität</w:t>
      </w:r>
    </w:p>
    <w:p w:rsidR="000116FC" w:rsidRPr="000116FC" w:rsidRDefault="000116FC" w:rsidP="000116FC">
      <w:r>
        <w:t xml:space="preserve">Der Externe Test in SAP entspricht dem Abnahmetest. Mit </w:t>
      </w:r>
      <w:r w:rsidR="002B71B8">
        <w:t>d</w:t>
      </w:r>
      <w:r>
        <w:t>er erfolgreich</w:t>
      </w:r>
      <w:r w:rsidR="002B71B8">
        <w:t xml:space="preserve">en Durchführung wird nachgewiesen, dass das Vorhaben auf der Umgebung des Kunden funktioniert und damit die Abnahme ausgesprochen wird. </w:t>
      </w:r>
    </w:p>
    <w:p w:rsidR="000116FC" w:rsidRDefault="000116FC" w:rsidP="000116FC">
      <w:pPr>
        <w:pStyle w:val="berschrift4"/>
      </w:pPr>
      <w:r>
        <w:t>Beschreibung des Themas/Artefakts/der Aktivität</w:t>
      </w:r>
    </w:p>
    <w:p w:rsidR="000116FC" w:rsidRDefault="000116FC" w:rsidP="000116FC">
      <w:r>
        <w:t xml:space="preserve">Der externe Test in SAP (durch </w:t>
      </w:r>
      <w:r w:rsidR="002C1079">
        <w:t>Kunden</w:t>
      </w:r>
      <w:r>
        <w:t xml:space="preserve">) ist der Abnahmetest eines Vorhabens, </w:t>
      </w:r>
      <w:r w:rsidR="002C1079">
        <w:t xml:space="preserve">mit dem </w:t>
      </w:r>
      <w:r>
        <w:t>über die Abnahme und</w:t>
      </w:r>
      <w:r w:rsidR="002C1079">
        <w:t xml:space="preserve"> die Produktivsetzung entschieden wird</w:t>
      </w:r>
      <w:r>
        <w:t>. Der externe Test liegt in der Verantwortung des Kunden. Das Ergebnis der externen Tests in SAP sind idealerweise</w:t>
      </w:r>
    </w:p>
    <w:p w:rsidR="000116FC" w:rsidRDefault="000116FC" w:rsidP="00BD2433">
      <w:pPr>
        <w:pStyle w:val="Listenabsatz"/>
        <w:numPr>
          <w:ilvl w:val="0"/>
          <w:numId w:val="55"/>
        </w:numPr>
        <w:spacing w:line="276" w:lineRule="auto"/>
        <w:rPr>
          <w:rFonts w:ascii="Arial" w:hAnsi="Arial" w:cs="Arial"/>
        </w:rPr>
      </w:pPr>
      <w:r>
        <w:rPr>
          <w:rFonts w:ascii="Arial" w:hAnsi="Arial" w:cs="Arial"/>
        </w:rPr>
        <w:t>Fehlertickets (falls Fehler auftreten)</w:t>
      </w:r>
    </w:p>
    <w:p w:rsidR="000116FC" w:rsidRDefault="000116FC" w:rsidP="00BD2433">
      <w:pPr>
        <w:pStyle w:val="Listenabsatz"/>
        <w:numPr>
          <w:ilvl w:val="0"/>
          <w:numId w:val="55"/>
        </w:numPr>
        <w:spacing w:line="276" w:lineRule="auto"/>
        <w:rPr>
          <w:rFonts w:ascii="Arial" w:hAnsi="Arial" w:cs="Arial"/>
        </w:rPr>
      </w:pPr>
      <w:r>
        <w:rPr>
          <w:rFonts w:ascii="Arial" w:hAnsi="Arial" w:cs="Arial"/>
        </w:rPr>
        <w:t>Abnahmeprotokoll</w:t>
      </w:r>
    </w:p>
    <w:p w:rsidR="000116FC" w:rsidRDefault="000116FC" w:rsidP="000116FC">
      <w:pPr>
        <w:pStyle w:val="Listenabsatz"/>
        <w:rPr>
          <w:rFonts w:ascii="Arial" w:hAnsi="Arial" w:cs="Arial"/>
        </w:rPr>
      </w:pPr>
    </w:p>
    <w:p w:rsidR="000116FC" w:rsidRDefault="000116FC" w:rsidP="000116FC">
      <w:r>
        <w:t>Fehlertickets liegen üblicherweise in elektronischer Form in einem Tool vor. Das Abnahmeprotokoll liegt üblicherweise in ausdruckbarer Form unterschrieben vor.</w:t>
      </w:r>
    </w:p>
    <w:p w:rsidR="00B830A2" w:rsidRPr="0081189F" w:rsidRDefault="00B830A2" w:rsidP="000116FC">
      <w:r>
        <w:t>Der Externe Test in SAP löst den Akzeptanztest (in der Verantwortung des Kunden) ab.</w:t>
      </w:r>
    </w:p>
    <w:p w:rsidR="000116FC" w:rsidRPr="00405BBB" w:rsidRDefault="000116FC" w:rsidP="000116FC">
      <w:pPr>
        <w:pStyle w:val="berschrift4"/>
      </w:pPr>
      <w:r w:rsidRPr="00405BBB">
        <w:rPr>
          <w:lang w:val="de-AT"/>
        </w:rPr>
        <w:lastRenderedPageBreak/>
        <w:t>Beschreibung</w:t>
      </w:r>
      <w:r w:rsidRPr="00405BBB">
        <w:t xml:space="preserve"> des Q-Kriteriums</w:t>
      </w:r>
    </w:p>
    <w:p w:rsidR="000116FC" w:rsidRPr="00405BBB" w:rsidRDefault="000116FC" w:rsidP="00BD2433">
      <w:pPr>
        <w:pStyle w:val="Listenabsatz"/>
        <w:numPr>
          <w:ilvl w:val="0"/>
          <w:numId w:val="25"/>
        </w:numPr>
        <w:spacing w:line="276" w:lineRule="auto"/>
        <w:rPr>
          <w:rFonts w:ascii="Arial" w:hAnsi="Arial" w:cs="Arial"/>
        </w:rPr>
      </w:pPr>
      <w:r w:rsidRPr="00405BBB">
        <w:rPr>
          <w:rFonts w:ascii="Arial" w:hAnsi="Arial" w:cs="Arial"/>
        </w:rPr>
        <w:t>Existenz</w:t>
      </w:r>
    </w:p>
    <w:p w:rsidR="000116FC" w:rsidRPr="00405BBB" w:rsidRDefault="000116FC" w:rsidP="000116FC">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0116FC" w:rsidRPr="00405BBB" w:rsidRDefault="00B830A2"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0116FC" w:rsidRPr="00405BBB" w:rsidRDefault="00B830A2" w:rsidP="003979C7">
            <w:pPr>
              <w:pStyle w:val="Listennummer"/>
              <w:numPr>
                <w:ilvl w:val="0"/>
                <w:numId w:val="0"/>
              </w:numPr>
              <w:spacing w:after="0"/>
              <w:jc w:val="center"/>
              <w:rPr>
                <w:rFonts w:cs="Arial"/>
                <w:lang w:val="de-AT"/>
              </w:rPr>
            </w:pPr>
            <w:r w:rsidRPr="00405BBB">
              <w:rPr>
                <w:rFonts w:cs="Arial"/>
                <w:lang w:val="de-AT"/>
              </w:rPr>
              <w:t>X</w:t>
            </w: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r w:rsidR="000116FC" w:rsidRPr="00405BBB" w:rsidTr="003979C7">
        <w:tc>
          <w:tcPr>
            <w:tcW w:w="2470" w:type="dxa"/>
          </w:tcPr>
          <w:p w:rsidR="000116FC" w:rsidRPr="00405BBB" w:rsidRDefault="000116FC"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0116FC" w:rsidRPr="00405BBB" w:rsidRDefault="000116FC" w:rsidP="003979C7">
            <w:pPr>
              <w:pStyle w:val="Listennummer"/>
              <w:numPr>
                <w:ilvl w:val="0"/>
                <w:numId w:val="0"/>
              </w:numPr>
              <w:spacing w:after="0"/>
              <w:jc w:val="center"/>
              <w:rPr>
                <w:rFonts w:cs="Arial"/>
                <w:lang w:val="de-AT"/>
              </w:rPr>
            </w:pPr>
          </w:p>
        </w:tc>
      </w:tr>
    </w:tbl>
    <w:p w:rsidR="000116FC" w:rsidRDefault="000116FC" w:rsidP="000116FC">
      <w:pPr>
        <w:pStyle w:val="berschrift4"/>
      </w:pPr>
      <w:r w:rsidRPr="00405BBB">
        <w:t>Arten der Überprüfung des Q-Kriteriums</w:t>
      </w:r>
    </w:p>
    <w:p w:rsidR="002B71B8" w:rsidRPr="00405BBB" w:rsidRDefault="002B71B8"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rsidR="000116FC" w:rsidRDefault="000116FC" w:rsidP="000116FC">
      <w:pPr>
        <w:pStyle w:val="berschrift4"/>
      </w:pPr>
      <w:r w:rsidRPr="00405BBB">
        <w:t>Bedingungen, wann das Q-Kriterium erfüllt ist</w:t>
      </w:r>
    </w:p>
    <w:p w:rsidR="002B71B8" w:rsidRDefault="002B71B8" w:rsidP="002B71B8">
      <w:pPr>
        <w:ind w:left="2552" w:hanging="2552"/>
        <w:rPr>
          <w:rFonts w:cs="Arial"/>
        </w:rPr>
      </w:pPr>
      <w:r w:rsidRPr="00405BBB">
        <w:rPr>
          <w:rFonts w:cs="Arial"/>
        </w:rPr>
        <w:t xml:space="preserve">Existenz: </w:t>
      </w:r>
      <w:r w:rsidRPr="00405BBB">
        <w:rPr>
          <w:rFonts w:cs="Arial"/>
        </w:rPr>
        <w:tab/>
        <w:t>Vorhandensein</w:t>
      </w:r>
      <w:r>
        <w:rPr>
          <w:rFonts w:cs="Arial"/>
        </w:rPr>
        <w:t xml:space="preserve"> der Dokumentation der Abnahme des Kunden. Diese Dokumentation muss ITSV-intern erstellt werden, wenn die Frist für die Erklärung der Abnahme seitens des Kunden verstrichen ist.</w:t>
      </w:r>
    </w:p>
    <w:p w:rsidR="002B71B8" w:rsidRPr="002B71B8" w:rsidRDefault="002B71B8" w:rsidP="002B71B8">
      <w:pPr>
        <w:ind w:left="2552" w:hanging="2552"/>
      </w:pPr>
      <w:r>
        <w:rPr>
          <w:rFonts w:cs="Arial"/>
          <w:i/>
        </w:rPr>
        <w:t>Tailoring</w:t>
      </w:r>
      <w:r>
        <w:rPr>
          <w:rFonts w:cs="Arial"/>
        </w:rPr>
        <w:t>:</w:t>
      </w:r>
      <w:r>
        <w:rPr>
          <w:rFonts w:cs="Arial"/>
        </w:rPr>
        <w:tab/>
        <w:t>Kein Tailoring vorgesehen.</w:t>
      </w:r>
    </w:p>
    <w:p w:rsidR="000116FC" w:rsidRDefault="000116FC" w:rsidP="000116FC">
      <w:pPr>
        <w:pStyle w:val="berschrift4"/>
      </w:pPr>
      <w:r w:rsidRPr="00405BBB">
        <w:t xml:space="preserve">Guidance </w:t>
      </w:r>
    </w:p>
    <w:p w:rsidR="000116FC" w:rsidRDefault="000116FC" w:rsidP="000116FC">
      <w:r>
        <w:t>Die Verantwortung für den externen Test in SAP liegt beim Kunden. Dies bedeutet, dass der Kunde die Testfälle auswählt und durchführt, die aus seiner Sicht zur Abnahme und für die Produktivsetzung erforderlich sind. Hierbei kann er selbstverständlich von der ITSV unterstützt werden, sei es in Bezug auf Testfallauswahl, Testfalldefinition oder Testdurchführung. Sollte passive Akzeptanz bei Nichtreaktion des Kunden innerhalb einer definierten Zeitspanne vorausgesetzt werden, so ist die Bestätigung der passiven Akzeptanz nach Überschreitung der Frist sinnvoll, um einen Nachweis für die Abnahme zu haben.</w:t>
      </w:r>
    </w:p>
    <w:p w:rsidR="000116FC" w:rsidRDefault="000116FC" w:rsidP="000116FC">
      <w:pPr>
        <w:pStyle w:val="berschrift4"/>
      </w:pPr>
      <w:r>
        <w:t>Abhängigkeiten</w:t>
      </w:r>
    </w:p>
    <w:p w:rsidR="000116FC" w:rsidRDefault="002B71B8" w:rsidP="00BD2433">
      <w:pPr>
        <w:pStyle w:val="Listenabsatz"/>
        <w:numPr>
          <w:ilvl w:val="0"/>
          <w:numId w:val="55"/>
        </w:numPr>
        <w:spacing w:line="276" w:lineRule="auto"/>
        <w:rPr>
          <w:rFonts w:ascii="Arial" w:hAnsi="Arial" w:cs="Arial"/>
        </w:rPr>
      </w:pPr>
      <w:r w:rsidRPr="004D3741">
        <w:rPr>
          <w:rFonts w:ascii="Arial" w:hAnsi="Arial" w:cs="Arial"/>
        </w:rPr>
        <w:t>Interner Test in SAP</w:t>
      </w:r>
      <w:r w:rsidR="004D3741" w:rsidRPr="004D3741">
        <w:rPr>
          <w:rFonts w:ascii="Arial" w:hAnsi="Arial" w:cs="Arial"/>
        </w:rPr>
        <w:t xml:space="preserve"> (siehe </w:t>
      </w:r>
      <w:r w:rsidR="004D3741" w:rsidRPr="004D3741">
        <w:rPr>
          <w:rFonts w:ascii="Arial" w:hAnsi="Arial" w:cs="Arial"/>
        </w:rPr>
        <w:fldChar w:fldCharType="begin"/>
      </w:r>
      <w:r w:rsidR="004D3741" w:rsidRPr="004D3741">
        <w:rPr>
          <w:rFonts w:ascii="Arial" w:hAnsi="Arial" w:cs="Arial"/>
        </w:rPr>
        <w:instrText xml:space="preserve"> REF _Ref482603765 \r \h </w:instrText>
      </w:r>
      <w:r w:rsidR="004D3741">
        <w:rPr>
          <w:rFonts w:ascii="Arial" w:hAnsi="Arial" w:cs="Arial"/>
        </w:rPr>
        <w:instrText xml:space="preserve"> \* MERGEFORMAT </w:instrText>
      </w:r>
      <w:r w:rsidR="004D3741" w:rsidRPr="004D3741">
        <w:rPr>
          <w:rFonts w:ascii="Arial" w:hAnsi="Arial" w:cs="Arial"/>
        </w:rPr>
      </w:r>
      <w:r w:rsidR="004D3741" w:rsidRPr="004D3741">
        <w:rPr>
          <w:rFonts w:ascii="Arial" w:hAnsi="Arial" w:cs="Arial"/>
        </w:rPr>
        <w:fldChar w:fldCharType="separate"/>
      </w:r>
      <w:r w:rsidR="00A137A6">
        <w:rPr>
          <w:rFonts w:ascii="Arial" w:hAnsi="Arial" w:cs="Arial"/>
        </w:rPr>
        <w:t>3.4.12</w:t>
      </w:r>
      <w:r w:rsidR="004D3741" w:rsidRPr="004D3741">
        <w:rPr>
          <w:rFonts w:ascii="Arial" w:hAnsi="Arial" w:cs="Arial"/>
        </w:rPr>
        <w:fldChar w:fldCharType="end"/>
      </w:r>
      <w:r w:rsidR="004D3741" w:rsidRPr="004D3741">
        <w:rPr>
          <w:rFonts w:ascii="Arial" w:hAnsi="Arial" w:cs="Arial"/>
        </w:rPr>
        <w:t>)</w:t>
      </w:r>
    </w:p>
    <w:p w:rsidR="004D3741" w:rsidRDefault="004D3741" w:rsidP="004D3741">
      <w:pPr>
        <w:pStyle w:val="berschrift3"/>
      </w:pPr>
      <w:r>
        <w:t>Akzeptanztest</w:t>
      </w:r>
    </w:p>
    <w:p w:rsidR="004D3741" w:rsidRDefault="004D3741" w:rsidP="004D3741">
      <w:pPr>
        <w:pStyle w:val="berschrift4"/>
      </w:pPr>
      <w:r w:rsidRPr="00405BBB">
        <w:t>Zweck und Nutzen des Themas/Artefakts/der Aktivität</w:t>
      </w:r>
    </w:p>
    <w:p w:rsidR="004D3741" w:rsidRDefault="00353F38" w:rsidP="004D3741">
      <w:r>
        <w:t>Der Akzeptanztest dient der Abnahme des Produkts und stellt den Verantwortungsübergang in die nächste Phase dar.</w:t>
      </w:r>
    </w:p>
    <w:p w:rsidR="00353F38" w:rsidRDefault="00353F38" w:rsidP="00353F38">
      <w:pPr>
        <w:pStyle w:val="berschrift4"/>
      </w:pPr>
      <w:r>
        <w:t>Beschreibung des Themas/Artefakts/der Aktivität</w:t>
      </w:r>
    </w:p>
    <w:p w:rsidR="00353F38" w:rsidRPr="00353F38" w:rsidRDefault="00353F38" w:rsidP="00353F38">
      <w:r>
        <w:t>Der Akzeptanztest erfolgt in der Verantwortung des Kunden. Die Rolle der ITSV beschränkt sich auf Bereitstellung des Systems mit dem abzunehmenden Produkt, im Falle der Mandanten-TA2-Systeme auch nur auf das Berei</w:t>
      </w:r>
      <w:r w:rsidR="00952337">
        <w:t>tstellen des Produkts über RDM.</w:t>
      </w:r>
    </w:p>
    <w:p w:rsidR="004D3741" w:rsidRPr="00405BBB" w:rsidRDefault="004D3741" w:rsidP="004D3741">
      <w:pPr>
        <w:pStyle w:val="berschrift4"/>
      </w:pPr>
      <w:r w:rsidRPr="00405BBB">
        <w:rPr>
          <w:lang w:val="de-AT"/>
        </w:rPr>
        <w:lastRenderedPageBreak/>
        <w:t>Beschreibung</w:t>
      </w:r>
      <w:r w:rsidRPr="00405BBB">
        <w:t xml:space="preserve"> des Q-Kriteriums</w:t>
      </w:r>
    </w:p>
    <w:p w:rsidR="004D3741" w:rsidRPr="00405BBB" w:rsidRDefault="004D3741" w:rsidP="00BD2433">
      <w:pPr>
        <w:pStyle w:val="Listenabsatz"/>
        <w:numPr>
          <w:ilvl w:val="0"/>
          <w:numId w:val="71"/>
        </w:numPr>
        <w:spacing w:line="276" w:lineRule="auto"/>
        <w:rPr>
          <w:rFonts w:ascii="Arial" w:hAnsi="Arial" w:cs="Arial"/>
        </w:rPr>
      </w:pPr>
      <w:r w:rsidRPr="00405BBB">
        <w:rPr>
          <w:rFonts w:ascii="Arial" w:hAnsi="Arial" w:cs="Arial"/>
        </w:rPr>
        <w:t>Existenz</w:t>
      </w:r>
    </w:p>
    <w:p w:rsidR="00353F38" w:rsidRPr="00405BBB" w:rsidRDefault="00353F38" w:rsidP="00353F3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Funktionale Eignung</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Effizienz</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Kompatibilität</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Benutzbarkeit</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Zuverlässigkeit</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Sicherheit</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Wartbarkeit</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Portierbarkeit</w:t>
            </w:r>
          </w:p>
        </w:tc>
        <w:tc>
          <w:tcPr>
            <w:tcW w:w="567" w:type="dxa"/>
          </w:tcPr>
          <w:p w:rsidR="00353F38" w:rsidRPr="00405BBB" w:rsidRDefault="00353F38" w:rsidP="00DB7EB1">
            <w:pPr>
              <w:pStyle w:val="Listennummer"/>
              <w:numPr>
                <w:ilvl w:val="0"/>
                <w:numId w:val="0"/>
              </w:numPr>
              <w:spacing w:after="0"/>
              <w:jc w:val="center"/>
              <w:rPr>
                <w:rFonts w:cs="Arial"/>
                <w:lang w:val="de-AT"/>
              </w:rPr>
            </w:pPr>
          </w:p>
        </w:tc>
      </w:tr>
      <w:tr w:rsidR="00353F38" w:rsidRPr="00405BBB" w:rsidTr="00DB7EB1">
        <w:tc>
          <w:tcPr>
            <w:tcW w:w="2470" w:type="dxa"/>
          </w:tcPr>
          <w:p w:rsidR="00353F38" w:rsidRPr="00405BBB" w:rsidRDefault="00353F38" w:rsidP="00DB7EB1">
            <w:pPr>
              <w:pStyle w:val="Listennummer"/>
              <w:numPr>
                <w:ilvl w:val="0"/>
                <w:numId w:val="0"/>
              </w:numPr>
              <w:spacing w:after="0"/>
              <w:rPr>
                <w:rFonts w:cs="Arial"/>
                <w:lang w:val="de-AT"/>
              </w:rPr>
            </w:pPr>
            <w:r w:rsidRPr="00405BBB">
              <w:rPr>
                <w:rFonts w:cs="Arial"/>
                <w:lang w:val="de-AT"/>
              </w:rPr>
              <w:t>Sonstiges</w:t>
            </w:r>
          </w:p>
        </w:tc>
        <w:tc>
          <w:tcPr>
            <w:tcW w:w="567" w:type="dxa"/>
          </w:tcPr>
          <w:p w:rsidR="00353F38" w:rsidRPr="00405BBB" w:rsidRDefault="00353F38" w:rsidP="00DB7EB1">
            <w:pPr>
              <w:pStyle w:val="Listennummer"/>
              <w:numPr>
                <w:ilvl w:val="0"/>
                <w:numId w:val="0"/>
              </w:numPr>
              <w:spacing w:after="0"/>
              <w:jc w:val="center"/>
              <w:rPr>
                <w:rFonts w:cs="Arial"/>
                <w:lang w:val="de-AT"/>
              </w:rPr>
            </w:pPr>
            <w:r>
              <w:rPr>
                <w:rFonts w:cs="Arial"/>
                <w:lang w:val="de-AT"/>
              </w:rPr>
              <w:t>x</w:t>
            </w:r>
          </w:p>
        </w:tc>
      </w:tr>
    </w:tbl>
    <w:p w:rsidR="00353F38" w:rsidRDefault="00353F38" w:rsidP="00353F38">
      <w:pPr>
        <w:pStyle w:val="berschrift4"/>
      </w:pPr>
      <w:r w:rsidRPr="00405BBB">
        <w:t>Arten der Überprüfung des Q-Kriteriums</w:t>
      </w:r>
    </w:p>
    <w:p w:rsidR="00353F38" w:rsidRPr="00405BBB" w:rsidRDefault="00353F38"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rsidR="00353F38" w:rsidRDefault="00353F38" w:rsidP="00353F38">
      <w:pPr>
        <w:pStyle w:val="berschrift4"/>
      </w:pPr>
      <w:r w:rsidRPr="00405BBB">
        <w:t>Bedingungen, wann das Q-Kriterium erfüllt ist</w:t>
      </w:r>
    </w:p>
    <w:p w:rsidR="00353F38" w:rsidRDefault="00353F38" w:rsidP="00353F38">
      <w:pPr>
        <w:ind w:left="2552" w:hanging="2552"/>
        <w:rPr>
          <w:rFonts w:cs="Arial"/>
        </w:rPr>
      </w:pPr>
      <w:r w:rsidRPr="00405BBB">
        <w:rPr>
          <w:rFonts w:cs="Arial"/>
        </w:rPr>
        <w:t xml:space="preserve">Existenz: </w:t>
      </w:r>
      <w:r w:rsidRPr="00405BBB">
        <w:rPr>
          <w:rFonts w:cs="Arial"/>
        </w:rPr>
        <w:tab/>
        <w:t>Vorhandensein</w:t>
      </w:r>
      <w:r>
        <w:rPr>
          <w:rFonts w:cs="Arial"/>
        </w:rPr>
        <w:t xml:space="preserve"> der </w:t>
      </w:r>
      <w:r>
        <w:t>Bestätigung des Kunden über eine erfolgreiche Abnahme</w:t>
      </w:r>
      <w:r>
        <w:rPr>
          <w:rFonts w:cs="Arial"/>
        </w:rPr>
        <w:t xml:space="preserve"> Diese Dokumentation muss ITSV-intern erstellt werden, wenn die Frist für die Erklärung der Abnahme seitens des Kunden verstrichen ist.</w:t>
      </w:r>
    </w:p>
    <w:p w:rsidR="00353F38" w:rsidRPr="002B71B8" w:rsidRDefault="00353F38" w:rsidP="00353F38">
      <w:pPr>
        <w:ind w:left="2552" w:hanging="2552"/>
      </w:pPr>
      <w:r>
        <w:rPr>
          <w:rFonts w:cs="Arial"/>
          <w:i/>
        </w:rPr>
        <w:t>Tailoring</w:t>
      </w:r>
      <w:r>
        <w:rPr>
          <w:rFonts w:cs="Arial"/>
        </w:rPr>
        <w:t>:</w:t>
      </w:r>
      <w:r>
        <w:rPr>
          <w:rFonts w:cs="Arial"/>
        </w:rPr>
        <w:tab/>
        <w:t>Kein Tailoring vorgesehen.</w:t>
      </w:r>
    </w:p>
    <w:p w:rsidR="00353F38" w:rsidRDefault="00353F38" w:rsidP="00353F38">
      <w:pPr>
        <w:pStyle w:val="berschrift4"/>
      </w:pPr>
      <w:r w:rsidRPr="00405BBB">
        <w:t xml:space="preserve">Guidance </w:t>
      </w:r>
    </w:p>
    <w:p w:rsidR="00353F38" w:rsidRDefault="00353F38" w:rsidP="00353F38">
      <w:r>
        <w:t>Die Verantwortung für den Akzetanztest liegt beim Kunden. Dies bedeutet, dass der Kunde die Testfälle auswählt und durchführt, die aus seiner Sicht zur Abnahme und für die Produktivsetzung erforderlich sind. Hierbei kann er selbstverständlich von der ITSV unterstützt werden, sei es in Bezug auf Testfallauswahl, Testfalldefinition oder Testdurchführung. Sollte passive Akzeptanz bei Nichtreaktion des Kunden innerhalb einer definierten Zeitspanne vorausgesetzt werden, so ist die Bestätigung der passiven Akzeptanz nach Überschreitung der Frist sinnvoll, um einen Nachweis für die Abnahme zu haben.</w:t>
      </w:r>
    </w:p>
    <w:p w:rsidR="00353F38" w:rsidRDefault="00353F38" w:rsidP="00353F38">
      <w:pPr>
        <w:pStyle w:val="berschrift4"/>
      </w:pPr>
      <w:r>
        <w:t>Abhängigkeiten</w:t>
      </w:r>
    </w:p>
    <w:p w:rsidR="00353F38" w:rsidRDefault="00353F38" w:rsidP="00BD2433">
      <w:pPr>
        <w:pStyle w:val="Listenabsatz"/>
        <w:numPr>
          <w:ilvl w:val="0"/>
          <w:numId w:val="55"/>
        </w:numPr>
        <w:spacing w:line="276" w:lineRule="auto"/>
        <w:rPr>
          <w:rFonts w:ascii="Arial" w:hAnsi="Arial" w:cs="Arial"/>
        </w:rPr>
      </w:pPr>
      <w:r>
        <w:rPr>
          <w:rFonts w:ascii="Arial" w:hAnsi="Arial" w:cs="Arial"/>
        </w:rPr>
        <w:t xml:space="preserve">Systemtest (siehe </w:t>
      </w:r>
      <w:r>
        <w:rPr>
          <w:rFonts w:ascii="Arial" w:hAnsi="Arial" w:cs="Arial"/>
        </w:rPr>
        <w:fldChar w:fldCharType="begin"/>
      </w:r>
      <w:r>
        <w:rPr>
          <w:rFonts w:ascii="Arial" w:hAnsi="Arial" w:cs="Arial"/>
        </w:rPr>
        <w:instrText xml:space="preserve"> REF _Ref482604257 \r \h </w:instrText>
      </w:r>
      <w:r>
        <w:rPr>
          <w:rFonts w:ascii="Arial" w:hAnsi="Arial" w:cs="Arial"/>
        </w:rPr>
      </w:r>
      <w:r>
        <w:rPr>
          <w:rFonts w:ascii="Arial" w:hAnsi="Arial" w:cs="Arial"/>
        </w:rPr>
        <w:fldChar w:fldCharType="separate"/>
      </w:r>
      <w:r w:rsidR="00A137A6">
        <w:rPr>
          <w:rFonts w:ascii="Arial" w:hAnsi="Arial" w:cs="Arial"/>
        </w:rPr>
        <w:t>3.4.7</w:t>
      </w:r>
      <w:r>
        <w:rPr>
          <w:rFonts w:ascii="Arial" w:hAnsi="Arial" w:cs="Arial"/>
        </w:rPr>
        <w:fldChar w:fldCharType="end"/>
      </w:r>
      <w:r>
        <w:rPr>
          <w:rFonts w:ascii="Arial" w:hAnsi="Arial" w:cs="Arial"/>
        </w:rPr>
        <w:t>)</w:t>
      </w:r>
    </w:p>
    <w:p w:rsidR="00E334C2" w:rsidRDefault="00E918AE" w:rsidP="00DB3B00">
      <w:pPr>
        <w:pStyle w:val="berschrift2"/>
        <w:rPr>
          <w:lang w:val="de-AT"/>
        </w:rPr>
      </w:pPr>
      <w:bookmarkStart w:id="120" w:name="_Toc482771282"/>
      <w:r>
        <w:t>I</w:t>
      </w:r>
      <w:r w:rsidR="00E334C2">
        <w:rPr>
          <w:lang w:val="de-AT"/>
        </w:rPr>
        <w:t>nbetriebnahme</w:t>
      </w:r>
      <w:bookmarkEnd w:id="120"/>
    </w:p>
    <w:p w:rsidR="00F21493" w:rsidRDefault="00F21493" w:rsidP="00831085">
      <w:pPr>
        <w:pStyle w:val="berschrift3"/>
        <w:rPr>
          <w:lang w:val="de-AT"/>
        </w:rPr>
      </w:pPr>
      <w:r w:rsidRPr="00405BBB">
        <w:rPr>
          <w:lang w:val="de-AT"/>
        </w:rPr>
        <w:t>Dokumentation neuer/geänderter Parameter</w:t>
      </w:r>
    </w:p>
    <w:p w:rsidR="00831085" w:rsidRPr="00405BBB" w:rsidRDefault="00831085" w:rsidP="00831085">
      <w:pPr>
        <w:pStyle w:val="berschrift4"/>
      </w:pPr>
      <w:r w:rsidRPr="00405BBB">
        <w:t>Zweck und Nutzen des Themas/Artefakts/der Aktivität</w:t>
      </w:r>
    </w:p>
    <w:p w:rsidR="00831085" w:rsidRPr="00405BBB" w:rsidRDefault="00831085" w:rsidP="00831085">
      <w:pPr>
        <w:rPr>
          <w:rFonts w:cs="Arial"/>
        </w:rPr>
      </w:pPr>
      <w:r w:rsidRPr="00405BBB">
        <w:rPr>
          <w:rFonts w:cs="Arial"/>
        </w:rPr>
        <w:t>Die Dokumentation geänderter Parameter unterstützt die Inbetriebnahme und vermeidet falsche oder inkonsistente Einstellungen im operativen Betrieb.</w:t>
      </w:r>
    </w:p>
    <w:p w:rsidR="00F21493" w:rsidRDefault="00F21493" w:rsidP="00831085">
      <w:pPr>
        <w:pStyle w:val="berschrift4"/>
      </w:pPr>
      <w:r>
        <w:lastRenderedPageBreak/>
        <w:t>Beschreibung des Themas/Artefakts/der Aktivität</w:t>
      </w:r>
    </w:p>
    <w:p w:rsidR="00F21493" w:rsidRDefault="00F21493" w:rsidP="00F21493">
      <w:r>
        <w:t>Die Dokumentation neuer/geänderter Parameter beschreibt, was sich innerhalb einer Release in Bezug auf die Parameter und ihre Belegung geändert hat bzw. welche Parameter neu sind und nun definiert werden müssen.</w:t>
      </w:r>
    </w:p>
    <w:p w:rsidR="00F21493" w:rsidRDefault="00F21493" w:rsidP="00F21493">
      <w:r>
        <w:t xml:space="preserve">Zielgruppen sind </w:t>
      </w:r>
    </w:p>
    <w:p w:rsidR="00F21493" w:rsidRPr="00B830A2" w:rsidRDefault="00F21493" w:rsidP="00BD2433">
      <w:pPr>
        <w:pStyle w:val="Listenabsatz"/>
        <w:numPr>
          <w:ilvl w:val="0"/>
          <w:numId w:val="55"/>
        </w:numPr>
        <w:spacing w:line="276" w:lineRule="auto"/>
        <w:rPr>
          <w:rFonts w:ascii="Arial" w:hAnsi="Arial" w:cs="Arial"/>
        </w:rPr>
      </w:pPr>
      <w:r>
        <w:rPr>
          <w:rFonts w:ascii="Arial" w:hAnsi="Arial" w:cs="Arial"/>
        </w:rPr>
        <w:t xml:space="preserve">Integrationsteam </w:t>
      </w:r>
    </w:p>
    <w:p w:rsidR="00F21493" w:rsidRPr="00B830A2" w:rsidRDefault="00F21493" w:rsidP="00BD2433">
      <w:pPr>
        <w:pStyle w:val="Listenabsatz"/>
        <w:numPr>
          <w:ilvl w:val="0"/>
          <w:numId w:val="55"/>
        </w:numPr>
        <w:spacing w:line="276" w:lineRule="auto"/>
        <w:rPr>
          <w:rFonts w:ascii="Arial" w:hAnsi="Arial" w:cs="Arial"/>
        </w:rPr>
      </w:pPr>
      <w:r>
        <w:rPr>
          <w:rFonts w:ascii="Arial" w:hAnsi="Arial" w:cs="Arial"/>
        </w:rPr>
        <w:t>Testteam</w:t>
      </w:r>
    </w:p>
    <w:p w:rsidR="00F21493" w:rsidRPr="00B830A2" w:rsidRDefault="00F21493" w:rsidP="00BD2433">
      <w:pPr>
        <w:pStyle w:val="Listenabsatz"/>
        <w:numPr>
          <w:ilvl w:val="0"/>
          <w:numId w:val="55"/>
        </w:numPr>
        <w:spacing w:line="276" w:lineRule="auto"/>
        <w:rPr>
          <w:rFonts w:ascii="Arial" w:hAnsi="Arial" w:cs="Arial"/>
        </w:rPr>
      </w:pPr>
      <w:r>
        <w:rPr>
          <w:rFonts w:ascii="Arial" w:hAnsi="Arial" w:cs="Arial"/>
        </w:rPr>
        <w:t>Betrieb</w:t>
      </w:r>
    </w:p>
    <w:p w:rsidR="000B71FA" w:rsidRDefault="000B71FA" w:rsidP="00BD2433">
      <w:pPr>
        <w:pStyle w:val="Listenabsatz"/>
        <w:numPr>
          <w:ilvl w:val="0"/>
          <w:numId w:val="55"/>
        </w:numPr>
        <w:spacing w:line="276" w:lineRule="auto"/>
        <w:rPr>
          <w:rFonts w:ascii="Arial" w:hAnsi="Arial" w:cs="Arial"/>
        </w:rPr>
      </w:pPr>
      <w:r w:rsidRPr="000B71FA">
        <w:rPr>
          <w:rFonts w:ascii="Arial" w:hAnsi="Arial" w:cs="Arial"/>
        </w:rPr>
        <w:t>Applikationsmanagement</w:t>
      </w:r>
    </w:p>
    <w:p w:rsidR="000B71FA" w:rsidRDefault="000B71FA">
      <w:pPr>
        <w:spacing w:after="0" w:line="240" w:lineRule="auto"/>
        <w:rPr>
          <w:lang w:eastAsia="de-DE"/>
        </w:rPr>
      </w:pPr>
    </w:p>
    <w:p w:rsidR="00F21493" w:rsidRPr="0041335C" w:rsidRDefault="00F21493" w:rsidP="00F21493">
      <w:r>
        <w:t xml:space="preserve">Die Dokumentation neuer/geänderter Paramater liegt im Allgemeinen in ausdruckbarer Form vor. Sie kann auch Bestandteil der Release Notes (siehe </w:t>
      </w:r>
      <w:r>
        <w:fldChar w:fldCharType="begin"/>
      </w:r>
      <w:r>
        <w:instrText xml:space="preserve"> REF _Ref476926219 \r \h </w:instrText>
      </w:r>
      <w:r>
        <w:fldChar w:fldCharType="separate"/>
      </w:r>
      <w:r w:rsidR="00A137A6">
        <w:t>3.3.5</w:t>
      </w:r>
      <w:r>
        <w:fldChar w:fldCharType="end"/>
      </w:r>
      <w:r>
        <w:t>) sein.</w:t>
      </w:r>
    </w:p>
    <w:p w:rsidR="00F21493" w:rsidRPr="00405BBB" w:rsidRDefault="00F21493" w:rsidP="00831085">
      <w:pPr>
        <w:pStyle w:val="berschrift4"/>
      </w:pPr>
      <w:r w:rsidRPr="00405BBB">
        <w:rPr>
          <w:lang w:val="de-AT"/>
        </w:rPr>
        <w:t>Beschreibung</w:t>
      </w:r>
      <w:r w:rsidRPr="00405BBB">
        <w:t xml:space="preserve"> des Q-Kriteriums</w:t>
      </w:r>
    </w:p>
    <w:p w:rsidR="00F21493" w:rsidRPr="00405BBB" w:rsidRDefault="00F21493" w:rsidP="00BD2433">
      <w:pPr>
        <w:pStyle w:val="Listenabsatz"/>
        <w:numPr>
          <w:ilvl w:val="0"/>
          <w:numId w:val="17"/>
        </w:numPr>
        <w:spacing w:line="276" w:lineRule="auto"/>
        <w:rPr>
          <w:rFonts w:ascii="Arial" w:hAnsi="Arial" w:cs="Arial"/>
        </w:rPr>
      </w:pPr>
      <w:r w:rsidRPr="00405BBB">
        <w:rPr>
          <w:rFonts w:ascii="Arial" w:hAnsi="Arial" w:cs="Arial"/>
        </w:rPr>
        <w:t>Existenz</w:t>
      </w:r>
    </w:p>
    <w:p w:rsidR="00F21493" w:rsidRPr="00405BBB" w:rsidRDefault="00F21493" w:rsidP="00BD2433">
      <w:pPr>
        <w:pStyle w:val="Listenabsatz"/>
        <w:numPr>
          <w:ilvl w:val="0"/>
          <w:numId w:val="17"/>
        </w:numPr>
        <w:spacing w:line="276" w:lineRule="auto"/>
        <w:rPr>
          <w:rFonts w:ascii="Arial" w:hAnsi="Arial" w:cs="Arial"/>
        </w:rPr>
      </w:pPr>
      <w:r w:rsidRPr="00405BBB">
        <w:rPr>
          <w:rFonts w:ascii="Arial" w:hAnsi="Arial" w:cs="Arial"/>
        </w:rPr>
        <w:t>Vollständigkeit</w:t>
      </w:r>
    </w:p>
    <w:p w:rsidR="00F21493" w:rsidRPr="00405BBB" w:rsidRDefault="00F21493" w:rsidP="00BD2433">
      <w:pPr>
        <w:pStyle w:val="Listenabsatz"/>
        <w:numPr>
          <w:ilvl w:val="0"/>
          <w:numId w:val="17"/>
        </w:numPr>
        <w:spacing w:line="276" w:lineRule="auto"/>
        <w:rPr>
          <w:rFonts w:ascii="Arial" w:hAnsi="Arial" w:cs="Arial"/>
        </w:rPr>
      </w:pPr>
      <w:r w:rsidRPr="00405BBB">
        <w:rPr>
          <w:rFonts w:ascii="Arial" w:hAnsi="Arial" w:cs="Arial"/>
        </w:rPr>
        <w:t>Inhaltliche Korrektheit</w:t>
      </w:r>
    </w:p>
    <w:p w:rsidR="00F21493" w:rsidRPr="00405BBB" w:rsidRDefault="00F21493" w:rsidP="0083108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Effizienz</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Benutzbarkeit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Sicherheit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Wartbarkeit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Sonstiges</w:t>
            </w:r>
          </w:p>
        </w:tc>
        <w:tc>
          <w:tcPr>
            <w:tcW w:w="567" w:type="dxa"/>
          </w:tcPr>
          <w:p w:rsidR="00F21493" w:rsidRPr="00405BBB" w:rsidRDefault="00B830A2" w:rsidP="00F21493">
            <w:pPr>
              <w:pStyle w:val="Listennummer"/>
              <w:numPr>
                <w:ilvl w:val="0"/>
                <w:numId w:val="0"/>
              </w:numPr>
              <w:spacing w:after="0"/>
              <w:jc w:val="center"/>
              <w:rPr>
                <w:rFonts w:cs="Arial"/>
                <w:lang w:val="de-AT"/>
              </w:rPr>
            </w:pPr>
            <w:r w:rsidRPr="00405BBB">
              <w:rPr>
                <w:rFonts w:cs="Arial"/>
                <w:lang w:val="de-AT"/>
              </w:rPr>
              <w:t>X</w:t>
            </w:r>
          </w:p>
        </w:tc>
      </w:tr>
    </w:tbl>
    <w:p w:rsidR="00F21493" w:rsidRPr="00405BBB" w:rsidRDefault="00F21493" w:rsidP="00831085">
      <w:pPr>
        <w:pStyle w:val="berschrift4"/>
      </w:pPr>
      <w:r w:rsidRPr="00405BBB">
        <w:t>Arten der Überprüfung des Q-Kriteriums</w:t>
      </w:r>
    </w:p>
    <w:p w:rsidR="00F21493" w:rsidRPr="00405BBB" w:rsidRDefault="00F21493" w:rsidP="00BD2433">
      <w:pPr>
        <w:pStyle w:val="Listenabsatz"/>
        <w:numPr>
          <w:ilvl w:val="0"/>
          <w:numId w:val="55"/>
        </w:numPr>
        <w:spacing w:line="276" w:lineRule="auto"/>
        <w:rPr>
          <w:rFonts w:ascii="Arial" w:hAnsi="Arial" w:cs="Arial"/>
        </w:rPr>
      </w:pPr>
      <w:r w:rsidRPr="00405BBB">
        <w:rPr>
          <w:rFonts w:ascii="Arial" w:hAnsi="Arial" w:cs="Arial"/>
        </w:rPr>
        <w:t>Existenzprüfung (Sichtkontrolle) (für A.)</w:t>
      </w:r>
    </w:p>
    <w:p w:rsidR="00F21493" w:rsidRPr="00405BBB" w:rsidRDefault="00F21493" w:rsidP="00BD2433">
      <w:pPr>
        <w:pStyle w:val="Listenabsatz"/>
        <w:numPr>
          <w:ilvl w:val="0"/>
          <w:numId w:val="55"/>
        </w:numPr>
        <w:spacing w:line="276" w:lineRule="auto"/>
        <w:rPr>
          <w:rFonts w:ascii="Arial" w:hAnsi="Arial" w:cs="Arial"/>
        </w:rPr>
      </w:pPr>
      <w:r w:rsidRPr="00405BBB">
        <w:rPr>
          <w:rFonts w:ascii="Arial" w:hAnsi="Arial" w:cs="Arial"/>
        </w:rPr>
        <w:t>Formales Review (für B.)</w:t>
      </w:r>
    </w:p>
    <w:p w:rsidR="00F21493" w:rsidRPr="00405BBB" w:rsidRDefault="00F21493" w:rsidP="00BD2433">
      <w:pPr>
        <w:pStyle w:val="Listenabsatz"/>
        <w:numPr>
          <w:ilvl w:val="0"/>
          <w:numId w:val="55"/>
        </w:numPr>
        <w:spacing w:line="276" w:lineRule="auto"/>
        <w:rPr>
          <w:rFonts w:ascii="Arial" w:hAnsi="Arial" w:cs="Arial"/>
        </w:rPr>
      </w:pPr>
      <w:r w:rsidRPr="00405BBB">
        <w:rPr>
          <w:rFonts w:ascii="Arial" w:hAnsi="Arial" w:cs="Arial"/>
        </w:rPr>
        <w:t>Inhaltliches Review (für C.)</w:t>
      </w:r>
    </w:p>
    <w:p w:rsidR="00F21493" w:rsidRPr="00405BBB" w:rsidRDefault="00F21493" w:rsidP="00831085">
      <w:pPr>
        <w:pStyle w:val="berschrift4"/>
      </w:pPr>
      <w:r w:rsidRPr="00405BBB">
        <w:t>Bedingungen, wann das Q-Kriterium erfüllt ist</w:t>
      </w:r>
    </w:p>
    <w:p w:rsidR="00F21493" w:rsidRPr="00405BBB" w:rsidRDefault="00F21493" w:rsidP="00F21493">
      <w:pPr>
        <w:ind w:left="2552" w:hanging="2552"/>
        <w:rPr>
          <w:rFonts w:cs="Arial"/>
        </w:rPr>
      </w:pPr>
      <w:r w:rsidRPr="00405BBB">
        <w:rPr>
          <w:rFonts w:cs="Arial"/>
        </w:rPr>
        <w:t>Existenz:</w:t>
      </w:r>
      <w:r w:rsidRPr="00405BBB">
        <w:rPr>
          <w:rFonts w:cs="Arial"/>
        </w:rPr>
        <w:tab/>
        <w:t>Vorhandensein der Dokumentation (unabhängig von Medium), kann (teilweise) automatisiert werden</w:t>
      </w:r>
    </w:p>
    <w:p w:rsidR="00F21493" w:rsidRPr="00405BBB" w:rsidRDefault="00F21493" w:rsidP="00F21493">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Parameter mit dem alten und dem neuen Wert beschrieben?</w:t>
      </w:r>
    </w:p>
    <w:p w:rsidR="00F21493" w:rsidRPr="00405BBB" w:rsidRDefault="00F21493" w:rsidP="00F21493">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Sind die angegebenen Werte korrekt?</w:t>
      </w:r>
      <w:r w:rsidRPr="00405BBB">
        <w:rPr>
          <w:rFonts w:cs="Arial"/>
        </w:rPr>
        <w:br/>
        <w:t>- Stimmen die angegebenen Werte mit der Entwicklungsdokumentation überein?</w:t>
      </w:r>
    </w:p>
    <w:p w:rsidR="00F21493" w:rsidRPr="00405BBB" w:rsidRDefault="00F21493" w:rsidP="00831085">
      <w:pPr>
        <w:pStyle w:val="berschrift4"/>
      </w:pPr>
      <w:r w:rsidRPr="00405BBB">
        <w:lastRenderedPageBreak/>
        <w:t xml:space="preserve">Guidance </w:t>
      </w:r>
    </w:p>
    <w:p w:rsidR="00831085" w:rsidRDefault="00F21493" w:rsidP="00F21493">
      <w:pPr>
        <w:rPr>
          <w:rFonts w:cs="Arial"/>
        </w:rPr>
      </w:pPr>
      <w:r w:rsidRPr="00405BBB">
        <w:rPr>
          <w:rFonts w:cs="Arial"/>
        </w:rPr>
        <w:t>Bei Änderungen von Parametereinstellungen zwischen Releases oder bei Änderungen im Vergleich zum vom Hersteller gesetzten Defaultwert ist die Dokumentation für das Installationsteam essentiell. Die Dokumentation sollte alle geänderten Parameter enthalten. Sollte eine gesonderte Dokumentation aller Parameter bestehen, kann diese Dokumentation auf den aktuellen Stand referenzieren. Existieren beide Dokumentationen muss auf die Konsistenz geachtet werden.</w:t>
      </w:r>
    </w:p>
    <w:p w:rsidR="00831085" w:rsidRDefault="00831085" w:rsidP="00F21493">
      <w:pPr>
        <w:rPr>
          <w:rFonts w:cs="Arial"/>
        </w:rPr>
      </w:pPr>
      <w:r>
        <w:rPr>
          <w:rFonts w:cs="Arial"/>
        </w:rPr>
        <w:t xml:space="preserve">Dieses Artefakt kann Bestandteil der Release Notes sein. </w:t>
      </w:r>
    </w:p>
    <w:p w:rsidR="00831085" w:rsidRDefault="00831085" w:rsidP="00831085">
      <w:pPr>
        <w:pStyle w:val="berschrift4"/>
      </w:pPr>
      <w:r>
        <w:t>Abhängigkeiten</w:t>
      </w:r>
    </w:p>
    <w:p w:rsidR="00831085" w:rsidRPr="008466D1" w:rsidRDefault="00831085" w:rsidP="00BD2433">
      <w:pPr>
        <w:pStyle w:val="Listenabsatz"/>
        <w:numPr>
          <w:ilvl w:val="0"/>
          <w:numId w:val="55"/>
        </w:numPr>
        <w:spacing w:line="276" w:lineRule="auto"/>
        <w:rPr>
          <w:rFonts w:ascii="Arial" w:hAnsi="Arial" w:cs="Arial"/>
        </w:rPr>
      </w:pPr>
      <w:r w:rsidRPr="008466D1">
        <w:rPr>
          <w:rFonts w:ascii="Arial" w:hAnsi="Arial" w:cs="Arial"/>
        </w:rPr>
        <w:t>Release Notes</w:t>
      </w:r>
      <w:r w:rsidR="008466D1">
        <w:rPr>
          <w:rFonts w:ascii="Arial" w:hAnsi="Arial" w:cs="Arial"/>
        </w:rPr>
        <w:t xml:space="preserve"> (siehe </w:t>
      </w:r>
      <w:r w:rsidR="008466D1">
        <w:rPr>
          <w:rFonts w:ascii="Arial" w:hAnsi="Arial" w:cs="Arial"/>
        </w:rPr>
        <w:fldChar w:fldCharType="begin"/>
      </w:r>
      <w:r w:rsidR="008466D1">
        <w:rPr>
          <w:rFonts w:ascii="Arial" w:hAnsi="Arial" w:cs="Arial"/>
        </w:rPr>
        <w:instrText xml:space="preserve"> REF _Ref476926219 \r \h </w:instrText>
      </w:r>
      <w:r w:rsidR="008466D1">
        <w:rPr>
          <w:rFonts w:ascii="Arial" w:hAnsi="Arial" w:cs="Arial"/>
        </w:rPr>
      </w:r>
      <w:r w:rsidR="008466D1">
        <w:rPr>
          <w:rFonts w:ascii="Arial" w:hAnsi="Arial" w:cs="Arial"/>
        </w:rPr>
        <w:fldChar w:fldCharType="separate"/>
      </w:r>
      <w:r w:rsidR="00A137A6">
        <w:rPr>
          <w:rFonts w:ascii="Arial" w:hAnsi="Arial" w:cs="Arial"/>
        </w:rPr>
        <w:t>3.3.5</w:t>
      </w:r>
      <w:r w:rsidR="008466D1">
        <w:rPr>
          <w:rFonts w:ascii="Arial" w:hAnsi="Arial" w:cs="Arial"/>
        </w:rPr>
        <w:fldChar w:fldCharType="end"/>
      </w:r>
      <w:r w:rsidR="008466D1">
        <w:rPr>
          <w:rFonts w:ascii="Arial" w:hAnsi="Arial" w:cs="Arial"/>
        </w:rPr>
        <w:t>)</w:t>
      </w:r>
    </w:p>
    <w:p w:rsidR="00F21493" w:rsidRDefault="00F21493" w:rsidP="00831085">
      <w:pPr>
        <w:pStyle w:val="berschrift3"/>
        <w:rPr>
          <w:lang w:val="de-AT"/>
        </w:rPr>
      </w:pPr>
      <w:r w:rsidRPr="00405BBB">
        <w:rPr>
          <w:lang w:val="de-AT"/>
        </w:rPr>
        <w:t>Einordnung in den Service Katalog des Rechenzentrums</w:t>
      </w:r>
    </w:p>
    <w:p w:rsidR="00F21493" w:rsidRPr="00405BBB" w:rsidRDefault="00F21493" w:rsidP="00831085">
      <w:pPr>
        <w:pStyle w:val="berschrift4"/>
      </w:pPr>
      <w:r w:rsidRPr="00405BBB">
        <w:t>Zweck und Nutzen des Themas/Artefakts/der Aktivität</w:t>
      </w:r>
    </w:p>
    <w:p w:rsidR="00F21493" w:rsidRPr="00405BBB" w:rsidRDefault="00F21493" w:rsidP="00F21493">
      <w:pPr>
        <w:rPr>
          <w:rFonts w:cs="Arial"/>
        </w:rPr>
      </w:pPr>
      <w:r w:rsidRPr="00405BBB">
        <w:rPr>
          <w:rFonts w:cs="Arial"/>
        </w:rPr>
        <w:t>Die Zuordnung von Applikationen zum Katalog des Service Katalog des Rechenzentrums erleichtert einerseits die interne Kommunikation und die Bereitstellung der erforderlichen Maßnahmen im Rechenzentrum, andererseits die Definition von SLAs mit dem Kunden und das dazugehörige Service Management (ITIL).</w:t>
      </w:r>
    </w:p>
    <w:p w:rsidR="00F21493" w:rsidRDefault="00F21493" w:rsidP="00831085">
      <w:pPr>
        <w:pStyle w:val="berschrift4"/>
      </w:pPr>
      <w:r>
        <w:t>Beschreibung des Themas/Artefakts/der Aktivität</w:t>
      </w:r>
    </w:p>
    <w:p w:rsidR="00F21493" w:rsidRPr="00E63111" w:rsidRDefault="00F21493" w:rsidP="00F21493">
      <w:pPr>
        <w:rPr>
          <w:rFonts w:cs="Arial"/>
        </w:rPr>
      </w:pPr>
      <w:r>
        <w:t>Dieses Thema legt fest</w:t>
      </w:r>
      <w:r w:rsidR="00831085">
        <w:t>,</w:t>
      </w:r>
      <w:r>
        <w:t xml:space="preserve"> welche Services aus dem Service Katalog des Rechenzentrums für den Betrieb einer Applikation zutreffend sind. Diese Einordnung muss mit den Anforderungen an das SLA </w:t>
      </w:r>
      <w:r w:rsidRPr="00E63111">
        <w:rPr>
          <w:rFonts w:cs="Arial"/>
        </w:rPr>
        <w:t>abgeglichen werden.</w:t>
      </w:r>
    </w:p>
    <w:p w:rsidR="00F21493" w:rsidRPr="00E63111" w:rsidRDefault="00F21493" w:rsidP="00F21493">
      <w:pPr>
        <w:rPr>
          <w:rFonts w:cs="Arial"/>
        </w:rPr>
      </w:pPr>
      <w:r w:rsidRPr="00E63111">
        <w:rPr>
          <w:rFonts w:cs="Arial"/>
        </w:rPr>
        <w:t>Zielgruppen sind</w:t>
      </w:r>
    </w:p>
    <w:p w:rsidR="00F21493" w:rsidRPr="00E63111" w:rsidRDefault="00F21493" w:rsidP="00BD2433">
      <w:pPr>
        <w:pStyle w:val="Listenabsatz"/>
        <w:numPr>
          <w:ilvl w:val="0"/>
          <w:numId w:val="14"/>
        </w:numPr>
        <w:spacing w:line="276" w:lineRule="auto"/>
        <w:ind w:left="714" w:hanging="357"/>
        <w:rPr>
          <w:rFonts w:ascii="Arial" w:hAnsi="Arial" w:cs="Arial"/>
        </w:rPr>
      </w:pPr>
      <w:r w:rsidRPr="00E63111">
        <w:rPr>
          <w:rFonts w:ascii="Arial" w:hAnsi="Arial" w:cs="Arial"/>
        </w:rPr>
        <w:t>Service Management</w:t>
      </w:r>
    </w:p>
    <w:p w:rsidR="00F21493" w:rsidRDefault="00F21493" w:rsidP="00BD2433">
      <w:pPr>
        <w:pStyle w:val="Listenabsatz"/>
        <w:numPr>
          <w:ilvl w:val="0"/>
          <w:numId w:val="14"/>
        </w:numPr>
        <w:spacing w:line="276" w:lineRule="auto"/>
        <w:ind w:left="714" w:hanging="357"/>
        <w:rPr>
          <w:rFonts w:ascii="Arial" w:hAnsi="Arial" w:cs="Arial"/>
        </w:rPr>
      </w:pPr>
      <w:r>
        <w:rPr>
          <w:rFonts w:ascii="Arial" w:hAnsi="Arial" w:cs="Arial"/>
        </w:rPr>
        <w:t xml:space="preserve">Produktmanagement </w:t>
      </w:r>
    </w:p>
    <w:p w:rsidR="002C1079" w:rsidRDefault="00F21493" w:rsidP="00BD2433">
      <w:pPr>
        <w:pStyle w:val="Listenabsatz"/>
        <w:numPr>
          <w:ilvl w:val="0"/>
          <w:numId w:val="14"/>
        </w:numPr>
        <w:spacing w:line="276" w:lineRule="auto"/>
        <w:ind w:left="714" w:hanging="357"/>
        <w:rPr>
          <w:rFonts w:ascii="Arial" w:hAnsi="Arial" w:cs="Arial"/>
        </w:rPr>
      </w:pPr>
      <w:r>
        <w:rPr>
          <w:rFonts w:ascii="Arial" w:hAnsi="Arial" w:cs="Arial"/>
        </w:rPr>
        <w:t xml:space="preserve">Controlling </w:t>
      </w:r>
    </w:p>
    <w:p w:rsidR="00F21493" w:rsidRDefault="00F21493" w:rsidP="00BD2433">
      <w:pPr>
        <w:pStyle w:val="Listenabsatz"/>
        <w:numPr>
          <w:ilvl w:val="0"/>
          <w:numId w:val="14"/>
        </w:numPr>
        <w:spacing w:line="276" w:lineRule="auto"/>
        <w:ind w:left="714" w:hanging="357"/>
        <w:rPr>
          <w:rFonts w:ascii="Arial" w:hAnsi="Arial" w:cs="Arial"/>
        </w:rPr>
      </w:pPr>
      <w:r>
        <w:rPr>
          <w:rFonts w:ascii="Arial" w:hAnsi="Arial" w:cs="Arial"/>
        </w:rPr>
        <w:t>Verrechnung</w:t>
      </w:r>
    </w:p>
    <w:p w:rsidR="00F21493" w:rsidRDefault="00F21493" w:rsidP="00F21493">
      <w:pPr>
        <w:pStyle w:val="Listenabsatz"/>
        <w:rPr>
          <w:rFonts w:ascii="Arial" w:hAnsi="Arial" w:cs="Arial"/>
        </w:rPr>
      </w:pPr>
    </w:p>
    <w:p w:rsidR="00F21493" w:rsidRPr="00E63111" w:rsidRDefault="00F21493" w:rsidP="00F21493">
      <w:pPr>
        <w:rPr>
          <w:rFonts w:cs="Arial"/>
        </w:rPr>
      </w:pPr>
      <w:r>
        <w:rPr>
          <w:rFonts w:cs="Arial"/>
        </w:rPr>
        <w:t>Üblicherweise liegt diese Information anfänglich in einem eigenen Dokument vor oder ist Bestandteil eines anderen Dokuments (</w:t>
      </w:r>
      <w:r w:rsidR="0022540F">
        <w:rPr>
          <w:rFonts w:cs="Arial"/>
        </w:rPr>
        <w:t>z. B.</w:t>
      </w:r>
      <w:r>
        <w:rPr>
          <w:rFonts w:cs="Arial"/>
        </w:rPr>
        <w:t xml:space="preserve"> System Architektur Konzept). In der Folge, spätestens bei Übergabe an den Betrieb wird die Information in die Dokumentation </w:t>
      </w:r>
      <w:r w:rsidR="0054564C">
        <w:rPr>
          <w:rFonts w:cs="Arial"/>
        </w:rPr>
        <w:t xml:space="preserve">der Services </w:t>
      </w:r>
      <w:r>
        <w:rPr>
          <w:rFonts w:cs="Arial"/>
        </w:rPr>
        <w:t>des Rechenzentrums und des Produktmanagements der Applikation aufgenommen.</w:t>
      </w:r>
    </w:p>
    <w:p w:rsidR="00F21493" w:rsidRPr="00405BBB" w:rsidRDefault="00F21493" w:rsidP="00831085">
      <w:pPr>
        <w:pStyle w:val="berschrift4"/>
      </w:pPr>
      <w:r w:rsidRPr="00405BBB">
        <w:rPr>
          <w:lang w:val="de-AT"/>
        </w:rPr>
        <w:t>Beschreibung</w:t>
      </w:r>
      <w:r w:rsidRPr="00405BBB">
        <w:t xml:space="preserve"> des Q-Kriteriums</w:t>
      </w:r>
    </w:p>
    <w:p w:rsidR="00F21493" w:rsidRPr="00405BBB" w:rsidRDefault="00F21493" w:rsidP="00BD2433">
      <w:pPr>
        <w:pStyle w:val="Listenabsatz"/>
        <w:numPr>
          <w:ilvl w:val="0"/>
          <w:numId w:val="54"/>
        </w:numPr>
        <w:spacing w:line="276" w:lineRule="auto"/>
        <w:ind w:left="714" w:hanging="357"/>
        <w:rPr>
          <w:rFonts w:ascii="Arial" w:hAnsi="Arial" w:cs="Arial"/>
        </w:rPr>
      </w:pPr>
      <w:r w:rsidRPr="00405BBB">
        <w:rPr>
          <w:rFonts w:ascii="Arial" w:hAnsi="Arial" w:cs="Arial"/>
        </w:rPr>
        <w:t>Existenz</w:t>
      </w:r>
    </w:p>
    <w:p w:rsidR="00F21493" w:rsidRPr="00405BBB" w:rsidRDefault="00F21493" w:rsidP="00BD2433">
      <w:pPr>
        <w:pStyle w:val="Listenabsatz"/>
        <w:numPr>
          <w:ilvl w:val="0"/>
          <w:numId w:val="54"/>
        </w:numPr>
        <w:spacing w:line="276" w:lineRule="auto"/>
        <w:ind w:left="714" w:hanging="357"/>
        <w:rPr>
          <w:rFonts w:ascii="Arial" w:hAnsi="Arial" w:cs="Arial"/>
        </w:rPr>
      </w:pPr>
      <w:r w:rsidRPr="00405BBB">
        <w:rPr>
          <w:rFonts w:ascii="Arial" w:hAnsi="Arial" w:cs="Arial"/>
        </w:rPr>
        <w:t>Korrektheit</w:t>
      </w:r>
    </w:p>
    <w:p w:rsidR="00F21493" w:rsidRPr="00405BBB" w:rsidRDefault="00F21493" w:rsidP="00831085">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Funktionale Eignung</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Effizienz</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Kompatibilität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Benutzbarkeit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Zuverlässigkeit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lastRenderedPageBreak/>
              <w:t>Sicherheit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Wartbarkeit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Portierbarkeit</w:t>
            </w:r>
          </w:p>
        </w:tc>
        <w:tc>
          <w:tcPr>
            <w:tcW w:w="567" w:type="dxa"/>
          </w:tcPr>
          <w:p w:rsidR="00F21493" w:rsidRPr="00405BBB" w:rsidRDefault="00F21493" w:rsidP="00F21493">
            <w:pPr>
              <w:pStyle w:val="Listennummer"/>
              <w:numPr>
                <w:ilvl w:val="0"/>
                <w:numId w:val="0"/>
              </w:numPr>
              <w:spacing w:after="0"/>
              <w:jc w:val="center"/>
              <w:rPr>
                <w:rFonts w:cs="Arial"/>
                <w:lang w:val="de-AT"/>
              </w:rPr>
            </w:pPr>
          </w:p>
        </w:tc>
      </w:tr>
      <w:tr w:rsidR="00F21493" w:rsidRPr="00405BBB" w:rsidTr="00F21493">
        <w:tc>
          <w:tcPr>
            <w:tcW w:w="2470" w:type="dxa"/>
          </w:tcPr>
          <w:p w:rsidR="00F21493" w:rsidRPr="00405BBB" w:rsidRDefault="00F21493" w:rsidP="00F21493">
            <w:pPr>
              <w:pStyle w:val="Listennummer"/>
              <w:numPr>
                <w:ilvl w:val="0"/>
                <w:numId w:val="0"/>
              </w:numPr>
              <w:spacing w:after="0"/>
              <w:rPr>
                <w:rFonts w:cs="Arial"/>
                <w:lang w:val="de-AT"/>
              </w:rPr>
            </w:pPr>
            <w:r w:rsidRPr="00405BBB">
              <w:rPr>
                <w:rFonts w:cs="Arial"/>
                <w:lang w:val="de-AT"/>
              </w:rPr>
              <w:t>Sonstiges</w:t>
            </w:r>
          </w:p>
        </w:tc>
        <w:tc>
          <w:tcPr>
            <w:tcW w:w="567" w:type="dxa"/>
          </w:tcPr>
          <w:p w:rsidR="00F21493" w:rsidRPr="00405BBB" w:rsidRDefault="00B830A2" w:rsidP="00F21493">
            <w:pPr>
              <w:pStyle w:val="Listennummer"/>
              <w:numPr>
                <w:ilvl w:val="0"/>
                <w:numId w:val="0"/>
              </w:numPr>
              <w:spacing w:after="0"/>
              <w:jc w:val="center"/>
              <w:rPr>
                <w:rFonts w:cs="Arial"/>
                <w:lang w:val="de-AT"/>
              </w:rPr>
            </w:pPr>
            <w:r w:rsidRPr="00405BBB">
              <w:rPr>
                <w:rFonts w:cs="Arial"/>
                <w:lang w:val="de-AT"/>
              </w:rPr>
              <w:t>X</w:t>
            </w:r>
          </w:p>
        </w:tc>
      </w:tr>
    </w:tbl>
    <w:p w:rsidR="00F21493" w:rsidRPr="00405BBB" w:rsidRDefault="00F21493" w:rsidP="00831085">
      <w:pPr>
        <w:pStyle w:val="berschrift4"/>
      </w:pPr>
      <w:r w:rsidRPr="00405BBB">
        <w:t>Arten der Überprüfung des Q-Kriteriums</w:t>
      </w:r>
    </w:p>
    <w:p w:rsidR="00F21493" w:rsidRPr="00405BBB" w:rsidRDefault="00F21493"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F21493" w:rsidRPr="00405BBB" w:rsidRDefault="00F21493"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F21493" w:rsidRPr="00405BBB" w:rsidRDefault="00F21493" w:rsidP="00F21493">
      <w:pPr>
        <w:pStyle w:val="berschrift4"/>
      </w:pPr>
      <w:r w:rsidRPr="00405BBB">
        <w:t>Bedingungen, wann das Q-Kriterium erfüllt ist</w:t>
      </w:r>
    </w:p>
    <w:p w:rsidR="00F21493" w:rsidRPr="00405BBB" w:rsidRDefault="00F21493" w:rsidP="00F21493">
      <w:pPr>
        <w:ind w:left="2552" w:hanging="2552"/>
        <w:rPr>
          <w:rFonts w:cs="Arial"/>
        </w:rPr>
      </w:pPr>
      <w:r w:rsidRPr="00405BBB">
        <w:rPr>
          <w:rFonts w:cs="Arial"/>
        </w:rPr>
        <w:t>Existenz:</w:t>
      </w:r>
      <w:r w:rsidRPr="00405BBB">
        <w:rPr>
          <w:rFonts w:cs="Arial"/>
        </w:rPr>
        <w:tab/>
        <w:t>Vorhandensein der Zuordnung</w:t>
      </w:r>
    </w:p>
    <w:p w:rsidR="00F21493" w:rsidRPr="00405BBB" w:rsidRDefault="00F21493" w:rsidP="00F21493">
      <w:pPr>
        <w:ind w:left="2552" w:hanging="2552"/>
        <w:rPr>
          <w:rFonts w:cs="Arial"/>
        </w:rPr>
      </w:pPr>
      <w:r w:rsidRPr="00405BBB">
        <w:rPr>
          <w:rFonts w:cs="Arial"/>
        </w:rPr>
        <w:t>Korrektheit:</w:t>
      </w:r>
      <w:r w:rsidRPr="00405BBB">
        <w:rPr>
          <w:rFonts w:cs="Arial"/>
        </w:rPr>
        <w:tab/>
        <w:t>Prüfung der Zuordnung in Bezug auf bestehende Qualitätsanforderungen und Vereinbarungen im Rechenzentrum und der Applikation</w:t>
      </w:r>
    </w:p>
    <w:p w:rsidR="00F21493" w:rsidRPr="00405BBB" w:rsidRDefault="00F21493" w:rsidP="00F21493">
      <w:pPr>
        <w:pStyle w:val="berschrift4"/>
      </w:pPr>
      <w:r w:rsidRPr="00405BBB">
        <w:t xml:space="preserve">Guidance </w:t>
      </w:r>
    </w:p>
    <w:p w:rsidR="00831085" w:rsidRDefault="00831085" w:rsidP="00831085">
      <w:pPr>
        <w:rPr>
          <w:rFonts w:cs="Arial"/>
        </w:rPr>
      </w:pPr>
      <w:r>
        <w:rPr>
          <w:rFonts w:cs="Arial"/>
        </w:rPr>
        <w:t>Der Betrieb von Produkten wir üblicherweise mehrere Services des Rechenzentrums verwenden. Daher ist es bereits in einer sehr frühen Phase (</w:t>
      </w:r>
      <w:r w:rsidR="0022540F">
        <w:rPr>
          <w:rFonts w:cs="Arial"/>
        </w:rPr>
        <w:t>z. B.</w:t>
      </w:r>
      <w:r>
        <w:rPr>
          <w:rFonts w:cs="Arial"/>
        </w:rPr>
        <w:t xml:space="preserve"> </w:t>
      </w:r>
      <w:r w:rsidR="007640DC" w:rsidRPr="007640DC">
        <w:t>Umsetzungskonzept</w:t>
      </w:r>
      <w:r>
        <w:rPr>
          <w:rFonts w:cs="Arial"/>
        </w:rPr>
        <w:t>) sinnvoll, die ersten Über</w:t>
      </w:r>
      <w:r w:rsidR="002C1079">
        <w:rPr>
          <w:rFonts w:cs="Arial"/>
        </w:rPr>
        <w:softHyphen/>
      </w:r>
      <w:r>
        <w:rPr>
          <w:rFonts w:cs="Arial"/>
        </w:rPr>
        <w:t>legungen zu diesem Thema anzustellen, insbesondere, wenn neue Services oder geänderte Leis</w:t>
      </w:r>
      <w:r w:rsidR="002C1079">
        <w:rPr>
          <w:rFonts w:cs="Arial"/>
        </w:rPr>
        <w:softHyphen/>
      </w:r>
      <w:r>
        <w:rPr>
          <w:rFonts w:cs="Arial"/>
        </w:rPr>
        <w:t>tungsmerkmale der Services zu erwarten sind. Mit dieser Zuordnung können die SLAs verein</w:t>
      </w:r>
      <w:r w:rsidR="002C1079">
        <w:rPr>
          <w:rFonts w:cs="Arial"/>
        </w:rPr>
        <w:softHyphen/>
      </w:r>
      <w:r>
        <w:rPr>
          <w:rFonts w:cs="Arial"/>
        </w:rPr>
        <w:t>heit</w:t>
      </w:r>
      <w:r w:rsidR="002C1079">
        <w:rPr>
          <w:rFonts w:cs="Arial"/>
        </w:rPr>
        <w:softHyphen/>
      </w:r>
      <w:r>
        <w:rPr>
          <w:rFonts w:cs="Arial"/>
        </w:rPr>
        <w:t>licht werden.</w:t>
      </w:r>
    </w:p>
    <w:p w:rsidR="00F21493" w:rsidRDefault="00F21493" w:rsidP="00831085">
      <w:pPr>
        <w:pStyle w:val="berschrift4"/>
      </w:pPr>
      <w:r>
        <w:t>Abhängigkeiten</w:t>
      </w:r>
    </w:p>
    <w:p w:rsidR="008466D1" w:rsidRDefault="008466D1" w:rsidP="00BD2433">
      <w:pPr>
        <w:pStyle w:val="Listenabsatz"/>
        <w:numPr>
          <w:ilvl w:val="0"/>
          <w:numId w:val="55"/>
        </w:numPr>
        <w:spacing w:line="276" w:lineRule="auto"/>
        <w:rPr>
          <w:rFonts w:ascii="Arial" w:hAnsi="Arial" w:cs="Arial"/>
        </w:rPr>
      </w:pPr>
      <w:r w:rsidRPr="008466D1">
        <w:rPr>
          <w:rFonts w:ascii="Arial" w:hAnsi="Arial" w:cs="Arial"/>
        </w:rPr>
        <w:t>Release Notes</w:t>
      </w:r>
      <w:r>
        <w:rPr>
          <w:rFonts w:ascii="Arial" w:hAnsi="Arial" w:cs="Arial"/>
        </w:rPr>
        <w:t xml:space="preserve"> (siehe </w:t>
      </w:r>
      <w:r>
        <w:rPr>
          <w:rFonts w:ascii="Arial" w:hAnsi="Arial" w:cs="Arial"/>
        </w:rPr>
        <w:fldChar w:fldCharType="begin"/>
      </w:r>
      <w:r>
        <w:rPr>
          <w:rFonts w:ascii="Arial" w:hAnsi="Arial" w:cs="Arial"/>
        </w:rPr>
        <w:instrText xml:space="preserve"> REF _Ref476926219 \r \h </w:instrText>
      </w:r>
      <w:r>
        <w:rPr>
          <w:rFonts w:ascii="Arial" w:hAnsi="Arial" w:cs="Arial"/>
        </w:rPr>
      </w:r>
      <w:r>
        <w:rPr>
          <w:rFonts w:ascii="Arial" w:hAnsi="Arial" w:cs="Arial"/>
        </w:rPr>
        <w:fldChar w:fldCharType="separate"/>
      </w:r>
      <w:r w:rsidR="00A137A6">
        <w:rPr>
          <w:rFonts w:ascii="Arial" w:hAnsi="Arial" w:cs="Arial"/>
        </w:rPr>
        <w:t>3.3.5</w:t>
      </w:r>
      <w:r>
        <w:rPr>
          <w:rFonts w:ascii="Arial" w:hAnsi="Arial" w:cs="Arial"/>
        </w:rPr>
        <w:fldChar w:fldCharType="end"/>
      </w:r>
      <w:r>
        <w:rPr>
          <w:rFonts w:ascii="Arial" w:hAnsi="Arial" w:cs="Arial"/>
        </w:rPr>
        <w:t>)</w:t>
      </w:r>
    </w:p>
    <w:p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SLA (siehe </w:t>
      </w:r>
      <w:r>
        <w:rPr>
          <w:rFonts w:ascii="Arial" w:hAnsi="Arial" w:cs="Arial"/>
        </w:rPr>
        <w:fldChar w:fldCharType="begin"/>
      </w:r>
      <w:r>
        <w:rPr>
          <w:rFonts w:ascii="Arial" w:hAnsi="Arial" w:cs="Arial"/>
        </w:rPr>
        <w:instrText xml:space="preserve"> REF _Ref482604901 \r \h </w:instrText>
      </w:r>
      <w:r>
        <w:rPr>
          <w:rFonts w:ascii="Arial" w:hAnsi="Arial" w:cs="Arial"/>
        </w:rPr>
      </w:r>
      <w:r>
        <w:rPr>
          <w:rFonts w:ascii="Arial" w:hAnsi="Arial" w:cs="Arial"/>
        </w:rPr>
        <w:fldChar w:fldCharType="separate"/>
      </w:r>
      <w:r w:rsidR="00A137A6">
        <w:rPr>
          <w:rFonts w:ascii="Arial" w:hAnsi="Arial" w:cs="Arial"/>
        </w:rPr>
        <w:t>3.6.1</w:t>
      </w:r>
      <w:r>
        <w:rPr>
          <w:rFonts w:ascii="Arial" w:hAnsi="Arial" w:cs="Arial"/>
        </w:rPr>
        <w:fldChar w:fldCharType="end"/>
      </w:r>
      <w:r>
        <w:rPr>
          <w:rFonts w:ascii="Arial" w:hAnsi="Arial" w:cs="Arial"/>
        </w:rPr>
        <w:t>)</w:t>
      </w:r>
    </w:p>
    <w:p w:rsidR="008466D1" w:rsidRPr="008466D1" w:rsidRDefault="008466D1" w:rsidP="00BD2433">
      <w:pPr>
        <w:pStyle w:val="Listenabsatz"/>
        <w:numPr>
          <w:ilvl w:val="0"/>
          <w:numId w:val="55"/>
        </w:numPr>
        <w:spacing w:line="276" w:lineRule="auto"/>
        <w:rPr>
          <w:rFonts w:ascii="Arial" w:hAnsi="Arial" w:cs="Arial"/>
        </w:rPr>
      </w:pPr>
      <w:r>
        <w:rPr>
          <w:rFonts w:ascii="Arial" w:hAnsi="Arial" w:cs="Arial"/>
        </w:rPr>
        <w:t xml:space="preserve">Anforderungsspezifikation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AC4238" w:rsidRDefault="00AC4238" w:rsidP="00AC4238">
      <w:pPr>
        <w:pStyle w:val="berschrift3"/>
        <w:rPr>
          <w:lang w:val="de-AT"/>
        </w:rPr>
      </w:pPr>
      <w:bookmarkStart w:id="121" w:name="_Ref477157636"/>
      <w:r w:rsidRPr="00405BBB">
        <w:rPr>
          <w:lang w:val="de-AT"/>
        </w:rPr>
        <w:t>Installationsanleitung</w:t>
      </w:r>
      <w:bookmarkEnd w:id="121"/>
    </w:p>
    <w:p w:rsidR="00AC4238" w:rsidRPr="00405BBB" w:rsidRDefault="00AC4238" w:rsidP="00AC4238">
      <w:pPr>
        <w:pStyle w:val="berschrift4"/>
      </w:pPr>
      <w:r w:rsidRPr="00405BBB">
        <w:t>Zweck und Nutzen des Themas/Artefakts/der Aktivität</w:t>
      </w:r>
    </w:p>
    <w:p w:rsidR="00AC4238" w:rsidRPr="00405BBB" w:rsidRDefault="00AC4238" w:rsidP="00AC4238">
      <w:pPr>
        <w:rPr>
          <w:rFonts w:cs="Arial"/>
        </w:rPr>
      </w:pPr>
      <w:r w:rsidRPr="00405BBB">
        <w:rPr>
          <w:rFonts w:cs="Arial"/>
        </w:rPr>
        <w:t>Installationsanleitungen sind erforderlich, die gelieferten Applikationen korrekt für den Produktiv</w:t>
      </w:r>
      <w:r w:rsidR="002C1079">
        <w:rPr>
          <w:rFonts w:cs="Arial"/>
        </w:rPr>
        <w:softHyphen/>
      </w:r>
      <w:r w:rsidRPr="00405BBB">
        <w:rPr>
          <w:rFonts w:cs="Arial"/>
        </w:rPr>
        <w:t>betrieb zu installieren. Mit Installationsanleitungen kann vermieden werden, Applikationen unvoll</w:t>
      </w:r>
      <w:r w:rsidR="002C1079">
        <w:rPr>
          <w:rFonts w:cs="Arial"/>
        </w:rPr>
        <w:softHyphen/>
      </w:r>
      <w:r w:rsidRPr="00405BBB">
        <w:rPr>
          <w:rFonts w:cs="Arial"/>
        </w:rPr>
        <w:t>stän</w:t>
      </w:r>
      <w:r w:rsidR="002C1079">
        <w:rPr>
          <w:rFonts w:cs="Arial"/>
        </w:rPr>
        <w:softHyphen/>
      </w:r>
      <w:r w:rsidRPr="00405BBB">
        <w:rPr>
          <w:rFonts w:cs="Arial"/>
        </w:rPr>
        <w:t>dig oder fehlerhaft zu installieren und dadurch Verzögerungen oder Fehler hervorzurufen. Weiters sind Installationsanleitungen für den Desaster Recovery Fall erforderlich.</w:t>
      </w:r>
    </w:p>
    <w:p w:rsidR="00AC4238" w:rsidRDefault="00AC4238" w:rsidP="00AC4238">
      <w:pPr>
        <w:pStyle w:val="berschrift4"/>
      </w:pPr>
      <w:r w:rsidRPr="00C97205">
        <w:t>Beschreibung des Themas/Artefakts/der Aktivität</w:t>
      </w:r>
    </w:p>
    <w:p w:rsidR="00AC4238" w:rsidRDefault="00AC4238" w:rsidP="00AC4238">
      <w:r>
        <w:t xml:space="preserve">Die Installationsanleitung enthält die Beschreibung der einzelnen Schritte, die für die Installation und Inbetriebnahme der Applikation erforderlich. </w:t>
      </w:r>
    </w:p>
    <w:p w:rsidR="00AC4238" w:rsidRPr="00C97205" w:rsidRDefault="00AC4238" w:rsidP="00AC4238">
      <w:pPr>
        <w:rPr>
          <w:rFonts w:cs="Arial"/>
        </w:rPr>
      </w:pPr>
      <w:r>
        <w:t xml:space="preserve">Zielgruppen </w:t>
      </w:r>
      <w:r w:rsidRPr="00C97205">
        <w:rPr>
          <w:rFonts w:cs="Arial"/>
        </w:rPr>
        <w:t xml:space="preserve">sind </w:t>
      </w:r>
    </w:p>
    <w:p w:rsidR="00AC4238" w:rsidRPr="00C97205" w:rsidRDefault="00AC4238" w:rsidP="00BD2433">
      <w:pPr>
        <w:pStyle w:val="Listenabsatz"/>
        <w:numPr>
          <w:ilvl w:val="0"/>
          <w:numId w:val="55"/>
        </w:numPr>
        <w:spacing w:line="276" w:lineRule="auto"/>
        <w:rPr>
          <w:rFonts w:ascii="Arial" w:hAnsi="Arial" w:cs="Arial"/>
        </w:rPr>
      </w:pPr>
      <w:r w:rsidRPr="00C97205">
        <w:rPr>
          <w:rFonts w:ascii="Arial" w:hAnsi="Arial" w:cs="Arial"/>
        </w:rPr>
        <w:t>Betrieb des Kunden</w:t>
      </w:r>
    </w:p>
    <w:p w:rsidR="000B71FA" w:rsidRDefault="000B71FA" w:rsidP="00BD2433">
      <w:pPr>
        <w:pStyle w:val="Listenabsatz"/>
        <w:numPr>
          <w:ilvl w:val="0"/>
          <w:numId w:val="55"/>
        </w:numPr>
        <w:spacing w:line="276" w:lineRule="auto"/>
        <w:rPr>
          <w:rFonts w:ascii="Arial" w:hAnsi="Arial" w:cs="Arial"/>
        </w:rPr>
      </w:pPr>
      <w:bookmarkStart w:id="122" w:name="_Hlk482444017"/>
      <w:bookmarkStart w:id="123" w:name="_Hlk482443946"/>
      <w:r>
        <w:rPr>
          <w:rFonts w:ascii="Arial" w:hAnsi="Arial" w:cs="Arial"/>
        </w:rPr>
        <w:t>Applikationsmanagement</w:t>
      </w:r>
      <w:bookmarkEnd w:id="122"/>
      <w:bookmarkEnd w:id="123"/>
    </w:p>
    <w:p w:rsidR="00AC4238" w:rsidRPr="00C97205" w:rsidRDefault="00AC4238" w:rsidP="00BD2433">
      <w:pPr>
        <w:pStyle w:val="Listenabsatz"/>
        <w:numPr>
          <w:ilvl w:val="0"/>
          <w:numId w:val="55"/>
        </w:numPr>
        <w:spacing w:line="276" w:lineRule="auto"/>
        <w:rPr>
          <w:rFonts w:ascii="Arial" w:hAnsi="Arial" w:cs="Arial"/>
        </w:rPr>
      </w:pPr>
      <w:r w:rsidRPr="00C97205">
        <w:rPr>
          <w:rFonts w:ascii="Arial" w:hAnsi="Arial" w:cs="Arial"/>
        </w:rPr>
        <w:t>Betrieb</w:t>
      </w:r>
    </w:p>
    <w:p w:rsidR="00AC4238" w:rsidRPr="00C97205" w:rsidRDefault="00AC4238" w:rsidP="00AC4238">
      <w:pPr>
        <w:pStyle w:val="Listenabsatz"/>
      </w:pPr>
    </w:p>
    <w:p w:rsidR="00AC4238" w:rsidRPr="0041335C" w:rsidRDefault="00AC4238" w:rsidP="00AC4238">
      <w:r>
        <w:lastRenderedPageBreak/>
        <w:t>Die Installationsanleitung liegt üblicherweise in revisionssicherer, ausdruckbarer Form (</w:t>
      </w:r>
      <w:r w:rsidR="0022540F">
        <w:t>z. B.</w:t>
      </w:r>
      <w:r>
        <w:t xml:space="preserve"> PDF) vor. Alternativ kann sie – insbesondere bei gleichbleibenden Schritten – in elektronischer Form (</w:t>
      </w:r>
      <w:r w:rsidR="0022540F">
        <w:t>z. B.</w:t>
      </w:r>
      <w:r>
        <w:t xml:space="preserve"> WIKI) vorliegen. Hierbei muss jedoch die Verwendung im Katastrophenfall berücksichtigt werden.</w:t>
      </w:r>
    </w:p>
    <w:p w:rsidR="00AC4238" w:rsidRPr="00405BBB" w:rsidRDefault="00AC4238" w:rsidP="00AC4238">
      <w:pPr>
        <w:pStyle w:val="berschrift4"/>
      </w:pPr>
      <w:r w:rsidRPr="00405BBB">
        <w:rPr>
          <w:lang w:val="de-AT"/>
        </w:rPr>
        <w:t>Beschreibung</w:t>
      </w:r>
      <w:r w:rsidRPr="00405BBB">
        <w:t xml:space="preserve"> des Q-Kriteriums</w:t>
      </w:r>
    </w:p>
    <w:p w:rsidR="00AC4238" w:rsidRPr="00405BBB" w:rsidRDefault="00AC4238" w:rsidP="00BD2433">
      <w:pPr>
        <w:pStyle w:val="Listenabsatz"/>
        <w:numPr>
          <w:ilvl w:val="0"/>
          <w:numId w:val="18"/>
        </w:numPr>
        <w:spacing w:line="276" w:lineRule="auto"/>
        <w:ind w:left="714" w:hanging="357"/>
        <w:rPr>
          <w:rFonts w:ascii="Arial" w:hAnsi="Arial" w:cs="Arial"/>
        </w:rPr>
      </w:pPr>
      <w:r w:rsidRPr="00405BBB">
        <w:rPr>
          <w:rFonts w:ascii="Arial" w:hAnsi="Arial" w:cs="Arial"/>
        </w:rPr>
        <w:t>Existenz</w:t>
      </w:r>
    </w:p>
    <w:p w:rsidR="00AC4238" w:rsidRPr="00405BBB" w:rsidRDefault="00AC4238" w:rsidP="00BD2433">
      <w:pPr>
        <w:pStyle w:val="Listenabsatz"/>
        <w:numPr>
          <w:ilvl w:val="0"/>
          <w:numId w:val="18"/>
        </w:numPr>
        <w:spacing w:line="276" w:lineRule="auto"/>
        <w:ind w:left="714" w:hanging="357"/>
        <w:rPr>
          <w:rFonts w:ascii="Arial" w:hAnsi="Arial" w:cs="Arial"/>
        </w:rPr>
      </w:pPr>
      <w:r w:rsidRPr="00405BBB">
        <w:rPr>
          <w:rFonts w:ascii="Arial" w:hAnsi="Arial" w:cs="Arial"/>
        </w:rPr>
        <w:t>Inhaltliche Korrektheit</w:t>
      </w:r>
    </w:p>
    <w:p w:rsidR="00AC4238" w:rsidRPr="00405BBB" w:rsidRDefault="00AC4238" w:rsidP="00BD2433">
      <w:pPr>
        <w:pStyle w:val="Listenabsatz"/>
        <w:numPr>
          <w:ilvl w:val="0"/>
          <w:numId w:val="18"/>
        </w:numPr>
        <w:spacing w:line="276" w:lineRule="auto"/>
        <w:ind w:left="714" w:hanging="357"/>
        <w:rPr>
          <w:rFonts w:ascii="Arial" w:hAnsi="Arial" w:cs="Arial"/>
        </w:rPr>
      </w:pPr>
      <w:r w:rsidRPr="00405BBB">
        <w:rPr>
          <w:rFonts w:ascii="Arial" w:hAnsi="Arial" w:cs="Arial"/>
        </w:rPr>
        <w:t>Vollständigkeit</w:t>
      </w:r>
    </w:p>
    <w:p w:rsidR="00AC4238" w:rsidRPr="00405BBB" w:rsidRDefault="00AC4238" w:rsidP="00AC423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AC4238" w:rsidRPr="00405BBB" w:rsidRDefault="00AC4238" w:rsidP="003979C7">
            <w:pPr>
              <w:pStyle w:val="Listennummer"/>
              <w:numPr>
                <w:ilvl w:val="0"/>
                <w:numId w:val="0"/>
              </w:numPr>
              <w:spacing w:after="0"/>
              <w:jc w:val="center"/>
              <w:rPr>
                <w:rFonts w:cs="Arial"/>
                <w:lang w:val="de-AT"/>
              </w:rPr>
            </w:pPr>
          </w:p>
        </w:tc>
      </w:tr>
      <w:tr w:rsidR="00AC4238" w:rsidRPr="00405BBB" w:rsidTr="003979C7">
        <w:tc>
          <w:tcPr>
            <w:tcW w:w="2470" w:type="dxa"/>
          </w:tcPr>
          <w:p w:rsidR="00AC4238" w:rsidRPr="00405BBB" w:rsidRDefault="00AC4238"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AC4238" w:rsidRPr="00405BBB" w:rsidRDefault="00AC4238" w:rsidP="003979C7">
            <w:pPr>
              <w:pStyle w:val="Listennummer"/>
              <w:numPr>
                <w:ilvl w:val="0"/>
                <w:numId w:val="0"/>
              </w:numPr>
              <w:spacing w:after="0"/>
              <w:jc w:val="center"/>
              <w:rPr>
                <w:rFonts w:cs="Arial"/>
                <w:lang w:val="de-AT"/>
              </w:rPr>
            </w:pPr>
            <w:r w:rsidRPr="00405BBB">
              <w:rPr>
                <w:rFonts w:cs="Arial"/>
                <w:lang w:val="de-AT"/>
              </w:rPr>
              <w:t>x</w:t>
            </w:r>
          </w:p>
        </w:tc>
      </w:tr>
    </w:tbl>
    <w:p w:rsidR="00AC4238" w:rsidRPr="00405BBB" w:rsidRDefault="00AC4238" w:rsidP="00AC4238">
      <w:pPr>
        <w:pStyle w:val="berschrift4"/>
      </w:pPr>
      <w:r w:rsidRPr="00405BBB">
        <w:t>Arten der Überprüfung des Q-Kriteriums</w:t>
      </w:r>
    </w:p>
    <w:p w:rsidR="00AC4238" w:rsidRPr="00405BBB" w:rsidRDefault="00AC4238"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r w:rsidR="006B3C7E">
        <w:rPr>
          <w:rFonts w:ascii="Arial" w:hAnsi="Arial" w:cs="Arial"/>
        </w:rPr>
        <w:t>.</w:t>
      </w:r>
      <w:r w:rsidRPr="00405BBB">
        <w:rPr>
          <w:rFonts w:ascii="Arial" w:hAnsi="Arial" w:cs="Arial"/>
        </w:rPr>
        <w:t>)</w:t>
      </w:r>
    </w:p>
    <w:p w:rsidR="00AC4238" w:rsidRPr="00405BBB" w:rsidRDefault="00AC423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p>
    <w:p w:rsidR="00AC4238" w:rsidRPr="00405BBB" w:rsidRDefault="00AC4238"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C.)</w:t>
      </w:r>
    </w:p>
    <w:p w:rsidR="00AC4238" w:rsidRPr="00405BBB" w:rsidRDefault="00AC4238" w:rsidP="00AC4238">
      <w:pPr>
        <w:pStyle w:val="berschrift4"/>
      </w:pPr>
      <w:r w:rsidRPr="00405BBB">
        <w:t>Bedingungen, wann das Q-Kriterium erfüllt ist</w:t>
      </w:r>
    </w:p>
    <w:p w:rsidR="00AC4238" w:rsidRPr="00405BBB" w:rsidRDefault="00AC4238" w:rsidP="00AC4238">
      <w:pPr>
        <w:ind w:left="2552" w:hanging="2552"/>
        <w:rPr>
          <w:rFonts w:cs="Arial"/>
        </w:rPr>
      </w:pPr>
      <w:r w:rsidRPr="00405BBB">
        <w:rPr>
          <w:rFonts w:cs="Arial"/>
        </w:rPr>
        <w:t>Existenz:</w:t>
      </w:r>
      <w:r w:rsidRPr="00405BBB">
        <w:rPr>
          <w:rFonts w:cs="Arial"/>
        </w:rPr>
        <w:tab/>
        <w:t>Vorhandensein der PDF-Datei, kann automatisiert werden</w:t>
      </w:r>
    </w:p>
    <w:p w:rsidR="00AC4238" w:rsidRPr="00405BBB" w:rsidRDefault="00AC4238" w:rsidP="00AC4238">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Korrektheit der Beschreibungen für die Installation</w:t>
      </w:r>
    </w:p>
    <w:p w:rsidR="00AC4238" w:rsidRPr="00405BBB" w:rsidRDefault="00AC4238" w:rsidP="00AC4238">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Schritte beschreiben?</w:t>
      </w:r>
      <w:r w:rsidRPr="00405BBB">
        <w:rPr>
          <w:rFonts w:cs="Arial"/>
        </w:rPr>
        <w:br/>
        <w:t>- Sind die Abhängigkeiten bei der Installation beschreiben?</w:t>
      </w:r>
      <w:r w:rsidRPr="00405BBB">
        <w:rPr>
          <w:rFonts w:cs="Arial"/>
        </w:rPr>
        <w:br/>
        <w:t>- Zielgruppenorientierung der Beschreibung</w:t>
      </w:r>
    </w:p>
    <w:p w:rsidR="00AC4238" w:rsidRPr="00405BBB" w:rsidRDefault="00AC4238" w:rsidP="00AC4238">
      <w:pPr>
        <w:pStyle w:val="berschrift4"/>
      </w:pPr>
      <w:r w:rsidRPr="00405BBB">
        <w:t xml:space="preserve">Guidance </w:t>
      </w:r>
    </w:p>
    <w:p w:rsidR="00AC4238" w:rsidRPr="00405BBB" w:rsidRDefault="00AC4238" w:rsidP="00AC4238">
      <w:pPr>
        <w:rPr>
          <w:rFonts w:cs="Arial"/>
        </w:rPr>
      </w:pPr>
      <w:r w:rsidRPr="00405BBB">
        <w:rPr>
          <w:rFonts w:cs="Arial"/>
        </w:rPr>
        <w:t>Installationsanleitungen sind essentiell für die Übergabe des Entwic</w:t>
      </w:r>
      <w:r w:rsidR="000B71FA">
        <w:rPr>
          <w:rFonts w:cs="Arial"/>
        </w:rPr>
        <w:t>klungsteams an das Applikationsm</w:t>
      </w:r>
      <w:r w:rsidRPr="00405BBB">
        <w:rPr>
          <w:rFonts w:cs="Arial"/>
        </w:rPr>
        <w:t>anagement und den Betrieb. Die Unterlagen müssen inhaltlich korrekt sein und den Wissenstand der Durchführenden berücksichtigen. Bei vollständigen Installationsanleitungen müssen die Schritte so beschreiben sein, dass auch minder erfahrene Personen diese Aktivitäten durchführen können, ohne die Gepflogenheiten der ITSV im Detail zu kennen.</w:t>
      </w:r>
    </w:p>
    <w:p w:rsidR="00AC4238" w:rsidRDefault="00AC4238" w:rsidP="00AC4238">
      <w:pPr>
        <w:pStyle w:val="berschrift4"/>
      </w:pPr>
      <w:r>
        <w:t>Abhängigkeiten</w:t>
      </w:r>
    </w:p>
    <w:p w:rsidR="008466D1" w:rsidRDefault="008466D1" w:rsidP="00BD2433">
      <w:pPr>
        <w:pStyle w:val="Listenabsatz"/>
        <w:numPr>
          <w:ilvl w:val="0"/>
          <w:numId w:val="55"/>
        </w:numPr>
        <w:spacing w:line="276" w:lineRule="auto"/>
        <w:rPr>
          <w:rFonts w:ascii="Arial" w:hAnsi="Arial" w:cs="Arial"/>
        </w:rPr>
      </w:pPr>
      <w:bookmarkStart w:id="124" w:name="_Ref477157736"/>
      <w:r w:rsidRPr="008466D1">
        <w:rPr>
          <w:rFonts w:ascii="Arial" w:hAnsi="Arial" w:cs="Arial"/>
        </w:rPr>
        <w:t>Release Notes</w:t>
      </w:r>
      <w:r>
        <w:rPr>
          <w:rFonts w:ascii="Arial" w:hAnsi="Arial" w:cs="Arial"/>
        </w:rPr>
        <w:t xml:space="preserve"> (siehe </w:t>
      </w:r>
      <w:r>
        <w:rPr>
          <w:rFonts w:ascii="Arial" w:hAnsi="Arial" w:cs="Arial"/>
        </w:rPr>
        <w:fldChar w:fldCharType="begin"/>
      </w:r>
      <w:r>
        <w:rPr>
          <w:rFonts w:ascii="Arial" w:hAnsi="Arial" w:cs="Arial"/>
        </w:rPr>
        <w:instrText xml:space="preserve"> REF _Ref476926219 \r \h </w:instrText>
      </w:r>
      <w:r>
        <w:rPr>
          <w:rFonts w:ascii="Arial" w:hAnsi="Arial" w:cs="Arial"/>
        </w:rPr>
      </w:r>
      <w:r>
        <w:rPr>
          <w:rFonts w:ascii="Arial" w:hAnsi="Arial" w:cs="Arial"/>
        </w:rPr>
        <w:fldChar w:fldCharType="separate"/>
      </w:r>
      <w:r w:rsidR="00A137A6">
        <w:rPr>
          <w:rFonts w:ascii="Arial" w:hAnsi="Arial" w:cs="Arial"/>
        </w:rPr>
        <w:t>3.3.5</w:t>
      </w:r>
      <w:r>
        <w:rPr>
          <w:rFonts w:ascii="Arial" w:hAnsi="Arial" w:cs="Arial"/>
        </w:rPr>
        <w:fldChar w:fldCharType="end"/>
      </w:r>
      <w:r>
        <w:rPr>
          <w:rFonts w:ascii="Arial" w:hAnsi="Arial" w:cs="Arial"/>
        </w:rPr>
        <w:t>)</w:t>
      </w:r>
    </w:p>
    <w:p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AC7528" w:rsidRPr="00405BBB" w:rsidRDefault="00AC7528" w:rsidP="00AC7528">
      <w:pPr>
        <w:pStyle w:val="berschrift3"/>
        <w:rPr>
          <w:lang w:val="de-AT"/>
        </w:rPr>
      </w:pPr>
      <w:r w:rsidRPr="00405BBB">
        <w:rPr>
          <w:lang w:val="de-AT"/>
        </w:rPr>
        <w:lastRenderedPageBreak/>
        <w:t>Ablage der Pakete</w:t>
      </w:r>
      <w:r w:rsidR="00EC0621">
        <w:rPr>
          <w:lang w:val="de-AT"/>
        </w:rPr>
        <w:t xml:space="preserve"> und Konfigurationsdaten</w:t>
      </w:r>
      <w:r w:rsidRPr="00405BBB">
        <w:rPr>
          <w:lang w:val="de-AT"/>
        </w:rPr>
        <w:t xml:space="preserve"> für die Installation</w:t>
      </w:r>
      <w:bookmarkEnd w:id="124"/>
    </w:p>
    <w:p w:rsidR="00AC7528" w:rsidRPr="00405BBB" w:rsidRDefault="00AC7528" w:rsidP="00AC7528">
      <w:pPr>
        <w:pStyle w:val="berschrift4"/>
      </w:pPr>
      <w:r w:rsidRPr="00405BBB">
        <w:t>Zweck und Nutzen des Themas/Artefakts/der Aktivität</w:t>
      </w:r>
    </w:p>
    <w:p w:rsidR="00AC7528" w:rsidRPr="00405BBB" w:rsidRDefault="00AC7528" w:rsidP="00AC7528">
      <w:pPr>
        <w:rPr>
          <w:rFonts w:cs="Arial"/>
        </w:rPr>
      </w:pPr>
      <w:r w:rsidRPr="00405BBB">
        <w:rPr>
          <w:rFonts w:cs="Arial"/>
        </w:rPr>
        <w:t xml:space="preserve">Für eine vollständige und korrekte Inbetriebsetzung müssen alle aktuellen Pakete </w:t>
      </w:r>
      <w:r w:rsidR="00EC0621">
        <w:rPr>
          <w:rFonts w:cs="Arial"/>
        </w:rPr>
        <w:t>und Konfigura</w:t>
      </w:r>
      <w:r w:rsidR="002C1079">
        <w:rPr>
          <w:rFonts w:cs="Arial"/>
        </w:rPr>
        <w:softHyphen/>
      </w:r>
      <w:r w:rsidR="00EC0621">
        <w:rPr>
          <w:rFonts w:cs="Arial"/>
        </w:rPr>
        <w:t>tions</w:t>
      </w:r>
      <w:r w:rsidR="002C1079">
        <w:rPr>
          <w:rFonts w:cs="Arial"/>
        </w:rPr>
        <w:softHyphen/>
      </w:r>
      <w:r w:rsidR="00EC0621">
        <w:rPr>
          <w:rFonts w:cs="Arial"/>
        </w:rPr>
        <w:t xml:space="preserve">daten </w:t>
      </w:r>
      <w:r w:rsidRPr="00405BBB">
        <w:rPr>
          <w:rFonts w:cs="Arial"/>
        </w:rPr>
        <w:t>für die Installation vorhanden sein. Gibt es an dieser Stelle Fehler, kann in der Folge der Betrieb gefährdet sein, Installationen sind verspätet oder es gibt im schlimmsten Fall Fehler zu einem nicht definierten Zeitpunkt (bei selten genutzten Funktionen), die nur schwer zu finden sind.</w:t>
      </w:r>
    </w:p>
    <w:p w:rsidR="00AC7528" w:rsidRDefault="00AC7528" w:rsidP="00AC7528">
      <w:pPr>
        <w:pStyle w:val="berschrift4"/>
      </w:pPr>
      <w:r>
        <w:t>Beschreibung des Themas/Artefakts/der Aktivität</w:t>
      </w:r>
    </w:p>
    <w:p w:rsidR="00AC7528" w:rsidRDefault="00AC7528" w:rsidP="00AC7528">
      <w:r>
        <w:t xml:space="preserve">Das Thema der Ablage der Pakete </w:t>
      </w:r>
      <w:r w:rsidR="00EC0621">
        <w:t xml:space="preserve">und Konfigurationsdaten </w:t>
      </w:r>
      <w:r>
        <w:t>für die Installation ist ein Detailthema des Konfigurationsmanagements. Es geht darum, dass der Übergabepunkt von Entwicklung an den Betrieb eindeutig definiert ist und alle erforderlichen Pakete für eine Installation korrekt abgelegt sind. Inhalte sind</w:t>
      </w:r>
    </w:p>
    <w:p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Liste aller erforderliche Pakete</w:t>
      </w:r>
    </w:p>
    <w:p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Aktuelle Pakete</w:t>
      </w:r>
    </w:p>
    <w:p w:rsidR="00AC7528" w:rsidRDefault="00EC0621" w:rsidP="00BD2433">
      <w:pPr>
        <w:pStyle w:val="Listenabsatz"/>
        <w:numPr>
          <w:ilvl w:val="0"/>
          <w:numId w:val="55"/>
        </w:numPr>
        <w:spacing w:line="276" w:lineRule="auto"/>
        <w:ind w:left="714" w:hanging="357"/>
        <w:rPr>
          <w:rFonts w:ascii="Arial" w:hAnsi="Arial" w:cs="Arial"/>
        </w:rPr>
      </w:pPr>
      <w:r>
        <w:rPr>
          <w:rFonts w:ascii="Arial" w:hAnsi="Arial" w:cs="Arial"/>
        </w:rPr>
        <w:t>Zugehörige Konfigurationsdaten</w:t>
      </w:r>
    </w:p>
    <w:p w:rsidR="00AC7528" w:rsidRDefault="00AC7528" w:rsidP="00AC7528">
      <w:pPr>
        <w:pStyle w:val="Listenabsatz"/>
        <w:rPr>
          <w:rFonts w:ascii="Arial" w:hAnsi="Arial" w:cs="Arial"/>
        </w:rPr>
      </w:pPr>
    </w:p>
    <w:p w:rsidR="00AC7528" w:rsidRDefault="00AC7528" w:rsidP="00AC7528">
      <w:r>
        <w:t>Zielgruppen sind</w:t>
      </w:r>
    </w:p>
    <w:p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Entwicklung</w:t>
      </w:r>
    </w:p>
    <w:p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Applikationsmanagement</w:t>
      </w:r>
    </w:p>
    <w:p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Betrieb</w:t>
      </w:r>
    </w:p>
    <w:p w:rsidR="00AC7528" w:rsidRDefault="00AC7528" w:rsidP="00BD2433">
      <w:pPr>
        <w:pStyle w:val="Listenabsatz"/>
        <w:numPr>
          <w:ilvl w:val="0"/>
          <w:numId w:val="55"/>
        </w:numPr>
        <w:spacing w:line="276" w:lineRule="auto"/>
        <w:ind w:left="714" w:hanging="357"/>
        <w:rPr>
          <w:rFonts w:ascii="Arial" w:hAnsi="Arial" w:cs="Arial"/>
        </w:rPr>
      </w:pPr>
      <w:r>
        <w:rPr>
          <w:rFonts w:ascii="Arial" w:hAnsi="Arial" w:cs="Arial"/>
        </w:rPr>
        <w:t>Betrieb des Kunden</w:t>
      </w:r>
    </w:p>
    <w:p w:rsidR="00AC7528" w:rsidRDefault="00AC7528" w:rsidP="00AC7528">
      <w:pPr>
        <w:pStyle w:val="Listenabsatz"/>
        <w:rPr>
          <w:rFonts w:ascii="Arial" w:hAnsi="Arial" w:cs="Arial"/>
        </w:rPr>
      </w:pPr>
    </w:p>
    <w:p w:rsidR="00AC7528" w:rsidRPr="009B5626" w:rsidRDefault="00AC7528" w:rsidP="00AC7528">
      <w:pPr>
        <w:rPr>
          <w:rFonts w:cs="Arial"/>
        </w:rPr>
      </w:pPr>
      <w:r>
        <w:rPr>
          <w:rFonts w:cs="Arial"/>
        </w:rPr>
        <w:t>Die Liste aller erforderlichen Pakete liegt im Allgemeinen in ausdruckbarer Form (</w:t>
      </w:r>
      <w:r w:rsidR="0022540F">
        <w:rPr>
          <w:rFonts w:cs="Arial"/>
        </w:rPr>
        <w:t>z. B.</w:t>
      </w:r>
      <w:r>
        <w:rPr>
          <w:rFonts w:cs="Arial"/>
        </w:rPr>
        <w:t xml:space="preserve"> PDF) vor.</w:t>
      </w:r>
    </w:p>
    <w:p w:rsidR="00AC7528" w:rsidRPr="00405BBB" w:rsidRDefault="00AC7528" w:rsidP="00AC7528">
      <w:pPr>
        <w:pStyle w:val="berschrift4"/>
      </w:pPr>
      <w:r w:rsidRPr="00405BBB">
        <w:t>Beschreibung des Q-Kriteriums</w:t>
      </w:r>
    </w:p>
    <w:p w:rsidR="00AC7528" w:rsidRPr="00405BBB" w:rsidRDefault="00AC7528" w:rsidP="00BD2433">
      <w:pPr>
        <w:pStyle w:val="Listenabsatz"/>
        <w:numPr>
          <w:ilvl w:val="0"/>
          <w:numId w:val="19"/>
        </w:numPr>
        <w:spacing w:line="276" w:lineRule="auto"/>
        <w:ind w:left="714" w:hanging="357"/>
        <w:rPr>
          <w:rFonts w:ascii="Arial" w:hAnsi="Arial" w:cs="Arial"/>
        </w:rPr>
      </w:pPr>
      <w:r w:rsidRPr="00405BBB">
        <w:rPr>
          <w:rFonts w:ascii="Arial" w:hAnsi="Arial" w:cs="Arial"/>
        </w:rPr>
        <w:t>Vollständigkeit</w:t>
      </w:r>
    </w:p>
    <w:p w:rsidR="00AC7528" w:rsidRPr="00405BBB" w:rsidRDefault="00AC7528" w:rsidP="00AC7528">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AC7528" w:rsidRPr="00405BBB" w:rsidRDefault="00AC7528" w:rsidP="003979C7">
            <w:pPr>
              <w:pStyle w:val="Listennummer"/>
              <w:numPr>
                <w:ilvl w:val="0"/>
                <w:numId w:val="0"/>
              </w:numPr>
              <w:spacing w:after="0"/>
              <w:jc w:val="center"/>
              <w:rPr>
                <w:rFonts w:cs="Arial"/>
                <w:lang w:val="de-AT"/>
              </w:rPr>
            </w:pPr>
          </w:p>
        </w:tc>
      </w:tr>
      <w:tr w:rsidR="00AC7528" w:rsidRPr="00405BBB" w:rsidTr="003979C7">
        <w:tc>
          <w:tcPr>
            <w:tcW w:w="2470" w:type="dxa"/>
          </w:tcPr>
          <w:p w:rsidR="00AC7528" w:rsidRPr="00405BBB" w:rsidRDefault="00AC7528"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AC7528" w:rsidRPr="00405BBB" w:rsidRDefault="00AC7528" w:rsidP="003979C7">
            <w:pPr>
              <w:pStyle w:val="Listennummer"/>
              <w:numPr>
                <w:ilvl w:val="0"/>
                <w:numId w:val="0"/>
              </w:numPr>
              <w:spacing w:after="0"/>
              <w:jc w:val="center"/>
              <w:rPr>
                <w:rFonts w:cs="Arial"/>
                <w:lang w:val="de-AT"/>
              </w:rPr>
            </w:pPr>
            <w:r w:rsidRPr="00405BBB">
              <w:rPr>
                <w:rFonts w:cs="Arial"/>
                <w:lang w:val="de-AT"/>
              </w:rPr>
              <w:t>x</w:t>
            </w:r>
          </w:p>
        </w:tc>
      </w:tr>
    </w:tbl>
    <w:p w:rsidR="00AC7528" w:rsidRPr="00405BBB" w:rsidRDefault="00AC7528" w:rsidP="00AC7528">
      <w:pPr>
        <w:pStyle w:val="berschrift4"/>
      </w:pPr>
      <w:r w:rsidRPr="00405BBB">
        <w:t>Arten der Überprüfung des Q-Kriteriums</w:t>
      </w:r>
    </w:p>
    <w:p w:rsidR="00AC7528" w:rsidRPr="00405BBB" w:rsidRDefault="002C1079" w:rsidP="00BD2433">
      <w:pPr>
        <w:pStyle w:val="Listenabsatz"/>
        <w:numPr>
          <w:ilvl w:val="0"/>
          <w:numId w:val="14"/>
        </w:numPr>
        <w:spacing w:line="276" w:lineRule="auto"/>
        <w:ind w:left="714" w:hanging="357"/>
        <w:rPr>
          <w:rFonts w:ascii="Arial" w:hAnsi="Arial" w:cs="Arial"/>
        </w:rPr>
      </w:pPr>
      <w:r>
        <w:rPr>
          <w:rFonts w:ascii="Arial" w:hAnsi="Arial" w:cs="Arial"/>
        </w:rPr>
        <w:t>Formales Review</w:t>
      </w:r>
      <w:r w:rsidR="006B3C7E">
        <w:rPr>
          <w:rFonts w:ascii="Arial" w:hAnsi="Arial" w:cs="Arial"/>
        </w:rPr>
        <w:t xml:space="preserve"> (für A.)</w:t>
      </w:r>
    </w:p>
    <w:p w:rsidR="00AC7528" w:rsidRPr="00405BBB" w:rsidRDefault="00AC7528" w:rsidP="00AC7528">
      <w:pPr>
        <w:pStyle w:val="berschrift4"/>
      </w:pPr>
      <w:r w:rsidRPr="00405BBB">
        <w:t>Bedingungen, wann das Q-Kriterium erfüllt ist</w:t>
      </w:r>
    </w:p>
    <w:p w:rsidR="00AC7528" w:rsidRDefault="00AC7528" w:rsidP="00AC7528">
      <w:pPr>
        <w:ind w:left="2552" w:hanging="2552"/>
        <w:rPr>
          <w:rFonts w:cs="Arial"/>
        </w:rPr>
      </w:pPr>
      <w:r w:rsidRPr="00405BBB">
        <w:rPr>
          <w:rFonts w:cs="Arial"/>
        </w:rPr>
        <w:t>Vollständigkeit:</w:t>
      </w:r>
      <w:r w:rsidRPr="00405BBB">
        <w:rPr>
          <w:rFonts w:cs="Arial"/>
        </w:rPr>
        <w:tab/>
        <w:t>Sichtung der gelieferten Pakete (automatisierbar)</w:t>
      </w:r>
      <w:r w:rsidRPr="00405BBB">
        <w:rPr>
          <w:rFonts w:cs="Arial"/>
        </w:rPr>
        <w:br/>
        <w:t>- Vergleich mit der Liste der Soll-Pakete</w:t>
      </w:r>
      <w:r w:rsidRPr="00405BBB">
        <w:rPr>
          <w:rFonts w:cs="Arial"/>
        </w:rPr>
        <w:br/>
      </w:r>
      <w:r w:rsidRPr="00405BBB">
        <w:rPr>
          <w:rFonts w:cs="Arial"/>
        </w:rPr>
        <w:lastRenderedPageBreak/>
        <w:t>- Überwachung der Vollständigkeit</w:t>
      </w:r>
      <w:r w:rsidR="00EC0621">
        <w:rPr>
          <w:rFonts w:cs="Arial"/>
        </w:rPr>
        <w:br/>
        <w:t>- Überprüfung der Konfigurationsdaten auf Vollständigkeit</w:t>
      </w:r>
    </w:p>
    <w:p w:rsidR="00EC0621" w:rsidRPr="00405BBB" w:rsidRDefault="00EC0621" w:rsidP="00AC7528">
      <w:pPr>
        <w:ind w:left="2552" w:hanging="2552"/>
        <w:rPr>
          <w:rFonts w:cs="Arial"/>
        </w:rPr>
      </w:pPr>
      <w:r w:rsidRPr="00EC0621">
        <w:rPr>
          <w:rFonts w:cs="Arial"/>
          <w:i/>
        </w:rPr>
        <w:t>Tailoring</w:t>
      </w:r>
      <w:r>
        <w:rPr>
          <w:rFonts w:cs="Arial"/>
        </w:rPr>
        <w:t>:</w:t>
      </w:r>
      <w:r>
        <w:rPr>
          <w:rFonts w:cs="Arial"/>
        </w:rPr>
        <w:tab/>
        <w:t>Es kann (nachweislich) vereinbart werden, dass nur geänderte Konfigurationsdaten geliefert werden.</w:t>
      </w:r>
    </w:p>
    <w:p w:rsidR="00AC7528" w:rsidRPr="00405BBB" w:rsidRDefault="00AC7528" w:rsidP="00AC7528">
      <w:pPr>
        <w:pStyle w:val="berschrift4"/>
      </w:pPr>
      <w:r w:rsidRPr="00405BBB">
        <w:t xml:space="preserve">Guidance </w:t>
      </w:r>
    </w:p>
    <w:p w:rsidR="00AC7528" w:rsidRPr="00405BBB" w:rsidRDefault="00AC7528" w:rsidP="00AC7528">
      <w:pPr>
        <w:rPr>
          <w:rFonts w:cs="Arial"/>
        </w:rPr>
      </w:pPr>
      <w:r w:rsidRPr="00405BBB">
        <w:rPr>
          <w:rFonts w:cs="Arial"/>
        </w:rPr>
        <w:t>Die Übereinstimmung von Lieferliste und tatsächlich geliefertem Umfang garantiert nicht die Voll</w:t>
      </w:r>
      <w:r w:rsidR="002C1079">
        <w:rPr>
          <w:rFonts w:cs="Arial"/>
        </w:rPr>
        <w:softHyphen/>
      </w:r>
      <w:r w:rsidRPr="00405BBB">
        <w:rPr>
          <w:rFonts w:cs="Arial"/>
        </w:rPr>
        <w:t>stän</w:t>
      </w:r>
      <w:r w:rsidR="002C1079">
        <w:rPr>
          <w:rFonts w:cs="Arial"/>
        </w:rPr>
        <w:softHyphen/>
      </w:r>
      <w:r w:rsidRPr="00405BBB">
        <w:rPr>
          <w:rFonts w:cs="Arial"/>
        </w:rPr>
        <w:t>digkeit, erleichtert aber in der Folge eine Fehlerfindung und erhöht das Bewusstsein bei der Aus</w:t>
      </w:r>
      <w:r w:rsidR="002C1079">
        <w:rPr>
          <w:rFonts w:cs="Arial"/>
        </w:rPr>
        <w:softHyphen/>
      </w:r>
      <w:r w:rsidRPr="00405BBB">
        <w:rPr>
          <w:rFonts w:cs="Arial"/>
        </w:rPr>
        <w:t>wahl.</w:t>
      </w:r>
    </w:p>
    <w:p w:rsidR="00AC7528" w:rsidRDefault="00AC7528" w:rsidP="00AC7528">
      <w:pPr>
        <w:rPr>
          <w:rFonts w:cs="Arial"/>
        </w:rPr>
      </w:pPr>
      <w:r w:rsidRPr="00405BBB">
        <w:rPr>
          <w:rFonts w:cs="Arial"/>
        </w:rPr>
        <w:t>Nichtzusammengehörige oder fehlende Pakete werden im Idealfall bei der Installation identifiziert. Gefährlich sind Pakete, die auf den „ersten Blick“ passen, die aber veraltet sind und neu definierte (seltene) Fälle der Funktionalität nicht abdecken. Dies kann von einem Fehlerverhalten bis zum Absturz der Applikation führen.</w:t>
      </w:r>
    </w:p>
    <w:p w:rsidR="00EC0621" w:rsidRPr="00405BBB" w:rsidRDefault="00EC0621" w:rsidP="00AC7528">
      <w:pPr>
        <w:rPr>
          <w:rFonts w:cs="Arial"/>
        </w:rPr>
      </w:pPr>
      <w:r>
        <w:rPr>
          <w:rFonts w:cs="Arial"/>
        </w:rPr>
        <w:t>Ebenso wichtig wie die Pakete sind die Konfigurationsdaten („Parametrierung“). Auch wenn die meisten Parameter Defaultwerte besitzen, ist es sinnvoll, diese zu dokumentieren und vollständig zu übergeben, da nicht sichergestellt ist, dass sich die Defaultwerte von einer Version des Produkts auf di</w:t>
      </w:r>
      <w:r w:rsidR="00C669BC">
        <w:rPr>
          <w:rFonts w:cs="Arial"/>
        </w:rPr>
        <w:t>e nächste nicht ändern oder bei Änderungen und Adaptionen die Werte nicht korrekt dokumentiert wurden. Mit der Ablage des vollständigen Satzes an Konfigurationsdaten wird eine dokumentierte Baseline erstellt.</w:t>
      </w:r>
    </w:p>
    <w:p w:rsidR="00AC7528" w:rsidRDefault="00AC7528" w:rsidP="00AC7528">
      <w:pPr>
        <w:rPr>
          <w:rFonts w:cs="Arial"/>
        </w:rPr>
      </w:pPr>
      <w:r w:rsidRPr="00405BBB">
        <w:rPr>
          <w:rFonts w:cs="Arial"/>
        </w:rPr>
        <w:t xml:space="preserve">Dieser Punkt adressiert einen durchgängigen Prozess zum </w:t>
      </w:r>
      <w:r w:rsidR="002C1079">
        <w:rPr>
          <w:rFonts w:cs="Arial"/>
        </w:rPr>
        <w:t>Konfigurationsmanagement</w:t>
      </w:r>
      <w:r w:rsidRPr="00405BBB">
        <w:rPr>
          <w:rFonts w:cs="Arial"/>
        </w:rPr>
        <w:t xml:space="preserve"> und muss dort konzeptionell verankert werden.</w:t>
      </w:r>
    </w:p>
    <w:p w:rsidR="00AC7528" w:rsidRDefault="00AC7528" w:rsidP="00AC7528">
      <w:pPr>
        <w:rPr>
          <w:rFonts w:cs="Arial"/>
        </w:rPr>
      </w:pPr>
      <w:r>
        <w:rPr>
          <w:rFonts w:cs="Arial"/>
        </w:rPr>
        <w:t>Die a</w:t>
      </w:r>
      <w:r w:rsidR="00EC0621">
        <w:rPr>
          <w:rFonts w:cs="Arial"/>
        </w:rPr>
        <w:t>bgelegten Pakete müssen mit der Liste (</w:t>
      </w:r>
      <w:r w:rsidR="0022540F">
        <w:rPr>
          <w:rFonts w:cs="Arial"/>
        </w:rPr>
        <w:t>z. B.</w:t>
      </w:r>
      <w:r w:rsidR="00EC0621">
        <w:rPr>
          <w:rFonts w:cs="Arial"/>
        </w:rPr>
        <w:t xml:space="preserve"> </w:t>
      </w:r>
      <w:r>
        <w:rPr>
          <w:rFonts w:cs="Arial"/>
        </w:rPr>
        <w:t>in der Release Note</w:t>
      </w:r>
      <w:r w:rsidR="00EC0621">
        <w:rPr>
          <w:rFonts w:cs="Arial"/>
        </w:rPr>
        <w:t>)</w:t>
      </w:r>
      <w:r>
        <w:rPr>
          <w:rFonts w:cs="Arial"/>
        </w:rPr>
        <w:t xml:space="preserve"> übereinstimmen.</w:t>
      </w:r>
    </w:p>
    <w:p w:rsidR="00EC0621" w:rsidRDefault="00EC0621" w:rsidP="00AC7528">
      <w:pPr>
        <w:rPr>
          <w:rFonts w:cs="Arial"/>
        </w:rPr>
      </w:pPr>
      <w:r>
        <w:rPr>
          <w:rFonts w:cs="Arial"/>
        </w:rPr>
        <w:t>Eine Überprüfung der Korrektheit der Konfigurationsdaten an dieser Stelle ist aufwändig</w:t>
      </w:r>
      <w:r w:rsidR="002C1079">
        <w:rPr>
          <w:rFonts w:cs="Arial"/>
        </w:rPr>
        <w:t>.</w:t>
      </w:r>
    </w:p>
    <w:p w:rsidR="008466D1" w:rsidRDefault="008466D1" w:rsidP="00BD2433">
      <w:pPr>
        <w:pStyle w:val="Listenabsatz"/>
        <w:numPr>
          <w:ilvl w:val="0"/>
          <w:numId w:val="55"/>
        </w:numPr>
        <w:spacing w:line="276" w:lineRule="auto"/>
        <w:rPr>
          <w:rFonts w:ascii="Arial" w:hAnsi="Arial" w:cs="Arial"/>
        </w:rPr>
      </w:pPr>
      <w:r w:rsidRPr="008466D1">
        <w:rPr>
          <w:rFonts w:ascii="Arial" w:hAnsi="Arial" w:cs="Arial"/>
        </w:rPr>
        <w:t>Release Notes</w:t>
      </w:r>
      <w:r>
        <w:rPr>
          <w:rFonts w:ascii="Arial" w:hAnsi="Arial" w:cs="Arial"/>
        </w:rPr>
        <w:t xml:space="preserve"> (siehe </w:t>
      </w:r>
      <w:r>
        <w:rPr>
          <w:rFonts w:ascii="Arial" w:hAnsi="Arial" w:cs="Arial"/>
        </w:rPr>
        <w:fldChar w:fldCharType="begin"/>
      </w:r>
      <w:r>
        <w:rPr>
          <w:rFonts w:ascii="Arial" w:hAnsi="Arial" w:cs="Arial"/>
        </w:rPr>
        <w:instrText xml:space="preserve"> REF _Ref476926219 \r \h </w:instrText>
      </w:r>
      <w:r>
        <w:rPr>
          <w:rFonts w:ascii="Arial" w:hAnsi="Arial" w:cs="Arial"/>
        </w:rPr>
      </w:r>
      <w:r>
        <w:rPr>
          <w:rFonts w:ascii="Arial" w:hAnsi="Arial" w:cs="Arial"/>
        </w:rPr>
        <w:fldChar w:fldCharType="separate"/>
      </w:r>
      <w:r w:rsidR="00A137A6">
        <w:rPr>
          <w:rFonts w:ascii="Arial" w:hAnsi="Arial" w:cs="Arial"/>
        </w:rPr>
        <w:t>3.3.5</w:t>
      </w:r>
      <w:r>
        <w:rPr>
          <w:rFonts w:ascii="Arial" w:hAnsi="Arial" w:cs="Arial"/>
        </w:rPr>
        <w:fldChar w:fldCharType="end"/>
      </w:r>
      <w:r>
        <w:rPr>
          <w:rFonts w:ascii="Arial" w:hAnsi="Arial" w:cs="Arial"/>
        </w:rPr>
        <w:t>)</w:t>
      </w:r>
    </w:p>
    <w:p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Software Design (siehe </w:t>
      </w:r>
      <w:r>
        <w:rPr>
          <w:rFonts w:ascii="Arial" w:hAnsi="Arial" w:cs="Arial"/>
        </w:rPr>
        <w:fldChar w:fldCharType="begin"/>
      </w:r>
      <w:r>
        <w:rPr>
          <w:rFonts w:ascii="Arial" w:hAnsi="Arial" w:cs="Arial"/>
        </w:rPr>
        <w:instrText xml:space="preserve"> REF _Ref482553168 \r \h </w:instrText>
      </w:r>
      <w:r>
        <w:rPr>
          <w:rFonts w:ascii="Arial" w:hAnsi="Arial" w:cs="Arial"/>
        </w:rPr>
      </w:r>
      <w:r>
        <w:rPr>
          <w:rFonts w:ascii="Arial" w:hAnsi="Arial" w:cs="Arial"/>
        </w:rPr>
        <w:fldChar w:fldCharType="separate"/>
      </w:r>
      <w:r w:rsidR="00A137A6">
        <w:rPr>
          <w:rFonts w:ascii="Arial" w:hAnsi="Arial" w:cs="Arial"/>
        </w:rPr>
        <w:t>3.3.1</w:t>
      </w:r>
      <w:r>
        <w:rPr>
          <w:rFonts w:ascii="Arial" w:hAnsi="Arial" w:cs="Arial"/>
        </w:rPr>
        <w:fldChar w:fldCharType="end"/>
      </w:r>
      <w:r>
        <w:rPr>
          <w:rFonts w:ascii="Arial" w:hAnsi="Arial" w:cs="Arial"/>
        </w:rPr>
        <w:t>)</w:t>
      </w:r>
    </w:p>
    <w:p w:rsidR="009E0A9D" w:rsidRPr="00405BBB" w:rsidRDefault="009E0A9D" w:rsidP="00895036">
      <w:pPr>
        <w:pStyle w:val="berschrift3"/>
        <w:rPr>
          <w:lang w:val="de-AT"/>
        </w:rPr>
      </w:pPr>
      <w:r w:rsidRPr="00405BBB">
        <w:rPr>
          <w:lang w:val="de-AT"/>
        </w:rPr>
        <w:t>Laufzeitverhalten im Vergleich mit vorheriger Release</w:t>
      </w:r>
    </w:p>
    <w:p w:rsidR="009E0A9D" w:rsidRDefault="009E0A9D" w:rsidP="009E0A9D">
      <w:pPr>
        <w:pStyle w:val="berschrift4"/>
      </w:pPr>
      <w:r w:rsidRPr="00405BBB">
        <w:t>Zweck und Nutzen des Themas/Artefakts/der Aktivität</w:t>
      </w:r>
    </w:p>
    <w:p w:rsidR="00114F54" w:rsidRPr="00114F54" w:rsidRDefault="00114F54" w:rsidP="00114F54">
      <w:r>
        <w:t>Sollte sich das Laufzeitverhalten eines Produkts zwischen zwei Releases grundlegend verändern, sollten insbesondere bei Laufzeitverlängerungen die Benutzer auf diese Tatsache rechtzeitig hingewiesen werden und eine Begründung gegeben werden. Dieser unabhängige Test auf einer produktionsnahmen Umgebung ergänzt den Last- und Performancetest.</w:t>
      </w:r>
    </w:p>
    <w:p w:rsidR="00E25C03" w:rsidRDefault="00E25C03" w:rsidP="00E25C03">
      <w:pPr>
        <w:pStyle w:val="berschrift4"/>
      </w:pPr>
      <w:r>
        <w:t>Beschreibung des Themas/Artefakts/der Aktivität</w:t>
      </w:r>
    </w:p>
    <w:p w:rsidR="00E25C03" w:rsidRDefault="00E25C03" w:rsidP="00E25C03">
      <w:r>
        <w:t>Dieses Thema behandelt das Laufzeitverhalten (Performance) zwischen zwei aufeinanderfolgenden Releases. Implizite Anforderung ist, dass sich das Laufzeitverhalten nicht „signifikant“ ändert. Hier</w:t>
      </w:r>
      <w:r w:rsidR="00622EE5">
        <w:t>zu werden Messungen von End-to-E</w:t>
      </w:r>
      <w:r>
        <w:t>nd-Szenarien durchgeführt und dokumentiert. Artefakte sind</w:t>
      </w:r>
    </w:p>
    <w:p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Testfälle</w:t>
      </w:r>
    </w:p>
    <w:p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Testdaten</w:t>
      </w:r>
    </w:p>
    <w:p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 xml:space="preserve">Testnachweise (siehe </w:t>
      </w:r>
      <w:r>
        <w:rPr>
          <w:rFonts w:ascii="Arial" w:hAnsi="Arial" w:cs="Arial"/>
        </w:rPr>
        <w:fldChar w:fldCharType="begin"/>
      </w:r>
      <w:r>
        <w:rPr>
          <w:rFonts w:ascii="Arial" w:hAnsi="Arial" w:cs="Arial"/>
        </w:rPr>
        <w:instrText xml:space="preserve"> REF _Ref477157935 \r \h </w:instrText>
      </w:r>
      <w:r>
        <w:rPr>
          <w:rFonts w:ascii="Arial" w:hAnsi="Arial" w:cs="Arial"/>
        </w:rPr>
      </w:r>
      <w:r>
        <w:rPr>
          <w:rFonts w:ascii="Arial" w:hAnsi="Arial" w:cs="Arial"/>
        </w:rPr>
        <w:fldChar w:fldCharType="separate"/>
      </w:r>
      <w:r w:rsidR="00A137A6">
        <w:rPr>
          <w:rFonts w:ascii="Arial" w:hAnsi="Arial" w:cs="Arial"/>
        </w:rPr>
        <w:t>3.4.3</w:t>
      </w:r>
      <w:r>
        <w:rPr>
          <w:rFonts w:ascii="Arial" w:hAnsi="Arial" w:cs="Arial"/>
        </w:rPr>
        <w:fldChar w:fldCharType="end"/>
      </w:r>
      <w:r>
        <w:rPr>
          <w:rFonts w:ascii="Arial" w:hAnsi="Arial" w:cs="Arial"/>
        </w:rPr>
        <w:t>)</w:t>
      </w:r>
    </w:p>
    <w:p w:rsidR="00E25C03" w:rsidRDefault="00E25C03" w:rsidP="00E25C03">
      <w:pPr>
        <w:pStyle w:val="Listenabsatz"/>
        <w:rPr>
          <w:rFonts w:ascii="Arial" w:hAnsi="Arial" w:cs="Arial"/>
        </w:rPr>
      </w:pPr>
    </w:p>
    <w:p w:rsidR="00E25C03" w:rsidRDefault="00E25C03" w:rsidP="00E25C03">
      <w:pPr>
        <w:rPr>
          <w:rFonts w:cs="Arial"/>
        </w:rPr>
      </w:pPr>
      <w:r>
        <w:rPr>
          <w:rFonts w:cs="Arial"/>
        </w:rPr>
        <w:t xml:space="preserve">Zielgruppen sind </w:t>
      </w:r>
    </w:p>
    <w:p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Produktmanagement</w:t>
      </w:r>
    </w:p>
    <w:p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Product Owner</w:t>
      </w:r>
    </w:p>
    <w:p w:rsidR="000B71FA" w:rsidRDefault="000B71FA" w:rsidP="00BD2433">
      <w:pPr>
        <w:pStyle w:val="Listenabsatz"/>
        <w:numPr>
          <w:ilvl w:val="0"/>
          <w:numId w:val="55"/>
        </w:numPr>
        <w:spacing w:line="276" w:lineRule="auto"/>
        <w:rPr>
          <w:rFonts w:ascii="Arial" w:hAnsi="Arial" w:cs="Arial"/>
        </w:rPr>
      </w:pPr>
      <w:r>
        <w:rPr>
          <w:rFonts w:ascii="Arial" w:hAnsi="Arial" w:cs="Arial"/>
        </w:rPr>
        <w:t>Applikationsmanagement</w:t>
      </w:r>
    </w:p>
    <w:p w:rsidR="00E25C03" w:rsidRDefault="00E25C03" w:rsidP="00BD2433">
      <w:pPr>
        <w:pStyle w:val="Listenabsatz"/>
        <w:numPr>
          <w:ilvl w:val="0"/>
          <w:numId w:val="55"/>
        </w:numPr>
        <w:spacing w:line="276" w:lineRule="auto"/>
        <w:rPr>
          <w:rFonts w:ascii="Arial" w:hAnsi="Arial" w:cs="Arial"/>
        </w:rPr>
      </w:pPr>
      <w:r>
        <w:rPr>
          <w:rFonts w:ascii="Arial" w:hAnsi="Arial" w:cs="Arial"/>
        </w:rPr>
        <w:t>Testteam</w:t>
      </w:r>
    </w:p>
    <w:p w:rsidR="00E25C03" w:rsidRDefault="00E25C03" w:rsidP="00BD2433">
      <w:pPr>
        <w:pStyle w:val="Listenabsatz"/>
        <w:numPr>
          <w:ilvl w:val="0"/>
          <w:numId w:val="55"/>
        </w:numPr>
        <w:spacing w:line="276" w:lineRule="auto"/>
        <w:ind w:left="714" w:hanging="357"/>
        <w:rPr>
          <w:rFonts w:ascii="Arial" w:hAnsi="Arial" w:cs="Arial"/>
        </w:rPr>
      </w:pPr>
      <w:r>
        <w:rPr>
          <w:rFonts w:ascii="Arial" w:hAnsi="Arial" w:cs="Arial"/>
        </w:rPr>
        <w:t>Kunde</w:t>
      </w:r>
    </w:p>
    <w:p w:rsidR="00E25C03" w:rsidRDefault="00E25C03" w:rsidP="00E25C03">
      <w:pPr>
        <w:pStyle w:val="Listenabsatz"/>
        <w:rPr>
          <w:rFonts w:ascii="Arial" w:hAnsi="Arial" w:cs="Arial"/>
        </w:rPr>
      </w:pPr>
    </w:p>
    <w:p w:rsidR="00E25C03" w:rsidRPr="0047023D" w:rsidRDefault="00E25C03" w:rsidP="00E25C03">
      <w:pPr>
        <w:rPr>
          <w:rFonts w:cs="Arial"/>
        </w:rPr>
      </w:pPr>
      <w:r>
        <w:rPr>
          <w:rFonts w:cs="Arial"/>
        </w:rPr>
        <w:t>Die Ergebnisse liegen üblicherweise als Protokoll der Messung in ausdruckbarer Form (</w:t>
      </w:r>
      <w:r w:rsidR="0022540F">
        <w:rPr>
          <w:rFonts w:cs="Arial"/>
        </w:rPr>
        <w:t>z. B.</w:t>
      </w:r>
      <w:r>
        <w:rPr>
          <w:rFonts w:cs="Arial"/>
        </w:rPr>
        <w:t xml:space="preserve"> PDF) vor. Für die anderen Artefakte siehe </w:t>
      </w:r>
      <w:r>
        <w:rPr>
          <w:rFonts w:cs="Arial"/>
        </w:rPr>
        <w:fldChar w:fldCharType="begin"/>
      </w:r>
      <w:r>
        <w:rPr>
          <w:rFonts w:cs="Arial"/>
        </w:rPr>
        <w:instrText xml:space="preserve"> REF _Ref477159731 \r \h </w:instrText>
      </w:r>
      <w:r>
        <w:rPr>
          <w:rFonts w:cs="Arial"/>
        </w:rPr>
      </w:r>
      <w:r>
        <w:rPr>
          <w:rFonts w:cs="Arial"/>
        </w:rPr>
        <w:fldChar w:fldCharType="separate"/>
      </w:r>
      <w:r w:rsidR="00A137A6">
        <w:rPr>
          <w:rFonts w:cs="Arial"/>
        </w:rPr>
        <w:t>3.4.7</w:t>
      </w:r>
      <w:r>
        <w:rPr>
          <w:rFonts w:cs="Arial"/>
        </w:rPr>
        <w:fldChar w:fldCharType="end"/>
      </w:r>
      <w:r>
        <w:rPr>
          <w:rFonts w:cs="Arial"/>
        </w:rPr>
        <w:t>.</w:t>
      </w:r>
    </w:p>
    <w:p w:rsidR="00E25C03" w:rsidRPr="00405BBB" w:rsidRDefault="00E25C03" w:rsidP="00E25C03">
      <w:pPr>
        <w:pStyle w:val="berschrift4"/>
      </w:pPr>
      <w:r w:rsidRPr="00405BBB">
        <w:rPr>
          <w:lang w:val="de-AT"/>
        </w:rPr>
        <w:t>Beschreibung</w:t>
      </w:r>
      <w:r w:rsidRPr="00405BBB">
        <w:t xml:space="preserve"> des Q-Kriteriums</w:t>
      </w:r>
    </w:p>
    <w:p w:rsidR="00E25C03" w:rsidRPr="00405BBB" w:rsidRDefault="00E25C03" w:rsidP="00BD2433">
      <w:pPr>
        <w:pStyle w:val="Listenabsatz"/>
        <w:numPr>
          <w:ilvl w:val="0"/>
          <w:numId w:val="27"/>
        </w:numPr>
        <w:spacing w:line="276" w:lineRule="auto"/>
        <w:ind w:left="714" w:hanging="357"/>
        <w:rPr>
          <w:rFonts w:ascii="Arial" w:hAnsi="Arial" w:cs="Arial"/>
        </w:rPr>
      </w:pPr>
      <w:r w:rsidRPr="00405BBB">
        <w:rPr>
          <w:rFonts w:ascii="Arial" w:hAnsi="Arial" w:cs="Arial"/>
        </w:rPr>
        <w:t>Existenz</w:t>
      </w:r>
    </w:p>
    <w:p w:rsidR="00E25C03" w:rsidRPr="00405BBB" w:rsidRDefault="00E25C03" w:rsidP="00BD2433">
      <w:pPr>
        <w:pStyle w:val="Listenabsatz"/>
        <w:numPr>
          <w:ilvl w:val="0"/>
          <w:numId w:val="27"/>
        </w:numPr>
        <w:spacing w:line="276" w:lineRule="auto"/>
        <w:ind w:left="714" w:hanging="357"/>
        <w:rPr>
          <w:rFonts w:ascii="Arial" w:hAnsi="Arial" w:cs="Arial"/>
        </w:rPr>
      </w:pPr>
      <w:r w:rsidRPr="00405BBB">
        <w:rPr>
          <w:rFonts w:ascii="Arial" w:hAnsi="Arial" w:cs="Arial"/>
        </w:rPr>
        <w:t>Qualitative Übereinstimmung</w:t>
      </w:r>
    </w:p>
    <w:p w:rsidR="00E25C03" w:rsidRPr="00405BBB" w:rsidRDefault="00E25C03" w:rsidP="00E25C03">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Funktionale Eignung</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Effizienz</w:t>
            </w:r>
          </w:p>
        </w:tc>
        <w:tc>
          <w:tcPr>
            <w:tcW w:w="567" w:type="dxa"/>
          </w:tcPr>
          <w:p w:rsidR="00E25C03" w:rsidRPr="00405BBB" w:rsidRDefault="00E25C03" w:rsidP="00493C86">
            <w:pPr>
              <w:pStyle w:val="Listennummer"/>
              <w:numPr>
                <w:ilvl w:val="0"/>
                <w:numId w:val="0"/>
              </w:numPr>
              <w:spacing w:after="0"/>
              <w:jc w:val="center"/>
              <w:rPr>
                <w:rFonts w:cs="Arial"/>
                <w:lang w:val="de-AT"/>
              </w:rPr>
            </w:pPr>
            <w:r w:rsidRPr="00405BBB">
              <w:rPr>
                <w:rFonts w:cs="Arial"/>
                <w:lang w:val="de-AT"/>
              </w:rPr>
              <w:t>x</w:t>
            </w: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Kompatibilität</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Benutzbarkeit</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Zuverlässigkeit</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Sicherheit</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Wartbarkeit</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Portierbarkeit</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r w:rsidR="00E25C03" w:rsidRPr="00405BBB" w:rsidTr="00493C86">
        <w:tc>
          <w:tcPr>
            <w:tcW w:w="2470" w:type="dxa"/>
          </w:tcPr>
          <w:p w:rsidR="00E25C03" w:rsidRPr="00405BBB" w:rsidRDefault="00E25C03" w:rsidP="00493C86">
            <w:pPr>
              <w:pStyle w:val="Listennummer"/>
              <w:numPr>
                <w:ilvl w:val="0"/>
                <w:numId w:val="0"/>
              </w:numPr>
              <w:spacing w:after="0"/>
              <w:rPr>
                <w:rFonts w:cs="Arial"/>
                <w:lang w:val="de-AT"/>
              </w:rPr>
            </w:pPr>
            <w:r w:rsidRPr="00405BBB">
              <w:rPr>
                <w:rFonts w:cs="Arial"/>
                <w:lang w:val="de-AT"/>
              </w:rPr>
              <w:t>Sonstiges</w:t>
            </w:r>
          </w:p>
        </w:tc>
        <w:tc>
          <w:tcPr>
            <w:tcW w:w="567" w:type="dxa"/>
          </w:tcPr>
          <w:p w:rsidR="00E25C03" w:rsidRPr="00405BBB" w:rsidRDefault="00E25C03" w:rsidP="00493C86">
            <w:pPr>
              <w:pStyle w:val="Listennummer"/>
              <w:numPr>
                <w:ilvl w:val="0"/>
                <w:numId w:val="0"/>
              </w:numPr>
              <w:spacing w:after="0"/>
              <w:jc w:val="center"/>
              <w:rPr>
                <w:rFonts w:cs="Arial"/>
                <w:lang w:val="de-AT"/>
              </w:rPr>
            </w:pPr>
          </w:p>
        </w:tc>
      </w:tr>
    </w:tbl>
    <w:p w:rsidR="00E25C03" w:rsidRDefault="00E25C03" w:rsidP="00E25C03">
      <w:pPr>
        <w:pStyle w:val="berschrift4"/>
      </w:pPr>
      <w:r w:rsidRPr="00405BBB">
        <w:t>Arten der Überprüfung des Q-Kriteriums</w:t>
      </w:r>
    </w:p>
    <w:p w:rsidR="006B3C7E" w:rsidRDefault="006B3C7E" w:rsidP="00BD2433">
      <w:pPr>
        <w:pStyle w:val="Listenabsatz"/>
        <w:numPr>
          <w:ilvl w:val="0"/>
          <w:numId w:val="55"/>
        </w:numPr>
        <w:spacing w:line="276" w:lineRule="auto"/>
        <w:rPr>
          <w:rFonts w:ascii="Arial" w:hAnsi="Arial" w:cs="Arial"/>
        </w:rPr>
      </w:pPr>
      <w:r w:rsidRPr="006B3C7E">
        <w:rPr>
          <w:rFonts w:ascii="Arial" w:hAnsi="Arial" w:cs="Arial"/>
        </w:rPr>
        <w:t>Existenzprüfung (Sichtkontrolle)</w:t>
      </w:r>
      <w:r>
        <w:rPr>
          <w:rFonts w:ascii="Arial" w:hAnsi="Arial" w:cs="Arial"/>
        </w:rPr>
        <w:t xml:space="preserve"> der Entscheidung (für A.)</w:t>
      </w:r>
    </w:p>
    <w:p w:rsidR="00114F54" w:rsidRPr="00114F54" w:rsidRDefault="00114F54" w:rsidP="00BD2433">
      <w:pPr>
        <w:pStyle w:val="Listenabsatz"/>
        <w:numPr>
          <w:ilvl w:val="0"/>
          <w:numId w:val="55"/>
        </w:numPr>
        <w:spacing w:line="276" w:lineRule="auto"/>
        <w:rPr>
          <w:rFonts w:ascii="Arial" w:hAnsi="Arial" w:cs="Arial"/>
        </w:rPr>
      </w:pPr>
      <w:r w:rsidRPr="00114F54">
        <w:rPr>
          <w:rFonts w:ascii="Arial" w:hAnsi="Arial" w:cs="Arial"/>
        </w:rPr>
        <w:t xml:space="preserve">Vergleich der </w:t>
      </w:r>
      <w:r w:rsidR="006B3C7E">
        <w:rPr>
          <w:rFonts w:ascii="Arial" w:hAnsi="Arial" w:cs="Arial"/>
        </w:rPr>
        <w:t>Laufzeiten mit den Laufzeiten der letzten Release(s) (für B.)</w:t>
      </w:r>
    </w:p>
    <w:p w:rsidR="00E25C03" w:rsidRDefault="00E25C03" w:rsidP="00E25C03">
      <w:pPr>
        <w:pStyle w:val="berschrift4"/>
      </w:pPr>
      <w:r w:rsidRPr="00405BBB">
        <w:t>Bedingungen, wann das Q-Kriterium erfüllt ist</w:t>
      </w:r>
    </w:p>
    <w:p w:rsidR="00114F54" w:rsidRDefault="00114F54" w:rsidP="00114F54">
      <w:pPr>
        <w:ind w:left="2552" w:hanging="2552"/>
        <w:rPr>
          <w:rFonts w:cs="Arial"/>
        </w:rPr>
      </w:pPr>
      <w:r>
        <w:rPr>
          <w:rFonts w:cs="Arial"/>
        </w:rPr>
        <w:t>Existenz:</w:t>
      </w:r>
      <w:r>
        <w:rPr>
          <w:rFonts w:cs="Arial"/>
        </w:rPr>
        <w:tab/>
      </w:r>
      <w:r w:rsidRPr="00405BBB">
        <w:rPr>
          <w:rFonts w:cs="Arial"/>
        </w:rPr>
        <w:t>Existenzprüfung</w:t>
      </w:r>
      <w:r>
        <w:rPr>
          <w:rFonts w:cs="Arial"/>
        </w:rPr>
        <w:t xml:space="preserve"> der Entscheidung</w:t>
      </w:r>
      <w:r w:rsidRPr="00405BBB">
        <w:rPr>
          <w:rFonts w:cs="Arial"/>
        </w:rPr>
        <w:t xml:space="preserve"> (Sichtkontrolle) (für A.)</w:t>
      </w:r>
    </w:p>
    <w:p w:rsidR="00114F54" w:rsidRDefault="00114F54" w:rsidP="00114F54">
      <w:pPr>
        <w:ind w:left="2552" w:hanging="2552"/>
        <w:rPr>
          <w:rFonts w:cs="Arial"/>
        </w:rPr>
      </w:pPr>
      <w:r>
        <w:rPr>
          <w:rFonts w:cs="Arial"/>
        </w:rPr>
        <w:t>Vergleich der Ergebnisse:</w:t>
      </w:r>
      <w:r>
        <w:rPr>
          <w:rFonts w:cs="Arial"/>
        </w:rPr>
        <w:tab/>
        <w:t>Bewertung der Laufzeitdifferenz für die definierten Testfälle</w:t>
      </w:r>
    </w:p>
    <w:p w:rsidR="00114F54" w:rsidRPr="00114F54" w:rsidRDefault="00114F54" w:rsidP="00114F54">
      <w:pPr>
        <w:ind w:left="2552" w:hanging="2552"/>
        <w:rPr>
          <w:rFonts w:cs="Arial"/>
        </w:rPr>
      </w:pPr>
      <w:r w:rsidRPr="00114F54">
        <w:rPr>
          <w:rFonts w:cs="Arial"/>
          <w:i/>
        </w:rPr>
        <w:t>Tailoring</w:t>
      </w:r>
      <w:r>
        <w:rPr>
          <w:rFonts w:cs="Arial"/>
        </w:rPr>
        <w:t>:</w:t>
      </w:r>
      <w:r>
        <w:rPr>
          <w:rFonts w:cs="Arial"/>
        </w:rPr>
        <w:tab/>
        <w:t>Es können für die vorgegebene erlaubte Maximalabweichung zusätzliche Toleranzgrenzen angegeben werden.</w:t>
      </w:r>
      <w:r>
        <w:rPr>
          <w:rFonts w:cs="Arial"/>
        </w:rPr>
        <w:br/>
        <w:t>Wenn bereits ein Last- und Performancetest erfolgreich war, kann dieser Schritt entfallen.</w:t>
      </w:r>
    </w:p>
    <w:p w:rsidR="00E25C03" w:rsidRDefault="00E25C03" w:rsidP="00E25C03">
      <w:pPr>
        <w:pStyle w:val="berschrift4"/>
      </w:pPr>
      <w:r w:rsidRPr="00405BBB">
        <w:t>Guidance</w:t>
      </w:r>
    </w:p>
    <w:p w:rsidR="00804EFE" w:rsidRPr="00804EFE" w:rsidRDefault="00804EFE" w:rsidP="00804EFE">
      <w:r>
        <w:t xml:space="preserve">Für diese Aktivität gibt es unterschiedliche Ausprägungen, </w:t>
      </w:r>
      <w:r w:rsidR="0022540F">
        <w:t>z. B.</w:t>
      </w:r>
      <w:r>
        <w:t xml:space="preserve"> </w:t>
      </w:r>
      <w:r w:rsidR="00FA6B92">
        <w:t>Test im Sinne eines Last- und Performancetests unter Benutzung eines Tools, Messung einzelner komplexer Schritte, Messung eines End-to-End-Durchlaufs eines Prozesses. Definition des Testfalls, der zugehörigen Testdaten und der Messmethode ist jedenfalls erforderlich.</w:t>
      </w:r>
    </w:p>
    <w:p w:rsidR="00E25C03" w:rsidRDefault="00E25C03" w:rsidP="00E25C03">
      <w:pPr>
        <w:pStyle w:val="berschrift4"/>
      </w:pPr>
      <w:r>
        <w:lastRenderedPageBreak/>
        <w:t>Abhängigkeiten</w:t>
      </w:r>
      <w:r w:rsidRPr="00405BBB">
        <w:t xml:space="preserve"> </w:t>
      </w:r>
    </w:p>
    <w:p w:rsidR="003C4FF7" w:rsidRPr="008466D1" w:rsidRDefault="008466D1"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8466D1" w:rsidRDefault="008466D1" w:rsidP="00BD2433">
      <w:pPr>
        <w:pStyle w:val="Listenabsatz"/>
        <w:numPr>
          <w:ilvl w:val="0"/>
          <w:numId w:val="55"/>
        </w:numPr>
        <w:spacing w:line="276" w:lineRule="auto"/>
        <w:rPr>
          <w:rFonts w:ascii="Arial" w:hAnsi="Arial" w:cs="Arial"/>
        </w:rPr>
      </w:pPr>
      <w:r>
        <w:rPr>
          <w:rFonts w:ascii="Arial" w:hAnsi="Arial" w:cs="Arial"/>
        </w:rPr>
        <w:t xml:space="preserve">Software Design (siehe </w:t>
      </w:r>
      <w:r>
        <w:rPr>
          <w:rFonts w:ascii="Arial" w:hAnsi="Arial" w:cs="Arial"/>
        </w:rPr>
        <w:fldChar w:fldCharType="begin"/>
      </w:r>
      <w:r>
        <w:rPr>
          <w:rFonts w:ascii="Arial" w:hAnsi="Arial" w:cs="Arial"/>
        </w:rPr>
        <w:instrText xml:space="preserve"> REF _Ref482553168 \r \h  \* MERGEFORMAT </w:instrText>
      </w:r>
      <w:r>
        <w:rPr>
          <w:rFonts w:ascii="Arial" w:hAnsi="Arial" w:cs="Arial"/>
        </w:rPr>
      </w:r>
      <w:r>
        <w:rPr>
          <w:rFonts w:ascii="Arial" w:hAnsi="Arial" w:cs="Arial"/>
        </w:rPr>
        <w:fldChar w:fldCharType="separate"/>
      </w:r>
      <w:r w:rsidR="00A137A6">
        <w:rPr>
          <w:rFonts w:ascii="Arial" w:hAnsi="Arial" w:cs="Arial"/>
        </w:rPr>
        <w:t>3.3.1</w:t>
      </w:r>
      <w:r>
        <w:rPr>
          <w:rFonts w:ascii="Arial" w:hAnsi="Arial" w:cs="Arial"/>
        </w:rPr>
        <w:fldChar w:fldCharType="end"/>
      </w:r>
      <w:r>
        <w:rPr>
          <w:rFonts w:ascii="Arial" w:hAnsi="Arial" w:cs="Arial"/>
        </w:rPr>
        <w:t>)</w:t>
      </w:r>
    </w:p>
    <w:p w:rsidR="008466D1" w:rsidRPr="008466D1" w:rsidRDefault="008466D1" w:rsidP="00BD2433">
      <w:pPr>
        <w:pStyle w:val="Listenabsatz"/>
        <w:numPr>
          <w:ilvl w:val="0"/>
          <w:numId w:val="55"/>
        </w:numPr>
        <w:spacing w:line="276" w:lineRule="auto"/>
        <w:rPr>
          <w:rFonts w:ascii="Arial" w:hAnsi="Arial" w:cs="Arial"/>
        </w:rPr>
      </w:pPr>
      <w:r w:rsidRPr="008466D1">
        <w:rPr>
          <w:rFonts w:ascii="Arial" w:hAnsi="Arial" w:cs="Arial"/>
        </w:rPr>
        <w:t xml:space="preserve">Last- und Performancetests (siehe </w:t>
      </w:r>
      <w:r>
        <w:rPr>
          <w:rFonts w:ascii="Arial" w:hAnsi="Arial" w:cs="Arial"/>
        </w:rPr>
        <w:fldChar w:fldCharType="begin"/>
      </w:r>
      <w:r>
        <w:rPr>
          <w:rFonts w:ascii="Arial" w:hAnsi="Arial" w:cs="Arial"/>
        </w:rPr>
        <w:instrText xml:space="preserve"> REF _Ref482605076 \r \h </w:instrText>
      </w:r>
      <w:r>
        <w:rPr>
          <w:rFonts w:ascii="Arial" w:hAnsi="Arial" w:cs="Arial"/>
        </w:rPr>
      </w:r>
      <w:r>
        <w:rPr>
          <w:rFonts w:ascii="Arial" w:hAnsi="Arial" w:cs="Arial"/>
        </w:rPr>
        <w:fldChar w:fldCharType="separate"/>
      </w:r>
      <w:r w:rsidR="00A137A6">
        <w:rPr>
          <w:rFonts w:ascii="Arial" w:hAnsi="Arial" w:cs="Arial"/>
        </w:rPr>
        <w:t>3.4.8</w:t>
      </w:r>
      <w:r>
        <w:rPr>
          <w:rFonts w:ascii="Arial" w:hAnsi="Arial" w:cs="Arial"/>
        </w:rPr>
        <w:fldChar w:fldCharType="end"/>
      </w:r>
      <w:r w:rsidRPr="008466D1">
        <w:rPr>
          <w:rFonts w:ascii="Arial" w:hAnsi="Arial" w:cs="Arial"/>
        </w:rPr>
        <w:t>)</w:t>
      </w:r>
    </w:p>
    <w:p w:rsidR="00E334C2" w:rsidRDefault="00E334C2" w:rsidP="00DB3B00">
      <w:pPr>
        <w:pStyle w:val="berschrift2"/>
        <w:rPr>
          <w:lang w:val="de-AT"/>
        </w:rPr>
      </w:pPr>
      <w:bookmarkStart w:id="125" w:name="_Toc482771283"/>
      <w:r>
        <w:rPr>
          <w:lang w:val="de-AT"/>
        </w:rPr>
        <w:t>Betrieb</w:t>
      </w:r>
      <w:bookmarkEnd w:id="125"/>
    </w:p>
    <w:p w:rsidR="00C31030" w:rsidRPr="00405BBB" w:rsidRDefault="00B77F7D" w:rsidP="00C31030">
      <w:pPr>
        <w:pStyle w:val="berschrift3"/>
        <w:rPr>
          <w:lang w:val="de-AT"/>
        </w:rPr>
      </w:pPr>
      <w:bookmarkStart w:id="126" w:name="_Ref482604901"/>
      <w:r>
        <w:rPr>
          <w:lang w:val="de-AT"/>
        </w:rPr>
        <w:t>Service Level Agreement (</w:t>
      </w:r>
      <w:r w:rsidR="00C31030" w:rsidRPr="00405BBB">
        <w:rPr>
          <w:lang w:val="de-AT"/>
        </w:rPr>
        <w:t>SLA</w:t>
      </w:r>
      <w:r>
        <w:rPr>
          <w:lang w:val="de-AT"/>
        </w:rPr>
        <w:t>)</w:t>
      </w:r>
      <w:bookmarkEnd w:id="126"/>
    </w:p>
    <w:p w:rsidR="00C31030" w:rsidRDefault="00C31030" w:rsidP="00C31030">
      <w:pPr>
        <w:pStyle w:val="berschrift4"/>
      </w:pPr>
      <w:r w:rsidRPr="00405BBB">
        <w:t>Zweck und Nutzen des Themas/Artefakts/der Aktivität</w:t>
      </w:r>
    </w:p>
    <w:p w:rsidR="00C31030" w:rsidRPr="00C31030" w:rsidRDefault="00C31030" w:rsidP="00C31030">
      <w:r>
        <w:t>Mit einem SLA werden die Anforderungen an die Qualität des Service definiert. Die Definition (oder Adaption) eines SLA vor Produktivsetzung hilft, die Aktivitäten des Betriebs sinnvoll zu planen und spätere Diskussionen über nicht erfüllte Erwartungen des Kunden zu vermeiden.</w:t>
      </w:r>
    </w:p>
    <w:p w:rsidR="00C31030" w:rsidRDefault="00C31030" w:rsidP="00C31030">
      <w:pPr>
        <w:pStyle w:val="berschrift4"/>
      </w:pPr>
      <w:r>
        <w:t>Beschreibung des Themas/Artefakts/der Aktivität</w:t>
      </w:r>
    </w:p>
    <w:p w:rsidR="00C31030" w:rsidRDefault="00C31030" w:rsidP="00C31030">
      <w:r>
        <w:t>Das Artefakt SLA definiert die messbaren nichtfunktionalen Anforderungen, welche im Betrieb eingehalten werden müssen. Die Ergebnisse der Einhaltung werden regelmäßig an den Kunden berichtet und sind üblicherweise bei Abweichungen (Nichteinhaltung) pönalepflichtig. Zumindest muss die Nichteinhaltung nachvollziehbar begründet und dokumentiert werden.</w:t>
      </w:r>
    </w:p>
    <w:p w:rsidR="00C31030" w:rsidRDefault="00C31030" w:rsidP="00C31030">
      <w:r>
        <w:t>Zielgruppen sind</w:t>
      </w:r>
    </w:p>
    <w:p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Kunde</w:t>
      </w:r>
    </w:p>
    <w:p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Betrieb</w:t>
      </w:r>
    </w:p>
    <w:p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Produktmanagement</w:t>
      </w:r>
    </w:p>
    <w:p w:rsidR="00C31030" w:rsidRPr="00C97205" w:rsidRDefault="00C31030" w:rsidP="00C31030">
      <w:pPr>
        <w:pStyle w:val="Listenabsatz"/>
        <w:rPr>
          <w:rFonts w:ascii="Arial" w:hAnsi="Arial" w:cs="Arial"/>
        </w:rPr>
      </w:pPr>
    </w:p>
    <w:p w:rsidR="00C31030" w:rsidRPr="001C439F" w:rsidRDefault="00C31030" w:rsidP="00C31030">
      <w:r>
        <w:t>Üblicherweise stehen SLAs in ausdruckbarer Form zur Verfügung (Vertragsbestandteil).</w:t>
      </w:r>
    </w:p>
    <w:p w:rsidR="00C31030" w:rsidRPr="00405BBB" w:rsidRDefault="00C31030" w:rsidP="00C31030">
      <w:pPr>
        <w:pStyle w:val="berschrift4"/>
      </w:pPr>
      <w:r w:rsidRPr="00405BBB">
        <w:rPr>
          <w:lang w:val="de-AT"/>
        </w:rPr>
        <w:t>Beschreibung</w:t>
      </w:r>
      <w:r w:rsidRPr="00405BBB">
        <w:t xml:space="preserve"> des Q-Kriteriums</w:t>
      </w:r>
    </w:p>
    <w:p w:rsidR="00C31030" w:rsidRPr="00405BBB"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Existenz</w:t>
      </w:r>
    </w:p>
    <w:p w:rsidR="00C31030" w:rsidRPr="00405BBB"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 xml:space="preserve">Existenz Mindestinhalt </w:t>
      </w:r>
    </w:p>
    <w:p w:rsidR="00C31030" w:rsidRPr="00405BBB"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Übereinstimmung mit Anforderungen und Erwartungen</w:t>
      </w:r>
    </w:p>
    <w:p w:rsidR="00C31030" w:rsidRDefault="00C31030" w:rsidP="00BD2433">
      <w:pPr>
        <w:pStyle w:val="Listenabsatz"/>
        <w:numPr>
          <w:ilvl w:val="0"/>
          <w:numId w:val="41"/>
        </w:numPr>
        <w:spacing w:line="276" w:lineRule="auto"/>
        <w:ind w:left="714" w:hanging="357"/>
        <w:rPr>
          <w:rFonts w:ascii="Arial" w:hAnsi="Arial" w:cs="Arial"/>
        </w:rPr>
      </w:pPr>
      <w:r w:rsidRPr="00405BBB">
        <w:rPr>
          <w:rFonts w:ascii="Arial" w:hAnsi="Arial" w:cs="Arial"/>
        </w:rPr>
        <w:t>Inhaltliche Korrektheit</w:t>
      </w:r>
    </w:p>
    <w:p w:rsidR="00C31030" w:rsidRPr="00405BBB" w:rsidRDefault="00D9131A" w:rsidP="00BD2433">
      <w:pPr>
        <w:pStyle w:val="Listenabsatz"/>
        <w:numPr>
          <w:ilvl w:val="0"/>
          <w:numId w:val="41"/>
        </w:numPr>
        <w:spacing w:line="276" w:lineRule="auto"/>
        <w:ind w:left="714" w:hanging="357"/>
        <w:rPr>
          <w:rFonts w:ascii="Arial" w:hAnsi="Arial" w:cs="Arial"/>
        </w:rPr>
      </w:pPr>
      <w:r>
        <w:rPr>
          <w:rFonts w:ascii="Arial" w:hAnsi="Arial" w:cs="Arial"/>
        </w:rPr>
        <w:t xml:space="preserve">Nachweis der </w:t>
      </w:r>
      <w:r w:rsidR="00C31030">
        <w:rPr>
          <w:rFonts w:ascii="Arial" w:hAnsi="Arial" w:cs="Arial"/>
        </w:rPr>
        <w:t>Einhaltung</w:t>
      </w:r>
    </w:p>
    <w:p w:rsidR="00C31030" w:rsidRPr="00405BBB" w:rsidRDefault="00C31030" w:rsidP="00C31030">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Funktionale Eignung</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Effizienz</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Kompatibilität</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Benutzbarkeit</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Zuverlässigkeit</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Sicherheit</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Wartbarkeit</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Portierbarkeit</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r w:rsidR="00C31030" w:rsidRPr="00405BBB" w:rsidTr="00302F2F">
        <w:tc>
          <w:tcPr>
            <w:tcW w:w="2470" w:type="dxa"/>
          </w:tcPr>
          <w:p w:rsidR="00C31030" w:rsidRPr="00405BBB" w:rsidRDefault="00C31030" w:rsidP="00302F2F">
            <w:pPr>
              <w:pStyle w:val="Listennummer"/>
              <w:numPr>
                <w:ilvl w:val="0"/>
                <w:numId w:val="0"/>
              </w:numPr>
              <w:spacing w:after="0"/>
              <w:rPr>
                <w:rFonts w:cs="Arial"/>
                <w:lang w:val="de-AT"/>
              </w:rPr>
            </w:pPr>
            <w:r w:rsidRPr="00405BBB">
              <w:rPr>
                <w:rFonts w:cs="Arial"/>
                <w:lang w:val="de-AT"/>
              </w:rPr>
              <w:t>Sonstiges</w:t>
            </w:r>
          </w:p>
        </w:tc>
        <w:tc>
          <w:tcPr>
            <w:tcW w:w="567" w:type="dxa"/>
          </w:tcPr>
          <w:p w:rsidR="00C31030" w:rsidRPr="00405BBB" w:rsidRDefault="00C31030" w:rsidP="00302F2F">
            <w:pPr>
              <w:pStyle w:val="Listennummer"/>
              <w:numPr>
                <w:ilvl w:val="0"/>
                <w:numId w:val="0"/>
              </w:numPr>
              <w:spacing w:after="0"/>
              <w:jc w:val="center"/>
              <w:rPr>
                <w:rFonts w:cs="Arial"/>
                <w:lang w:val="de-AT"/>
              </w:rPr>
            </w:pPr>
          </w:p>
        </w:tc>
      </w:tr>
    </w:tbl>
    <w:p w:rsidR="00C31030" w:rsidRDefault="00C31030" w:rsidP="00C31030">
      <w:pPr>
        <w:pStyle w:val="berschrift4"/>
      </w:pPr>
      <w:r w:rsidRPr="00405BBB">
        <w:lastRenderedPageBreak/>
        <w:t>Arten der Überprüfung des Q-Kriteriums</w:t>
      </w:r>
    </w:p>
    <w:p w:rsidR="00C31030" w:rsidRPr="00405BBB" w:rsidRDefault="00C31030"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C31030" w:rsidRDefault="00C31030" w:rsidP="00BD2433">
      <w:pPr>
        <w:pStyle w:val="Listenabsatz"/>
        <w:numPr>
          <w:ilvl w:val="0"/>
          <w:numId w:val="14"/>
        </w:numPr>
        <w:spacing w:line="276" w:lineRule="auto"/>
        <w:ind w:left="714" w:hanging="357"/>
        <w:rPr>
          <w:rFonts w:ascii="Arial" w:hAnsi="Arial" w:cs="Arial"/>
        </w:rPr>
      </w:pPr>
      <w:r w:rsidRPr="00405BBB">
        <w:rPr>
          <w:rFonts w:ascii="Arial" w:hAnsi="Arial" w:cs="Arial"/>
        </w:rPr>
        <w:t>Formales Review (für B.)</w:t>
      </w:r>
    </w:p>
    <w:p w:rsidR="00C31030"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Inhaltliches Review</w:t>
      </w:r>
      <w:r w:rsidR="00C31030">
        <w:rPr>
          <w:rFonts w:ascii="Arial" w:hAnsi="Arial" w:cs="Arial"/>
        </w:rPr>
        <w:t xml:space="preserve"> (für C.)</w:t>
      </w:r>
    </w:p>
    <w:p w:rsidR="00C31030" w:rsidRDefault="00C31030"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D</w:t>
      </w:r>
      <w:r w:rsidRPr="00405BBB">
        <w:rPr>
          <w:rFonts w:ascii="Arial" w:hAnsi="Arial" w:cs="Arial"/>
        </w:rPr>
        <w:t>.)</w:t>
      </w:r>
    </w:p>
    <w:p w:rsidR="00C31030" w:rsidRPr="00405BBB" w:rsidRDefault="00C31030" w:rsidP="00BD2433">
      <w:pPr>
        <w:pStyle w:val="Listenabsatz"/>
        <w:numPr>
          <w:ilvl w:val="0"/>
          <w:numId w:val="14"/>
        </w:numPr>
        <w:spacing w:line="276" w:lineRule="auto"/>
        <w:ind w:left="714" w:hanging="357"/>
        <w:rPr>
          <w:rFonts w:ascii="Arial" w:hAnsi="Arial" w:cs="Arial"/>
        </w:rPr>
      </w:pPr>
      <w:r>
        <w:rPr>
          <w:rFonts w:ascii="Arial" w:hAnsi="Arial" w:cs="Arial"/>
        </w:rPr>
        <w:t xml:space="preserve">Überprüfung </w:t>
      </w:r>
      <w:r w:rsidR="006B3C7E">
        <w:rPr>
          <w:rFonts w:ascii="Arial" w:hAnsi="Arial" w:cs="Arial"/>
        </w:rPr>
        <w:t>der Nachweise (im SLA-Reporting)</w:t>
      </w:r>
      <w:r>
        <w:rPr>
          <w:rFonts w:ascii="Arial" w:hAnsi="Arial" w:cs="Arial"/>
        </w:rPr>
        <w:t xml:space="preserve"> (für E.)</w:t>
      </w:r>
    </w:p>
    <w:p w:rsidR="00C31030" w:rsidRDefault="00C31030" w:rsidP="00C31030">
      <w:pPr>
        <w:pStyle w:val="berschrift4"/>
      </w:pPr>
      <w:r w:rsidRPr="00405BBB">
        <w:t>Bedingungen, wann das Q-Kriterium erfüllt ist</w:t>
      </w:r>
    </w:p>
    <w:p w:rsidR="00C31030" w:rsidRPr="00405BBB" w:rsidRDefault="00C31030" w:rsidP="00C31030">
      <w:pPr>
        <w:ind w:left="2552" w:hanging="2552"/>
        <w:rPr>
          <w:rFonts w:cs="Arial"/>
        </w:rPr>
      </w:pPr>
      <w:r w:rsidRPr="00405BBB">
        <w:rPr>
          <w:rFonts w:cs="Arial"/>
        </w:rPr>
        <w:t xml:space="preserve">Existenz: </w:t>
      </w:r>
      <w:r w:rsidRPr="00405BBB">
        <w:rPr>
          <w:rFonts w:cs="Arial"/>
        </w:rPr>
        <w:tab/>
        <w:t>Vorhandensein</w:t>
      </w:r>
      <w:r>
        <w:rPr>
          <w:rFonts w:cs="Arial"/>
        </w:rPr>
        <w:t xml:space="preserve"> der Information in einer revisionssicheren Form, kann automatisiert werden.</w:t>
      </w:r>
    </w:p>
    <w:p w:rsidR="00C31030" w:rsidRDefault="00C31030" w:rsidP="00C31030">
      <w:pPr>
        <w:ind w:left="2552" w:hanging="2552"/>
        <w:rPr>
          <w:rFonts w:cs="Arial"/>
        </w:rPr>
      </w:pPr>
      <w:r w:rsidRPr="00405BBB">
        <w:rPr>
          <w:rFonts w:cs="Arial"/>
        </w:rPr>
        <w:t>Existenz Mindestinhalt:</w:t>
      </w:r>
      <w:r w:rsidRPr="00405BBB">
        <w:rPr>
          <w:rFonts w:cs="Arial"/>
        </w:rPr>
        <w:tab/>
        <w:t xml:space="preserve">Review der ausgefüllten Struktur gemäß </w:t>
      </w:r>
      <w:r>
        <w:rPr>
          <w:rFonts w:cs="Arial"/>
        </w:rPr>
        <w:t>den definierten Minimalanforderungen, kann automatisiert werden.</w:t>
      </w:r>
    </w:p>
    <w:p w:rsidR="00C31030" w:rsidRPr="00405BBB" w:rsidRDefault="00C31030" w:rsidP="00C31030">
      <w:pPr>
        <w:ind w:left="2552" w:hanging="2552"/>
        <w:rPr>
          <w:rFonts w:cs="Arial"/>
        </w:rPr>
      </w:pPr>
      <w:r>
        <w:rPr>
          <w:rFonts w:cs="Arial"/>
        </w:rPr>
        <w:t>Erwartungen:</w:t>
      </w:r>
      <w:r>
        <w:rPr>
          <w:rFonts w:cs="Arial"/>
        </w:rPr>
        <w:tab/>
        <w:t>SLA wird zwischen Kunde und Dienstleister abgeschlossen (Vertrag)</w:t>
      </w:r>
    </w:p>
    <w:p w:rsidR="00C31030" w:rsidRDefault="00C31030" w:rsidP="00C31030">
      <w:pPr>
        <w:ind w:left="2552" w:hanging="2552"/>
        <w:rPr>
          <w:rFonts w:cs="Arial"/>
        </w:rPr>
      </w:pPr>
      <w:r w:rsidRPr="00405BBB">
        <w:rPr>
          <w:rFonts w:cs="Arial"/>
        </w:rPr>
        <w:t>Inhaltliche Korrektheit:</w:t>
      </w:r>
      <w:r w:rsidRPr="00405BBB">
        <w:rPr>
          <w:rFonts w:cs="Arial"/>
        </w:rPr>
        <w:tab/>
        <w:t xml:space="preserve">Review mit den Kriterien </w:t>
      </w:r>
      <w:r w:rsidRPr="00405BBB">
        <w:rPr>
          <w:rFonts w:cs="Arial"/>
        </w:rPr>
        <w:br/>
        <w:t xml:space="preserve">- </w:t>
      </w:r>
      <w:r>
        <w:rPr>
          <w:rFonts w:cs="Arial"/>
        </w:rPr>
        <w:t>Sind die relevanten Anforderungen im SLA enthalten?</w:t>
      </w:r>
      <w:r>
        <w:rPr>
          <w:rFonts w:cs="Arial"/>
        </w:rPr>
        <w:br/>
        <w:t>- Sind die die definierten Anforderungen umsetzbar?</w:t>
      </w:r>
    </w:p>
    <w:p w:rsidR="00C31030" w:rsidRPr="00C31030" w:rsidRDefault="00C31030" w:rsidP="00C31030">
      <w:pPr>
        <w:ind w:left="2552" w:hanging="2552"/>
        <w:rPr>
          <w:rFonts w:cs="Arial"/>
        </w:rPr>
      </w:pPr>
      <w:r>
        <w:rPr>
          <w:rFonts w:cs="Arial"/>
        </w:rPr>
        <w:t>Einhaltung:</w:t>
      </w:r>
      <w:r>
        <w:rPr>
          <w:rFonts w:cs="Arial"/>
        </w:rPr>
        <w:tab/>
        <w:t>Prüfung auf Einhaltung der Grenzwerte in den monatlichen Reports</w:t>
      </w:r>
    </w:p>
    <w:p w:rsidR="00C31030" w:rsidRPr="00EA1AD3" w:rsidRDefault="00C31030" w:rsidP="00C31030">
      <w:pPr>
        <w:ind w:left="2552" w:hanging="2552"/>
        <w:rPr>
          <w:rFonts w:cs="Arial"/>
        </w:rPr>
      </w:pPr>
      <w:r>
        <w:rPr>
          <w:rFonts w:cs="Arial"/>
          <w:i/>
        </w:rPr>
        <w:t>Tailoring</w:t>
      </w:r>
      <w:r>
        <w:rPr>
          <w:rFonts w:cs="Arial"/>
        </w:rPr>
        <w:t>:</w:t>
      </w:r>
      <w:r>
        <w:rPr>
          <w:rFonts w:cs="Arial"/>
        </w:rPr>
        <w:tab/>
      </w:r>
      <w:r w:rsidR="009D34C3">
        <w:rPr>
          <w:rFonts w:cs="Arial"/>
        </w:rPr>
        <w:t>SLAs sollten in jedem Fall erstellt werden. Wünscht der Kunde kein SLA sollte das Produktmanagement Vorgaben aus der Erfahrung machen, welche die Erwartungen des Kunden abdecken.</w:t>
      </w:r>
    </w:p>
    <w:p w:rsidR="00C31030" w:rsidRDefault="00C31030" w:rsidP="00C31030">
      <w:pPr>
        <w:pStyle w:val="berschrift4"/>
      </w:pPr>
      <w:r w:rsidRPr="00405BBB">
        <w:t xml:space="preserve">Guidance </w:t>
      </w:r>
    </w:p>
    <w:p w:rsidR="00C31030" w:rsidRDefault="00C31030" w:rsidP="00C31030">
      <w:r>
        <w:t>Die Messkriterien der SLAs werden häufig in Reportingtools hinterlegt, um automatisch die Berichte über die (üblicherweise monatliche) Erfüllung erstellen zu können. Weiters werden die Messkriterien Trendanalysen im Betrieb zugrunde gelegt, um rechtzeitig die potentielle Nichteinhaltung vermeiden zu können.</w:t>
      </w:r>
    </w:p>
    <w:p w:rsidR="00C31030" w:rsidRDefault="00C31030" w:rsidP="00C31030">
      <w:pPr>
        <w:pStyle w:val="berschrift4"/>
      </w:pPr>
      <w:r>
        <w:t>Abhängigkeiten</w:t>
      </w:r>
    </w:p>
    <w:p w:rsidR="00C916AC" w:rsidRPr="008466D1" w:rsidRDefault="00C916AC" w:rsidP="00BD2433">
      <w:pPr>
        <w:pStyle w:val="Listenabsatz"/>
        <w:numPr>
          <w:ilvl w:val="0"/>
          <w:numId w:val="55"/>
        </w:numPr>
        <w:spacing w:line="276" w:lineRule="auto"/>
        <w:rPr>
          <w:rFonts w:ascii="Arial" w:hAnsi="Arial" w:cs="Arial"/>
        </w:rPr>
      </w:pPr>
      <w:bookmarkStart w:id="127" w:name="_Ref482552684"/>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495906" w:rsidRPr="00405BBB" w:rsidRDefault="00495906" w:rsidP="00495906">
      <w:pPr>
        <w:pStyle w:val="berschrift3"/>
        <w:rPr>
          <w:lang w:val="de-AT"/>
        </w:rPr>
      </w:pPr>
      <w:r w:rsidRPr="00405BBB">
        <w:rPr>
          <w:lang w:val="de-AT"/>
        </w:rPr>
        <w:t>Betriebshandbuch</w:t>
      </w:r>
      <w:bookmarkEnd w:id="127"/>
    </w:p>
    <w:p w:rsidR="00495906" w:rsidRDefault="00495906" w:rsidP="00495906">
      <w:pPr>
        <w:pStyle w:val="berschrift4"/>
      </w:pPr>
      <w:r w:rsidRPr="00405BBB">
        <w:t>Zweck und Nutzen des Themas/Artefakts/der Aktivität</w:t>
      </w:r>
    </w:p>
    <w:p w:rsidR="00495906" w:rsidRDefault="00495906" w:rsidP="00495906">
      <w:r>
        <w:t>Das Betriebshandbuch soll alle für den Betrieb erforderlichen Aktivitäten beschreiben und Informa</w:t>
      </w:r>
      <w:r w:rsidR="006B3C7E">
        <w:softHyphen/>
      </w:r>
      <w:r>
        <w:t>tionen bereitstellen, welche den routinemäßigen Betrieb eines Produkts ohne zusätzliche Kenntnis ermög</w:t>
      </w:r>
      <w:r w:rsidR="006B3C7E">
        <w:softHyphen/>
      </w:r>
      <w:r>
        <w:t>licht</w:t>
      </w:r>
      <w:r w:rsidR="00C916AC">
        <w:t xml:space="preserve"> (1</w:t>
      </w:r>
      <w:r w:rsidR="00C916AC" w:rsidRPr="00C916AC">
        <w:rPr>
          <w:vertAlign w:val="superscript"/>
        </w:rPr>
        <w:t>st</w:t>
      </w:r>
      <w:r w:rsidR="00C916AC">
        <w:t xml:space="preserve"> und 2</w:t>
      </w:r>
      <w:r w:rsidR="00C916AC" w:rsidRPr="00C916AC">
        <w:rPr>
          <w:vertAlign w:val="superscript"/>
        </w:rPr>
        <w:t>nd</w:t>
      </w:r>
      <w:r w:rsidR="00C916AC">
        <w:t xml:space="preserve"> Level Support ohne 3</w:t>
      </w:r>
      <w:r w:rsidR="00C916AC" w:rsidRPr="00C916AC">
        <w:rPr>
          <w:vertAlign w:val="superscript"/>
        </w:rPr>
        <w:t>rd</w:t>
      </w:r>
      <w:r w:rsidR="00C916AC">
        <w:t xml:space="preserve"> Level Support).</w:t>
      </w:r>
      <w:r>
        <w:t>. Damit wird einerseits die Aufrechterhaltung der Betriebsfähigkeit auch für Personen, die mit dem Produkt nicht vertraut sind, andererseits die Einschulung neuer Mitarbeiter oder die Möglich</w:t>
      </w:r>
      <w:r w:rsidR="006B3C7E">
        <w:softHyphen/>
      </w:r>
      <w:r>
        <w:t>keit des Nachlesens in kritischen oder selten auftretenden Fällen ermöglicht.</w:t>
      </w:r>
    </w:p>
    <w:p w:rsidR="00495906" w:rsidRDefault="00495906" w:rsidP="00495906">
      <w:pPr>
        <w:pStyle w:val="berschrift4"/>
      </w:pPr>
      <w:r>
        <w:t>Beschreibung des Themas/Artefakts/der Aktivität</w:t>
      </w:r>
    </w:p>
    <w:p w:rsidR="00495906" w:rsidRDefault="00495906" w:rsidP="00495906">
      <w:r>
        <w:t>Das Betriebshandbuch beschreibt die für den Betrieb einer Applikation bzw. einer Gruppe von Applikationen erforderlichen Maßnahmen, die im Rechenzentrum getroffen werden müssen. Üblicher</w:t>
      </w:r>
      <w:r w:rsidR="006B3C7E">
        <w:softHyphen/>
      </w:r>
      <w:r>
        <w:t>weise sind enthalten</w:t>
      </w:r>
    </w:p>
    <w:p w:rsidR="00495906" w:rsidRPr="00C97205" w:rsidRDefault="00495906" w:rsidP="00BD2433">
      <w:pPr>
        <w:pStyle w:val="Listenabsatz"/>
        <w:numPr>
          <w:ilvl w:val="0"/>
          <w:numId w:val="14"/>
        </w:numPr>
        <w:spacing w:line="276" w:lineRule="auto"/>
        <w:ind w:left="714" w:hanging="357"/>
        <w:rPr>
          <w:rFonts w:ascii="Arial" w:hAnsi="Arial" w:cs="Arial"/>
        </w:rPr>
      </w:pPr>
      <w:r>
        <w:rPr>
          <w:rFonts w:ascii="Arial" w:hAnsi="Arial" w:cs="Arial"/>
        </w:rPr>
        <w:lastRenderedPageBreak/>
        <w:t>Verweise auf die Installationsanleitung, a</w:t>
      </w:r>
      <w:r w:rsidR="000B71FA">
        <w:rPr>
          <w:rFonts w:ascii="Arial" w:hAnsi="Arial" w:cs="Arial"/>
        </w:rPr>
        <w:t>uf Anleitungen zum Applikationsm</w:t>
      </w:r>
      <w:r>
        <w:rPr>
          <w:rFonts w:ascii="Arial" w:hAnsi="Arial" w:cs="Arial"/>
        </w:rPr>
        <w:t xml:space="preserve">anagement (siehe </w:t>
      </w:r>
      <w:r>
        <w:rPr>
          <w:rFonts w:ascii="Arial" w:hAnsi="Arial" w:cs="Arial"/>
        </w:rPr>
        <w:fldChar w:fldCharType="begin"/>
      </w:r>
      <w:r>
        <w:rPr>
          <w:rFonts w:ascii="Arial" w:hAnsi="Arial" w:cs="Arial"/>
        </w:rPr>
        <w:instrText xml:space="preserve"> REF _Ref477099328 \r \h </w:instrText>
      </w:r>
      <w:r>
        <w:rPr>
          <w:rFonts w:ascii="Arial" w:hAnsi="Arial" w:cs="Arial"/>
        </w:rPr>
      </w:r>
      <w:r>
        <w:rPr>
          <w:rFonts w:ascii="Arial" w:hAnsi="Arial" w:cs="Arial"/>
        </w:rPr>
        <w:fldChar w:fldCharType="separate"/>
      </w:r>
      <w:r w:rsidR="00A137A6">
        <w:rPr>
          <w:rFonts w:ascii="Arial" w:hAnsi="Arial" w:cs="Arial"/>
        </w:rPr>
        <w:t></w:t>
      </w:r>
      <w:r>
        <w:rPr>
          <w:rFonts w:ascii="Arial" w:hAnsi="Arial" w:cs="Arial"/>
        </w:rPr>
        <w:fldChar w:fldCharType="end"/>
      </w:r>
      <w:r>
        <w:rPr>
          <w:rFonts w:ascii="Arial" w:hAnsi="Arial" w:cs="Arial"/>
        </w:rPr>
        <w:t xml:space="preserve">), </w:t>
      </w:r>
      <w:r w:rsidR="007640DC" w:rsidRPr="007640DC">
        <w:t>Umsetzungskonzept</w:t>
      </w:r>
      <w:r w:rsidR="007640DC">
        <w:t xml:space="preserve"> </w:t>
      </w:r>
      <w:r w:rsidR="007640DC">
        <w:rPr>
          <w:rFonts w:ascii="Arial" w:hAnsi="Arial" w:cs="Arial"/>
        </w:rPr>
        <w:t xml:space="preserve">(siehe </w:t>
      </w:r>
      <w:r w:rsidR="007640DC">
        <w:rPr>
          <w:rFonts w:ascii="Arial" w:hAnsi="Arial" w:cs="Arial"/>
        </w:rPr>
        <w:fldChar w:fldCharType="begin"/>
      </w:r>
      <w:r w:rsidR="007640DC">
        <w:rPr>
          <w:rFonts w:ascii="Arial" w:hAnsi="Arial" w:cs="Arial"/>
        </w:rPr>
        <w:instrText xml:space="preserve"> REF _Ref482548846 \r \h </w:instrText>
      </w:r>
      <w:r w:rsidR="007640DC">
        <w:rPr>
          <w:rFonts w:ascii="Arial" w:hAnsi="Arial" w:cs="Arial"/>
        </w:rPr>
      </w:r>
      <w:r w:rsidR="007640DC">
        <w:rPr>
          <w:rFonts w:ascii="Arial" w:hAnsi="Arial" w:cs="Arial"/>
        </w:rPr>
        <w:fldChar w:fldCharType="separate"/>
      </w:r>
      <w:r w:rsidR="00A137A6">
        <w:rPr>
          <w:rFonts w:ascii="Arial" w:hAnsi="Arial" w:cs="Arial"/>
        </w:rPr>
        <w:t>3.2.4</w:t>
      </w:r>
      <w:r w:rsidR="007640DC">
        <w:rPr>
          <w:rFonts w:ascii="Arial" w:hAnsi="Arial" w:cs="Arial"/>
        </w:rPr>
        <w:fldChar w:fldCharType="end"/>
      </w:r>
      <w:r>
        <w:rPr>
          <w:rFonts w:ascii="Arial" w:hAnsi="Arial" w:cs="Arial"/>
        </w:rPr>
        <w:t>)</w:t>
      </w:r>
    </w:p>
    <w:p w:rsidR="00495906" w:rsidRDefault="00495906" w:rsidP="00BD2433">
      <w:pPr>
        <w:pStyle w:val="Listenabsatz"/>
        <w:numPr>
          <w:ilvl w:val="0"/>
          <w:numId w:val="14"/>
        </w:numPr>
        <w:spacing w:line="276" w:lineRule="auto"/>
        <w:ind w:left="714" w:hanging="357"/>
        <w:rPr>
          <w:rFonts w:ascii="Arial" w:hAnsi="Arial" w:cs="Arial"/>
        </w:rPr>
      </w:pPr>
      <w:r>
        <w:rPr>
          <w:rFonts w:ascii="Arial" w:hAnsi="Arial" w:cs="Arial"/>
        </w:rPr>
        <w:t>Betriebsprozesse bzw. - falls anderweitig zentral dokumentiert – Spezifika, die für die einzelnen Applikationen beachtet werden müssen.</w:t>
      </w:r>
    </w:p>
    <w:p w:rsidR="00495906" w:rsidRDefault="00495906" w:rsidP="00BD2433">
      <w:pPr>
        <w:pStyle w:val="Listenabsatz"/>
        <w:numPr>
          <w:ilvl w:val="0"/>
          <w:numId w:val="14"/>
        </w:numPr>
        <w:spacing w:line="276" w:lineRule="auto"/>
        <w:ind w:left="714" w:hanging="357"/>
        <w:rPr>
          <w:rFonts w:ascii="Arial" w:hAnsi="Arial" w:cs="Arial"/>
        </w:rPr>
      </w:pPr>
      <w:r>
        <w:rPr>
          <w:rFonts w:ascii="Arial" w:hAnsi="Arial" w:cs="Arial"/>
        </w:rPr>
        <w:t>Wechselwirkungen von Applikationen</w:t>
      </w:r>
    </w:p>
    <w:p w:rsidR="00495906" w:rsidRDefault="00495906" w:rsidP="00BD2433">
      <w:pPr>
        <w:pStyle w:val="Listenabsatz"/>
        <w:numPr>
          <w:ilvl w:val="0"/>
          <w:numId w:val="14"/>
        </w:numPr>
        <w:spacing w:line="276" w:lineRule="auto"/>
        <w:ind w:left="714" w:hanging="357"/>
        <w:rPr>
          <w:rFonts w:ascii="Arial" w:hAnsi="Arial" w:cs="Arial"/>
        </w:rPr>
      </w:pPr>
      <w:r>
        <w:rPr>
          <w:rFonts w:ascii="Arial" w:hAnsi="Arial" w:cs="Arial"/>
        </w:rPr>
        <w:t>Liste der Applikationen</w:t>
      </w:r>
    </w:p>
    <w:p w:rsidR="00495906" w:rsidRDefault="00495906" w:rsidP="00495906">
      <w:pPr>
        <w:pStyle w:val="Listenabsatz"/>
        <w:rPr>
          <w:rFonts w:ascii="Arial" w:hAnsi="Arial" w:cs="Arial"/>
        </w:rPr>
      </w:pPr>
    </w:p>
    <w:p w:rsidR="00495906" w:rsidRDefault="00495906" w:rsidP="00495906">
      <w:pPr>
        <w:rPr>
          <w:rFonts w:cs="Arial"/>
        </w:rPr>
      </w:pPr>
      <w:r>
        <w:rPr>
          <w:rFonts w:cs="Arial"/>
        </w:rPr>
        <w:t>Zielgruppe sind</w:t>
      </w:r>
    </w:p>
    <w:p w:rsidR="00495906" w:rsidRPr="001C439F" w:rsidRDefault="006B3C7E" w:rsidP="00BD2433">
      <w:pPr>
        <w:pStyle w:val="Listenabsatz"/>
        <w:numPr>
          <w:ilvl w:val="0"/>
          <w:numId w:val="56"/>
        </w:numPr>
        <w:spacing w:line="276" w:lineRule="auto"/>
        <w:ind w:left="714" w:hanging="357"/>
        <w:rPr>
          <w:rFonts w:ascii="Arial" w:hAnsi="Arial" w:cs="Arial"/>
        </w:rPr>
      </w:pPr>
      <w:r>
        <w:rPr>
          <w:rFonts w:ascii="Arial" w:hAnsi="Arial" w:cs="Arial"/>
        </w:rPr>
        <w:t>Betrieb</w:t>
      </w:r>
    </w:p>
    <w:p w:rsidR="00495906" w:rsidRPr="001C439F" w:rsidRDefault="00495906" w:rsidP="00BD2433">
      <w:pPr>
        <w:pStyle w:val="Listenabsatz"/>
        <w:numPr>
          <w:ilvl w:val="0"/>
          <w:numId w:val="56"/>
        </w:numPr>
        <w:spacing w:line="276" w:lineRule="auto"/>
        <w:ind w:left="714" w:hanging="357"/>
        <w:rPr>
          <w:rFonts w:ascii="Arial" w:hAnsi="Arial" w:cs="Arial"/>
        </w:rPr>
      </w:pPr>
      <w:r w:rsidRPr="001C439F">
        <w:rPr>
          <w:rFonts w:ascii="Arial" w:hAnsi="Arial" w:cs="Arial"/>
        </w:rPr>
        <w:t>Betrieb des Kunden</w:t>
      </w:r>
    </w:p>
    <w:p w:rsidR="00495906" w:rsidRPr="001C439F" w:rsidRDefault="00495906" w:rsidP="00495906">
      <w:pPr>
        <w:pStyle w:val="Listenabsatz"/>
        <w:rPr>
          <w:rFonts w:ascii="Arial" w:hAnsi="Arial" w:cs="Arial"/>
        </w:rPr>
      </w:pPr>
    </w:p>
    <w:p w:rsidR="00495906" w:rsidRPr="001C439F" w:rsidRDefault="00495906" w:rsidP="00495906">
      <w:pPr>
        <w:rPr>
          <w:rFonts w:cs="Arial"/>
        </w:rPr>
      </w:pPr>
      <w:r>
        <w:rPr>
          <w:rFonts w:cs="Arial"/>
        </w:rPr>
        <w:t>Das Betriebshandbuch steht üblicherweise in ausdruckbarer Form (</w:t>
      </w:r>
      <w:r w:rsidR="0022540F">
        <w:rPr>
          <w:rFonts w:cs="Arial"/>
        </w:rPr>
        <w:t>z. B.</w:t>
      </w:r>
      <w:r>
        <w:rPr>
          <w:rFonts w:cs="Arial"/>
        </w:rPr>
        <w:t xml:space="preserve"> PDF) zur Verfügung. In manchen Fällen steht es in elektronischer Form zur Verfügung.</w:t>
      </w:r>
    </w:p>
    <w:p w:rsidR="00495906" w:rsidRPr="00405BBB" w:rsidRDefault="00495906" w:rsidP="00495906">
      <w:pPr>
        <w:pStyle w:val="berschrift4"/>
      </w:pPr>
      <w:r w:rsidRPr="00405BBB">
        <w:rPr>
          <w:lang w:val="de-AT"/>
        </w:rPr>
        <w:t>Beschreibung</w:t>
      </w:r>
      <w:r w:rsidRPr="00405BBB">
        <w:t xml:space="preserve"> des Q-Kriteriums</w:t>
      </w:r>
    </w:p>
    <w:p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Existenz</w:t>
      </w:r>
    </w:p>
    <w:p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 xml:space="preserve">Existenz Mindestinhalt </w:t>
      </w:r>
    </w:p>
    <w:p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Inhaltliche Korrektheit</w:t>
      </w:r>
    </w:p>
    <w:p w:rsidR="00495906" w:rsidRPr="00405BBB" w:rsidRDefault="00495906" w:rsidP="00BD2433">
      <w:pPr>
        <w:pStyle w:val="Listenabsatz"/>
        <w:numPr>
          <w:ilvl w:val="0"/>
          <w:numId w:val="40"/>
        </w:numPr>
        <w:spacing w:line="276" w:lineRule="auto"/>
        <w:ind w:left="714" w:hanging="357"/>
        <w:rPr>
          <w:rFonts w:ascii="Arial" w:hAnsi="Arial" w:cs="Arial"/>
        </w:rPr>
      </w:pPr>
      <w:r w:rsidRPr="00405BBB">
        <w:rPr>
          <w:rFonts w:ascii="Arial" w:hAnsi="Arial" w:cs="Arial"/>
        </w:rPr>
        <w:t>Vollständigkeit</w:t>
      </w:r>
    </w:p>
    <w:p w:rsidR="00495906" w:rsidRPr="00405BBB" w:rsidRDefault="00495906" w:rsidP="00495906">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Benutzbarkeit</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495906" w:rsidRPr="00405BBB" w:rsidRDefault="00495906" w:rsidP="002071C1">
            <w:pPr>
              <w:pStyle w:val="Listennummer"/>
              <w:numPr>
                <w:ilvl w:val="0"/>
                <w:numId w:val="0"/>
              </w:numPr>
              <w:spacing w:after="0"/>
              <w:jc w:val="center"/>
              <w:rPr>
                <w:rFonts w:cs="Arial"/>
                <w:lang w:val="de-AT"/>
              </w:rPr>
            </w:pPr>
          </w:p>
        </w:tc>
      </w:tr>
      <w:tr w:rsidR="00495906" w:rsidRPr="00405BBB" w:rsidTr="002071C1">
        <w:tc>
          <w:tcPr>
            <w:tcW w:w="2470" w:type="dxa"/>
          </w:tcPr>
          <w:p w:rsidR="00495906" w:rsidRPr="00405BBB" w:rsidRDefault="00495906"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495906" w:rsidRPr="00405BBB" w:rsidRDefault="00495906" w:rsidP="002071C1">
            <w:pPr>
              <w:pStyle w:val="Listennummer"/>
              <w:numPr>
                <w:ilvl w:val="0"/>
                <w:numId w:val="0"/>
              </w:numPr>
              <w:spacing w:after="0"/>
              <w:jc w:val="center"/>
              <w:rPr>
                <w:rFonts w:cs="Arial"/>
                <w:lang w:val="de-AT"/>
              </w:rPr>
            </w:pPr>
            <w:r w:rsidRPr="00405BBB">
              <w:rPr>
                <w:rFonts w:cs="Arial"/>
                <w:lang w:val="de-AT"/>
              </w:rPr>
              <w:t>x</w:t>
            </w:r>
          </w:p>
        </w:tc>
      </w:tr>
    </w:tbl>
    <w:p w:rsidR="00495906" w:rsidRDefault="00495906" w:rsidP="00495906">
      <w:pPr>
        <w:pStyle w:val="berschrift4"/>
      </w:pPr>
      <w:r w:rsidRPr="00405BBB">
        <w:t>Arten der Überprüfung des Q-Kriteriums</w:t>
      </w:r>
    </w:p>
    <w:p w:rsidR="00495906" w:rsidRPr="00405BBB" w:rsidRDefault="00495906"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Existenzprüfung (Sichtkontrolle) (für A.)</w:t>
      </w:r>
    </w:p>
    <w:p w:rsidR="00495906" w:rsidRDefault="00495906" w:rsidP="00BD2433">
      <w:pPr>
        <w:pStyle w:val="Listenabsatz"/>
        <w:numPr>
          <w:ilvl w:val="0"/>
          <w:numId w:val="14"/>
        </w:numPr>
        <w:spacing w:line="276" w:lineRule="auto"/>
        <w:ind w:left="714" w:hanging="357"/>
        <w:rPr>
          <w:rFonts w:ascii="Arial" w:hAnsi="Arial" w:cs="Arial"/>
        </w:rPr>
      </w:pPr>
      <w:r w:rsidRPr="00405BBB">
        <w:rPr>
          <w:rFonts w:ascii="Arial" w:hAnsi="Arial" w:cs="Arial"/>
        </w:rPr>
        <w:t>Inhaltliches Review (für B.</w:t>
      </w:r>
      <w:r w:rsidR="00AC67A3">
        <w:rPr>
          <w:rFonts w:ascii="Arial" w:hAnsi="Arial" w:cs="Arial"/>
        </w:rPr>
        <w:t>)</w:t>
      </w:r>
    </w:p>
    <w:p w:rsidR="00AC67A3" w:rsidRPr="00405BBB" w:rsidRDefault="00AC67A3"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Inhaltliches Review (für </w:t>
      </w:r>
      <w:r>
        <w:rPr>
          <w:rFonts w:ascii="Arial" w:hAnsi="Arial" w:cs="Arial"/>
        </w:rPr>
        <w:t>C.</w:t>
      </w:r>
      <w:r w:rsidRPr="00405BBB">
        <w:rPr>
          <w:rFonts w:ascii="Arial" w:hAnsi="Arial" w:cs="Arial"/>
        </w:rPr>
        <w:t>)</w:t>
      </w:r>
    </w:p>
    <w:p w:rsidR="00495906" w:rsidRPr="00405BBB" w:rsidRDefault="00495906"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Formales/inhaltliches Review (für </w:t>
      </w:r>
      <w:r>
        <w:rPr>
          <w:rFonts w:ascii="Arial" w:hAnsi="Arial" w:cs="Arial"/>
        </w:rPr>
        <w:t>D</w:t>
      </w:r>
      <w:r w:rsidRPr="00405BBB">
        <w:rPr>
          <w:rFonts w:ascii="Arial" w:hAnsi="Arial" w:cs="Arial"/>
        </w:rPr>
        <w:t>.)</w:t>
      </w:r>
    </w:p>
    <w:p w:rsidR="00495906" w:rsidRDefault="00495906" w:rsidP="00495906">
      <w:pPr>
        <w:pStyle w:val="berschrift4"/>
      </w:pPr>
      <w:r w:rsidRPr="00405BBB">
        <w:t>Bedingungen, wann das Q-Kriterium erfüllt ist</w:t>
      </w:r>
    </w:p>
    <w:p w:rsidR="00495906" w:rsidRDefault="00495906" w:rsidP="00495906">
      <w:pPr>
        <w:ind w:left="2552" w:hanging="2552"/>
        <w:rPr>
          <w:rFonts w:cs="Arial"/>
        </w:rPr>
      </w:pPr>
      <w:r w:rsidRPr="00405BBB">
        <w:rPr>
          <w:rFonts w:cs="Arial"/>
        </w:rPr>
        <w:t>Existenz:</w:t>
      </w:r>
      <w:r w:rsidRPr="00405BBB">
        <w:rPr>
          <w:rFonts w:cs="Arial"/>
        </w:rPr>
        <w:tab/>
        <w:t xml:space="preserve">Vorhandensein </w:t>
      </w:r>
      <w:r>
        <w:rPr>
          <w:rFonts w:cs="Arial"/>
        </w:rPr>
        <w:t>des</w:t>
      </w:r>
      <w:r w:rsidRPr="00405BBB">
        <w:rPr>
          <w:rFonts w:cs="Arial"/>
        </w:rPr>
        <w:t xml:space="preserve"> </w:t>
      </w:r>
      <w:r>
        <w:rPr>
          <w:rFonts w:cs="Arial"/>
        </w:rPr>
        <w:t>Betriebshandbuchs in unveränderbarer Form</w:t>
      </w:r>
      <w:r w:rsidRPr="00405BBB">
        <w:rPr>
          <w:rFonts w:cs="Arial"/>
        </w:rPr>
        <w:t>, kann (teilweise) automatisiert werden</w:t>
      </w:r>
    </w:p>
    <w:p w:rsidR="00495906" w:rsidRPr="00405BBB" w:rsidRDefault="00495906" w:rsidP="00495906">
      <w:pPr>
        <w:ind w:left="2552" w:hanging="2552"/>
        <w:rPr>
          <w:rFonts w:cs="Arial"/>
        </w:rPr>
      </w:pPr>
      <w:r>
        <w:rPr>
          <w:rFonts w:cs="Arial"/>
        </w:rPr>
        <w:t>Existenz Mindestinhalt:</w:t>
      </w:r>
      <w:r>
        <w:rPr>
          <w:rFonts w:cs="Arial"/>
        </w:rPr>
        <w:tab/>
      </w:r>
      <w:r w:rsidRPr="00405BBB">
        <w:rPr>
          <w:rFonts w:cs="Arial"/>
        </w:rPr>
        <w:t>Review der ausgefüllten Struktur gemäß Vorlage (</w:t>
      </w:r>
      <w:r w:rsidRPr="00495906">
        <w:rPr>
          <w:rFonts w:cs="Arial"/>
          <w:highlight w:val="yellow"/>
        </w:rPr>
        <w:t>TBD</w:t>
      </w:r>
      <w:r w:rsidRPr="00405BBB">
        <w:rPr>
          <w:rFonts w:cs="Arial"/>
        </w:rPr>
        <w:t>)</w:t>
      </w:r>
    </w:p>
    <w:p w:rsidR="00495906" w:rsidRPr="00405BBB" w:rsidRDefault="00495906" w:rsidP="00495906">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xml:space="preserve">- Korrektheit der </w:t>
      </w:r>
      <w:r>
        <w:rPr>
          <w:rFonts w:cs="Arial"/>
        </w:rPr>
        <w:t>enthaltenen Informationen</w:t>
      </w:r>
    </w:p>
    <w:p w:rsidR="00495906" w:rsidRPr="00495906" w:rsidRDefault="00495906" w:rsidP="00495906">
      <w:pPr>
        <w:ind w:left="2552" w:hanging="2552"/>
        <w:rPr>
          <w:rFonts w:cs="Arial"/>
        </w:rPr>
      </w:pPr>
      <w:r w:rsidRPr="00405BBB">
        <w:rPr>
          <w:rFonts w:cs="Arial"/>
        </w:rPr>
        <w:lastRenderedPageBreak/>
        <w:t>Vollständigkeit:</w:t>
      </w:r>
      <w:r w:rsidRPr="00405BBB">
        <w:rPr>
          <w:rFonts w:cs="Arial"/>
        </w:rPr>
        <w:tab/>
        <w:t>Review mit den Kriterien</w:t>
      </w:r>
      <w:r w:rsidRPr="00405BBB">
        <w:rPr>
          <w:rFonts w:cs="Arial"/>
        </w:rPr>
        <w:br/>
        <w:t xml:space="preserve">- Sind alle </w:t>
      </w:r>
      <w:r>
        <w:rPr>
          <w:rFonts w:cs="Arial"/>
        </w:rPr>
        <w:t>erforderlichen Informationen</w:t>
      </w:r>
      <w:r w:rsidRPr="00405BBB">
        <w:rPr>
          <w:rFonts w:cs="Arial"/>
        </w:rPr>
        <w:t xml:space="preserve"> </w:t>
      </w:r>
      <w:r>
        <w:rPr>
          <w:rFonts w:cs="Arial"/>
        </w:rPr>
        <w:t>vorhanden</w:t>
      </w:r>
      <w:r w:rsidRPr="00405BBB">
        <w:rPr>
          <w:rFonts w:cs="Arial"/>
        </w:rPr>
        <w:t>?</w:t>
      </w:r>
      <w:r w:rsidRPr="00405BBB">
        <w:rPr>
          <w:rFonts w:cs="Arial"/>
        </w:rPr>
        <w:br/>
        <w:t xml:space="preserve">- </w:t>
      </w:r>
      <w:r w:rsidRPr="00495906">
        <w:rPr>
          <w:rFonts w:cs="Arial"/>
        </w:rPr>
        <w:t>Zielgruppenorientierung der Beschreibung</w:t>
      </w:r>
    </w:p>
    <w:p w:rsidR="00495906" w:rsidRDefault="00495906" w:rsidP="00495906">
      <w:pPr>
        <w:pStyle w:val="berschrift4"/>
      </w:pPr>
      <w:r w:rsidRPr="00405BBB">
        <w:t>Guidance</w:t>
      </w:r>
    </w:p>
    <w:p w:rsidR="00495906" w:rsidRDefault="00495906" w:rsidP="00495906">
      <w:r>
        <w:t>Das Betriebshandbuch ist das zentrale Nachschlagewerk für den Rechenzentrumsbetrieb für die Aufrechterhaltung der Services. Das Betriebshandbuch enthält alle erforderlichen Informationen, die im Regelbetrieb und in Sonder- oder Notfällen erforderlich sind. Hierzu gehören auch empfohlene Maßnahmen bei Auftreten von Fehlern, für den Katastrophenfall sowie Hinweise auf unbedingt erforderliche Rahmenbedingungen (</w:t>
      </w:r>
      <w:r w:rsidR="0022540F">
        <w:t>z. B.</w:t>
      </w:r>
      <w:r>
        <w:t xml:space="preserve"> Speicherplatz, Bandbreiten, Platten</w:t>
      </w:r>
      <w:r w:rsidR="0022540F">
        <w:softHyphen/>
      </w:r>
      <w:r>
        <w:t>geschwin</w:t>
      </w:r>
      <w:r w:rsidR="0022540F">
        <w:softHyphen/>
      </w:r>
      <w:r>
        <w:t>dig</w:t>
      </w:r>
      <w:r w:rsidR="0022540F">
        <w:softHyphen/>
      </w:r>
      <w:r>
        <w:t>keit) als Mindestanforderungen.</w:t>
      </w:r>
    </w:p>
    <w:p w:rsidR="00495906" w:rsidRDefault="00495906" w:rsidP="00495906">
      <w:r>
        <w:t>Das Betriebshandbuch soll von den Verantwortlichen für die Erstellung des Produkts geschrieben und vom Betrieb abgenommen werden. Wesentlicher Punkt ist hier der Know-how-Transfer.</w:t>
      </w:r>
    </w:p>
    <w:p w:rsidR="00495906" w:rsidRDefault="00495906" w:rsidP="00495906">
      <w:pPr>
        <w:pStyle w:val="berschrift4"/>
      </w:pPr>
      <w:r>
        <w:t>Abhängigkeiten</w:t>
      </w:r>
    </w:p>
    <w:p w:rsidR="00C916AC" w:rsidRPr="008466D1" w:rsidRDefault="00C916AC"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C916AC" w:rsidRDefault="00C916AC" w:rsidP="00BD2433">
      <w:pPr>
        <w:pStyle w:val="Listenabsatz"/>
        <w:numPr>
          <w:ilvl w:val="0"/>
          <w:numId w:val="55"/>
        </w:numPr>
        <w:spacing w:line="276" w:lineRule="auto"/>
        <w:rPr>
          <w:rFonts w:ascii="Arial" w:hAnsi="Arial" w:cs="Arial"/>
        </w:rPr>
      </w:pPr>
      <w:bookmarkStart w:id="128" w:name="_Ref477099328"/>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597531" w:rsidRPr="00405BBB" w:rsidRDefault="00597531" w:rsidP="00597531">
      <w:pPr>
        <w:pStyle w:val="berschrift3"/>
        <w:rPr>
          <w:lang w:val="de-AT"/>
        </w:rPr>
      </w:pPr>
      <w:bookmarkStart w:id="129" w:name="_Ref482623964"/>
      <w:r w:rsidRPr="00405BBB">
        <w:rPr>
          <w:lang w:val="de-AT"/>
        </w:rPr>
        <w:t>Application Monitoring</w:t>
      </w:r>
      <w:bookmarkEnd w:id="128"/>
      <w:bookmarkEnd w:id="129"/>
    </w:p>
    <w:p w:rsidR="00597531" w:rsidRPr="00405BBB" w:rsidRDefault="00597531" w:rsidP="00597531">
      <w:pPr>
        <w:pStyle w:val="berschrift4"/>
      </w:pPr>
      <w:r w:rsidRPr="00405BBB">
        <w:t>Zweck und Nutzen des Themas/Artefakts/der Aktivität</w:t>
      </w:r>
    </w:p>
    <w:p w:rsidR="00597531" w:rsidRPr="00405BBB" w:rsidRDefault="00597531" w:rsidP="00597531">
      <w:pPr>
        <w:rPr>
          <w:rFonts w:cs="Arial"/>
        </w:rPr>
      </w:pPr>
      <w:r w:rsidRPr="00405BBB">
        <w:rPr>
          <w:rFonts w:cs="Arial"/>
        </w:rPr>
        <w:t>Application Monitoring dient dazu, schnell zu erkennen, ob ein</w:t>
      </w:r>
      <w:r>
        <w:rPr>
          <w:rFonts w:cs="Arial"/>
        </w:rPr>
        <w:t xml:space="preserve"> Produkt (eine Applik</w:t>
      </w:r>
      <w:r w:rsidRPr="00405BBB">
        <w:rPr>
          <w:rFonts w:cs="Arial"/>
        </w:rPr>
        <w:t>ation</w:t>
      </w:r>
      <w:r>
        <w:rPr>
          <w:rFonts w:cs="Arial"/>
        </w:rPr>
        <w:t>)</w:t>
      </w:r>
      <w:r w:rsidRPr="00405BBB">
        <w:rPr>
          <w:rFonts w:cs="Arial"/>
        </w:rPr>
        <w:t xml:space="preserve"> ord</w:t>
      </w:r>
      <w:r w:rsidR="006B3C7E">
        <w:rPr>
          <w:rFonts w:cs="Arial"/>
        </w:rPr>
        <w:softHyphen/>
      </w:r>
      <w:r w:rsidRPr="00405BBB">
        <w:rPr>
          <w:rFonts w:cs="Arial"/>
        </w:rPr>
        <w:t>nungs</w:t>
      </w:r>
      <w:r w:rsidR="006B3C7E">
        <w:rPr>
          <w:rFonts w:cs="Arial"/>
        </w:rPr>
        <w:softHyphen/>
      </w:r>
      <w:r w:rsidRPr="00405BBB">
        <w:rPr>
          <w:rFonts w:cs="Arial"/>
        </w:rPr>
        <w:t>gemäß arbeitet. Rechtzeitiges Erkennen von Fehlfunktionen und Problemen erlaubt eine schnelle Reaktion, um fehlerhafte Ergebnisse bis hin zur Nichtverfügbarkeit einer Applikation nach Möglich</w:t>
      </w:r>
      <w:r w:rsidR="006B3C7E">
        <w:rPr>
          <w:rFonts w:cs="Arial"/>
        </w:rPr>
        <w:softHyphen/>
      </w:r>
      <w:r w:rsidRPr="00405BBB">
        <w:rPr>
          <w:rFonts w:cs="Arial"/>
        </w:rPr>
        <w:t>keit zu reduzieren und zu vermeiden.</w:t>
      </w:r>
    </w:p>
    <w:p w:rsidR="00597531" w:rsidRDefault="00597531" w:rsidP="00597531">
      <w:pPr>
        <w:pStyle w:val="berschrift4"/>
      </w:pPr>
      <w:r>
        <w:t>Beschreibung des Themas/Artefakts/der Aktivität</w:t>
      </w:r>
    </w:p>
    <w:p w:rsidR="00597531" w:rsidRDefault="00597531" w:rsidP="00597531">
      <w:r>
        <w:t>Application Monitoring ist eine Aktivität, die den ordnungsgemäßen Betrieb des Produkts über</w:t>
      </w:r>
      <w:r w:rsidR="006B3C7E">
        <w:softHyphen/>
      </w:r>
      <w:r>
        <w:t>wacht. Dabei gibt es einen fachlichen Teil, bei dem man überwacht, ob das Produkt inhaltlich kor</w:t>
      </w:r>
      <w:r w:rsidR="006B3C7E">
        <w:softHyphen/>
      </w:r>
      <w:r>
        <w:t>rekt arbeitet und einen technischen Teil, bei dem man überwacht, ob das Produkt technisch verfüg</w:t>
      </w:r>
      <w:r w:rsidR="006B3C7E">
        <w:softHyphen/>
      </w:r>
      <w:r>
        <w:t>bar ist und technisch korrekt arbeitet.</w:t>
      </w:r>
    </w:p>
    <w:p w:rsidR="00597531" w:rsidRDefault="00597531" w:rsidP="00597531">
      <w:r>
        <w:t>Durchführende sind das Administrationspersonal, das entsprechende fachliche Kenntnisse hat.</w:t>
      </w:r>
    </w:p>
    <w:p w:rsidR="00597531" w:rsidRPr="00DA1FCE" w:rsidRDefault="00597531" w:rsidP="00597531">
      <w:r>
        <w:t>Grundlage ist eine Anleitung zum Application Monitoring, Diese liegt im Allgemeinen in elektronischer oder in ausdruckbarer Form vor. Beispiele sind PDF oder WIKI.</w:t>
      </w:r>
    </w:p>
    <w:p w:rsidR="00597531" w:rsidRPr="00405BBB" w:rsidRDefault="00597531" w:rsidP="00597531">
      <w:pPr>
        <w:pStyle w:val="berschrift4"/>
      </w:pPr>
      <w:r w:rsidRPr="00405BBB">
        <w:rPr>
          <w:lang w:val="de-AT"/>
        </w:rPr>
        <w:t>Beschreibung</w:t>
      </w:r>
      <w:r w:rsidRPr="00405BBB">
        <w:t xml:space="preserve"> des Q-Kriteriums</w:t>
      </w:r>
    </w:p>
    <w:p w:rsidR="00597531" w:rsidRPr="00405BBB" w:rsidRDefault="00597531" w:rsidP="00BD2433">
      <w:pPr>
        <w:pStyle w:val="Listenabsatz"/>
        <w:numPr>
          <w:ilvl w:val="0"/>
          <w:numId w:val="53"/>
        </w:numPr>
        <w:spacing w:line="276" w:lineRule="auto"/>
        <w:ind w:left="714" w:hanging="357"/>
        <w:rPr>
          <w:rFonts w:ascii="Arial" w:hAnsi="Arial" w:cs="Arial"/>
        </w:rPr>
      </w:pPr>
      <w:r>
        <w:rPr>
          <w:rFonts w:ascii="Arial" w:hAnsi="Arial" w:cs="Arial"/>
        </w:rPr>
        <w:t>Qualifikation des durchführenden Personals</w:t>
      </w:r>
    </w:p>
    <w:p w:rsidR="00597531" w:rsidRPr="00405BBB" w:rsidRDefault="00597531" w:rsidP="00BD2433">
      <w:pPr>
        <w:pStyle w:val="Listenabsatz"/>
        <w:numPr>
          <w:ilvl w:val="0"/>
          <w:numId w:val="53"/>
        </w:numPr>
        <w:spacing w:line="276" w:lineRule="auto"/>
        <w:ind w:left="714" w:hanging="357"/>
        <w:rPr>
          <w:rFonts w:ascii="Arial" w:hAnsi="Arial" w:cs="Arial"/>
        </w:rPr>
      </w:pPr>
      <w:r w:rsidRPr="00405BBB">
        <w:rPr>
          <w:rFonts w:ascii="Arial" w:hAnsi="Arial" w:cs="Arial"/>
        </w:rPr>
        <w:t>Existenz</w:t>
      </w:r>
      <w:r>
        <w:rPr>
          <w:rFonts w:ascii="Arial" w:hAnsi="Arial" w:cs="Arial"/>
        </w:rPr>
        <w:t xml:space="preserve"> </w:t>
      </w:r>
      <w:r w:rsidR="00D9131A">
        <w:rPr>
          <w:rFonts w:ascii="Arial" w:hAnsi="Arial" w:cs="Arial"/>
        </w:rPr>
        <w:t>(</w:t>
      </w:r>
      <w:r>
        <w:rPr>
          <w:rFonts w:ascii="Arial" w:hAnsi="Arial" w:cs="Arial"/>
        </w:rPr>
        <w:t>einer Anleitung zum Application Monitoring</w:t>
      </w:r>
      <w:r w:rsidR="00D9131A">
        <w:rPr>
          <w:rFonts w:ascii="Arial" w:hAnsi="Arial" w:cs="Arial"/>
        </w:rPr>
        <w:t>)</w:t>
      </w:r>
    </w:p>
    <w:p w:rsidR="00597531" w:rsidRPr="00405BBB" w:rsidRDefault="00597531" w:rsidP="00BD2433">
      <w:pPr>
        <w:pStyle w:val="Listenabsatz"/>
        <w:numPr>
          <w:ilvl w:val="0"/>
          <w:numId w:val="53"/>
        </w:numPr>
        <w:spacing w:line="276" w:lineRule="auto"/>
        <w:ind w:left="714" w:hanging="357"/>
        <w:rPr>
          <w:rFonts w:ascii="Arial" w:hAnsi="Arial" w:cs="Arial"/>
        </w:rPr>
      </w:pPr>
      <w:r w:rsidRPr="00405BBB">
        <w:rPr>
          <w:rFonts w:ascii="Arial" w:hAnsi="Arial" w:cs="Arial"/>
        </w:rPr>
        <w:t>Inhaltliche Korrektheit</w:t>
      </w:r>
      <w:r>
        <w:rPr>
          <w:rFonts w:ascii="Arial" w:hAnsi="Arial" w:cs="Arial"/>
        </w:rPr>
        <w:t xml:space="preserve"> </w:t>
      </w:r>
      <w:r w:rsidR="00D9131A">
        <w:rPr>
          <w:rFonts w:ascii="Arial" w:hAnsi="Arial" w:cs="Arial"/>
        </w:rPr>
        <w:t>(</w:t>
      </w:r>
      <w:r>
        <w:rPr>
          <w:rFonts w:ascii="Arial" w:hAnsi="Arial" w:cs="Arial"/>
        </w:rPr>
        <w:t>der Anleitung</w:t>
      </w:r>
      <w:r w:rsidR="00D9131A" w:rsidRPr="00D9131A">
        <w:rPr>
          <w:rFonts w:ascii="Arial" w:hAnsi="Arial" w:cs="Arial"/>
        </w:rPr>
        <w:t xml:space="preserve"> </w:t>
      </w:r>
      <w:r w:rsidR="00D9131A">
        <w:rPr>
          <w:rFonts w:ascii="Arial" w:hAnsi="Arial" w:cs="Arial"/>
        </w:rPr>
        <w:t>zum Application Monitoring)</w:t>
      </w:r>
    </w:p>
    <w:p w:rsidR="00597531" w:rsidRDefault="00597531" w:rsidP="00BD2433">
      <w:pPr>
        <w:pStyle w:val="Listenabsatz"/>
        <w:numPr>
          <w:ilvl w:val="0"/>
          <w:numId w:val="53"/>
        </w:numPr>
        <w:spacing w:line="276" w:lineRule="auto"/>
        <w:ind w:left="714" w:hanging="357"/>
        <w:rPr>
          <w:rFonts w:ascii="Arial" w:hAnsi="Arial" w:cs="Arial"/>
        </w:rPr>
      </w:pPr>
      <w:r w:rsidRPr="00405BBB">
        <w:rPr>
          <w:rFonts w:ascii="Arial" w:hAnsi="Arial" w:cs="Arial"/>
        </w:rPr>
        <w:t>Vollständigkeit</w:t>
      </w:r>
      <w:r>
        <w:rPr>
          <w:rFonts w:ascii="Arial" w:hAnsi="Arial" w:cs="Arial"/>
        </w:rPr>
        <w:t xml:space="preserve"> </w:t>
      </w:r>
      <w:r w:rsidR="00D9131A">
        <w:rPr>
          <w:rFonts w:ascii="Arial" w:hAnsi="Arial" w:cs="Arial"/>
        </w:rPr>
        <w:t>(</w:t>
      </w:r>
      <w:r>
        <w:rPr>
          <w:rFonts w:ascii="Arial" w:hAnsi="Arial" w:cs="Arial"/>
        </w:rPr>
        <w:t>der Anleitung</w:t>
      </w:r>
      <w:r w:rsidR="00D9131A">
        <w:rPr>
          <w:rFonts w:ascii="Arial" w:hAnsi="Arial" w:cs="Arial"/>
        </w:rPr>
        <w:t xml:space="preserve"> zum Application Monitoring)</w:t>
      </w:r>
    </w:p>
    <w:p w:rsidR="00597531" w:rsidRPr="00405BBB" w:rsidRDefault="00597531" w:rsidP="00597531">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Funktionale Eignung</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Effizienz</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Kompatibilität</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lastRenderedPageBreak/>
              <w:t>Benutzbarkeit</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Zuverlässigkeit</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Sicherheit</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Wartbarkeit</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Portierbarkeit</w:t>
            </w:r>
          </w:p>
        </w:tc>
        <w:tc>
          <w:tcPr>
            <w:tcW w:w="567" w:type="dxa"/>
          </w:tcPr>
          <w:p w:rsidR="00597531" w:rsidRPr="00405BBB" w:rsidRDefault="00597531" w:rsidP="002071C1">
            <w:pPr>
              <w:pStyle w:val="Listennummer"/>
              <w:numPr>
                <w:ilvl w:val="0"/>
                <w:numId w:val="0"/>
              </w:numPr>
              <w:spacing w:after="0"/>
              <w:jc w:val="center"/>
              <w:rPr>
                <w:rFonts w:cs="Arial"/>
                <w:lang w:val="de-AT"/>
              </w:rPr>
            </w:pPr>
          </w:p>
        </w:tc>
      </w:tr>
      <w:tr w:rsidR="00597531" w:rsidRPr="00405BBB" w:rsidTr="002071C1">
        <w:tc>
          <w:tcPr>
            <w:tcW w:w="2470" w:type="dxa"/>
          </w:tcPr>
          <w:p w:rsidR="00597531" w:rsidRPr="00405BBB" w:rsidRDefault="00597531" w:rsidP="002071C1">
            <w:pPr>
              <w:pStyle w:val="Listennummer"/>
              <w:numPr>
                <w:ilvl w:val="0"/>
                <w:numId w:val="0"/>
              </w:numPr>
              <w:spacing w:after="0"/>
              <w:rPr>
                <w:rFonts w:cs="Arial"/>
                <w:lang w:val="de-AT"/>
              </w:rPr>
            </w:pPr>
            <w:r w:rsidRPr="00405BBB">
              <w:rPr>
                <w:rFonts w:cs="Arial"/>
                <w:lang w:val="de-AT"/>
              </w:rPr>
              <w:t>Sonstiges</w:t>
            </w:r>
          </w:p>
        </w:tc>
        <w:tc>
          <w:tcPr>
            <w:tcW w:w="567" w:type="dxa"/>
          </w:tcPr>
          <w:p w:rsidR="00597531" w:rsidRPr="00405BBB" w:rsidRDefault="00597531" w:rsidP="002071C1">
            <w:pPr>
              <w:pStyle w:val="Listennummer"/>
              <w:numPr>
                <w:ilvl w:val="0"/>
                <w:numId w:val="0"/>
              </w:numPr>
              <w:spacing w:after="0"/>
              <w:jc w:val="center"/>
              <w:rPr>
                <w:rFonts w:cs="Arial"/>
                <w:lang w:val="de-AT"/>
              </w:rPr>
            </w:pPr>
            <w:r w:rsidRPr="00405BBB">
              <w:rPr>
                <w:rFonts w:cs="Arial"/>
                <w:lang w:val="de-AT"/>
              </w:rPr>
              <w:t>x</w:t>
            </w:r>
          </w:p>
        </w:tc>
      </w:tr>
    </w:tbl>
    <w:p w:rsidR="00597531" w:rsidRPr="00405BBB" w:rsidRDefault="00597531" w:rsidP="00597531">
      <w:pPr>
        <w:pStyle w:val="berschrift4"/>
      </w:pPr>
      <w:r w:rsidRPr="00405BBB">
        <w:t>Arten der Überprüfung des Q-Kriteriums</w:t>
      </w:r>
    </w:p>
    <w:p w:rsidR="00597531" w:rsidRDefault="00597531" w:rsidP="00BD2433">
      <w:pPr>
        <w:pStyle w:val="Listenabsatz"/>
        <w:numPr>
          <w:ilvl w:val="0"/>
          <w:numId w:val="14"/>
        </w:numPr>
        <w:spacing w:line="276" w:lineRule="auto"/>
        <w:ind w:left="714" w:hanging="357"/>
        <w:rPr>
          <w:rFonts w:ascii="Arial" w:hAnsi="Arial" w:cs="Arial"/>
        </w:rPr>
      </w:pPr>
      <w:r>
        <w:rPr>
          <w:rFonts w:ascii="Arial" w:hAnsi="Arial" w:cs="Arial"/>
        </w:rPr>
        <w:t>Ausbildungsnachweis des durchführenden Personals (für A.)</w:t>
      </w:r>
    </w:p>
    <w:p w:rsidR="00597531" w:rsidRPr="00405BBB" w:rsidRDefault="00597531" w:rsidP="00BD2433">
      <w:pPr>
        <w:pStyle w:val="Listenabsatz"/>
        <w:numPr>
          <w:ilvl w:val="0"/>
          <w:numId w:val="14"/>
        </w:numPr>
        <w:spacing w:line="276" w:lineRule="auto"/>
        <w:ind w:left="714" w:hanging="357"/>
        <w:rPr>
          <w:rFonts w:ascii="Arial" w:hAnsi="Arial" w:cs="Arial"/>
        </w:rPr>
      </w:pPr>
      <w:r w:rsidRPr="00405BBB">
        <w:rPr>
          <w:rFonts w:ascii="Arial" w:hAnsi="Arial" w:cs="Arial"/>
        </w:rPr>
        <w:t>Existen</w:t>
      </w:r>
      <w:r>
        <w:rPr>
          <w:rFonts w:ascii="Arial" w:hAnsi="Arial" w:cs="Arial"/>
        </w:rPr>
        <w:t>zprüfung (Sichtkontrolle) (für B</w:t>
      </w:r>
      <w:r w:rsidRPr="00405BBB">
        <w:rPr>
          <w:rFonts w:ascii="Arial" w:hAnsi="Arial" w:cs="Arial"/>
        </w:rPr>
        <w:t>.)</w:t>
      </w:r>
    </w:p>
    <w:p w:rsidR="00597531" w:rsidRPr="00405BBB" w:rsidRDefault="00597531" w:rsidP="00BD2433">
      <w:pPr>
        <w:pStyle w:val="Listenabsatz"/>
        <w:numPr>
          <w:ilvl w:val="0"/>
          <w:numId w:val="14"/>
        </w:numPr>
        <w:spacing w:line="276" w:lineRule="auto"/>
        <w:ind w:left="714" w:hanging="357"/>
        <w:rPr>
          <w:rFonts w:ascii="Arial" w:hAnsi="Arial" w:cs="Arial"/>
        </w:rPr>
      </w:pPr>
      <w:r>
        <w:rPr>
          <w:rFonts w:ascii="Arial" w:hAnsi="Arial" w:cs="Arial"/>
        </w:rPr>
        <w:t>Inhaltliches Review (für C</w:t>
      </w:r>
      <w:r w:rsidRPr="00405BBB">
        <w:rPr>
          <w:rFonts w:ascii="Arial" w:hAnsi="Arial" w:cs="Arial"/>
        </w:rPr>
        <w:t>.)</w:t>
      </w:r>
    </w:p>
    <w:p w:rsidR="00597531" w:rsidRPr="00405BBB" w:rsidRDefault="00597531" w:rsidP="00BD2433">
      <w:pPr>
        <w:pStyle w:val="Listenabsatz"/>
        <w:numPr>
          <w:ilvl w:val="0"/>
          <w:numId w:val="14"/>
        </w:numPr>
        <w:spacing w:line="276" w:lineRule="auto"/>
        <w:ind w:left="714" w:hanging="357"/>
        <w:rPr>
          <w:rFonts w:ascii="Arial" w:hAnsi="Arial" w:cs="Arial"/>
        </w:rPr>
      </w:pPr>
      <w:r w:rsidRPr="00405BBB">
        <w:rPr>
          <w:rFonts w:ascii="Arial" w:hAnsi="Arial" w:cs="Arial"/>
        </w:rPr>
        <w:t xml:space="preserve">Inhaltliches Review </w:t>
      </w:r>
      <w:r>
        <w:rPr>
          <w:rFonts w:ascii="Arial" w:hAnsi="Arial" w:cs="Arial"/>
        </w:rPr>
        <w:t>(für D</w:t>
      </w:r>
      <w:r w:rsidRPr="00405BBB">
        <w:rPr>
          <w:rFonts w:ascii="Arial" w:hAnsi="Arial" w:cs="Arial"/>
        </w:rPr>
        <w:t>.)</w:t>
      </w:r>
    </w:p>
    <w:p w:rsidR="00597531" w:rsidRPr="00405BBB" w:rsidRDefault="00597531" w:rsidP="00597531">
      <w:pPr>
        <w:pStyle w:val="berschrift4"/>
      </w:pPr>
      <w:r w:rsidRPr="00405BBB">
        <w:t>Bedingungen, wann das Q-Kriterium erfüllt ist</w:t>
      </w:r>
    </w:p>
    <w:p w:rsidR="00597531" w:rsidRDefault="00597531" w:rsidP="00597531">
      <w:pPr>
        <w:ind w:left="2552" w:hanging="2552"/>
        <w:rPr>
          <w:rFonts w:cs="Arial"/>
        </w:rPr>
      </w:pPr>
      <w:r>
        <w:rPr>
          <w:rFonts w:cs="Arial"/>
        </w:rPr>
        <w:t>Qualifikation:</w:t>
      </w:r>
      <w:r>
        <w:rPr>
          <w:rFonts w:cs="Arial"/>
        </w:rPr>
        <w:tab/>
        <w:t>Das durchführende Personal hat ausreichende Kenntnis der Funktionen und Wirkungsweise des Produkts, um technisches oder fachliches Fehl</w:t>
      </w:r>
      <w:r w:rsidR="006B3C7E">
        <w:rPr>
          <w:rFonts w:cs="Arial"/>
        </w:rPr>
        <w:softHyphen/>
      </w:r>
      <w:r>
        <w:rPr>
          <w:rFonts w:cs="Arial"/>
        </w:rPr>
        <w:t>ver</w:t>
      </w:r>
      <w:r w:rsidR="006B3C7E">
        <w:rPr>
          <w:rFonts w:cs="Arial"/>
        </w:rPr>
        <w:softHyphen/>
      </w:r>
      <w:r>
        <w:rPr>
          <w:rFonts w:cs="Arial"/>
        </w:rPr>
        <w:t>halten des Produkts schnell erkennen und korrigierende Maßnahmen set</w:t>
      </w:r>
      <w:r w:rsidR="006B3C7E">
        <w:rPr>
          <w:rFonts w:cs="Arial"/>
        </w:rPr>
        <w:softHyphen/>
      </w:r>
      <w:r>
        <w:rPr>
          <w:rFonts w:cs="Arial"/>
        </w:rPr>
        <w:t>zen zu können.</w:t>
      </w:r>
    </w:p>
    <w:p w:rsidR="00597531" w:rsidRPr="00405BBB" w:rsidRDefault="00597531" w:rsidP="00597531">
      <w:pPr>
        <w:ind w:left="2552" w:hanging="2552"/>
        <w:rPr>
          <w:rFonts w:cs="Arial"/>
        </w:rPr>
      </w:pPr>
      <w:r w:rsidRPr="00405BBB">
        <w:rPr>
          <w:rFonts w:cs="Arial"/>
        </w:rPr>
        <w:t>Existenz:</w:t>
      </w:r>
      <w:r w:rsidRPr="00405BBB">
        <w:rPr>
          <w:rFonts w:cs="Arial"/>
        </w:rPr>
        <w:tab/>
        <w:t xml:space="preserve">Vorhandensein der </w:t>
      </w:r>
      <w:r>
        <w:rPr>
          <w:rFonts w:cs="Arial"/>
        </w:rPr>
        <w:t>Anleitung</w:t>
      </w:r>
      <w:r w:rsidRPr="00405BBB">
        <w:rPr>
          <w:rFonts w:cs="Arial"/>
        </w:rPr>
        <w:t>, kann automatisiert werden</w:t>
      </w:r>
    </w:p>
    <w:p w:rsidR="00597531" w:rsidRPr="00405BBB" w:rsidRDefault="00597531" w:rsidP="00597531">
      <w:pPr>
        <w:ind w:left="2552" w:hanging="2552"/>
        <w:rPr>
          <w:rFonts w:cs="Arial"/>
        </w:rPr>
      </w:pPr>
      <w:r w:rsidRPr="00405BBB">
        <w:rPr>
          <w:rFonts w:cs="Arial"/>
        </w:rPr>
        <w:t>Inhaltliche Korrektheit:</w:t>
      </w:r>
      <w:r w:rsidRPr="00405BBB">
        <w:rPr>
          <w:rFonts w:cs="Arial"/>
        </w:rPr>
        <w:tab/>
        <w:t>Review mit den Kriterien</w:t>
      </w:r>
      <w:r w:rsidRPr="00405BBB">
        <w:rPr>
          <w:rFonts w:cs="Arial"/>
        </w:rPr>
        <w:br/>
        <w:t>- Zielgruppenorientierung der Beschreibung</w:t>
      </w:r>
      <w:r w:rsidRPr="00405BBB">
        <w:rPr>
          <w:rFonts w:cs="Arial"/>
        </w:rPr>
        <w:br/>
        <w:t>- Korrektheit der Fehlermöglichkeiten und der Maßnahmen</w:t>
      </w:r>
    </w:p>
    <w:p w:rsidR="00597531" w:rsidRPr="00405BBB" w:rsidRDefault="00597531" w:rsidP="00597531">
      <w:pPr>
        <w:ind w:left="2552" w:hanging="2552"/>
        <w:rPr>
          <w:rFonts w:cs="Arial"/>
        </w:rPr>
      </w:pPr>
      <w:r w:rsidRPr="00405BBB">
        <w:rPr>
          <w:rFonts w:cs="Arial"/>
        </w:rPr>
        <w:t>Vollständigkeit:</w:t>
      </w:r>
      <w:r w:rsidRPr="00405BBB">
        <w:rPr>
          <w:rFonts w:cs="Arial"/>
        </w:rPr>
        <w:tab/>
        <w:t>Review mit den Kriterien</w:t>
      </w:r>
      <w:r w:rsidRPr="00405BBB">
        <w:rPr>
          <w:rFonts w:cs="Arial"/>
        </w:rPr>
        <w:br/>
        <w:t>- Sind alle Fehlermöglichkeiten beschrieben?</w:t>
      </w:r>
      <w:r w:rsidRPr="00405BBB">
        <w:rPr>
          <w:rFonts w:cs="Arial"/>
        </w:rPr>
        <w:br/>
        <w:t>- Sind zu allen Fehlermöglichkeiten Maßnahmen beschrieben</w:t>
      </w:r>
      <w:r w:rsidRPr="00405BBB">
        <w:rPr>
          <w:rFonts w:cs="Arial"/>
        </w:rPr>
        <w:br/>
        <w:t>- Zielgruppenorientierung der Beschreibung</w:t>
      </w:r>
    </w:p>
    <w:p w:rsidR="00597531" w:rsidRPr="00405BBB" w:rsidRDefault="00597531" w:rsidP="00597531">
      <w:pPr>
        <w:pStyle w:val="berschrift4"/>
      </w:pPr>
      <w:r w:rsidRPr="00405BBB">
        <w:t xml:space="preserve">Guidance </w:t>
      </w:r>
    </w:p>
    <w:p w:rsidR="00FD42E9" w:rsidRPr="00CE7A36" w:rsidRDefault="00597531" w:rsidP="00597531">
      <w:pPr>
        <w:rPr>
          <w:rFonts w:cs="Arial"/>
        </w:rPr>
      </w:pPr>
      <w:r w:rsidRPr="00405BBB">
        <w:rPr>
          <w:rFonts w:cs="Arial"/>
        </w:rPr>
        <w:t xml:space="preserve">Application Monitoring erfolgt in unterschiedlichen Ebenen. Das Monitoring der Infrastruktur kann </w:t>
      </w:r>
      <w:r w:rsidRPr="00CE7A36">
        <w:rPr>
          <w:rFonts w:cs="Arial"/>
        </w:rPr>
        <w:t xml:space="preserve">üblicherweise über Standard-Tools eines Rechenzentrums erfolgen. Das Monitoring der Applikationen hat zwei Ebenen: </w:t>
      </w:r>
    </w:p>
    <w:p w:rsidR="00CE7A36" w:rsidRPr="00CE7A36" w:rsidRDefault="00CE7A36" w:rsidP="00BD2433">
      <w:pPr>
        <w:pStyle w:val="Listenabsatz"/>
        <w:numPr>
          <w:ilvl w:val="0"/>
          <w:numId w:val="59"/>
        </w:numPr>
        <w:spacing w:line="276" w:lineRule="auto"/>
        <w:ind w:left="714" w:hanging="357"/>
        <w:rPr>
          <w:rFonts w:ascii="Arial" w:hAnsi="Arial" w:cs="Arial"/>
        </w:rPr>
      </w:pPr>
      <w:r w:rsidRPr="00CE7A36">
        <w:rPr>
          <w:rFonts w:ascii="Arial" w:hAnsi="Arial" w:cs="Arial"/>
        </w:rPr>
        <w:t>Ist die Applikation „am Leben“? Dies kann durch regelmäßige Outputs dargestellt werden, muss aber bereits in der Entwicklung vorgesehen werden.</w:t>
      </w:r>
    </w:p>
    <w:p w:rsidR="00597531" w:rsidRPr="00CE7A36" w:rsidRDefault="00597531" w:rsidP="00BD2433">
      <w:pPr>
        <w:pStyle w:val="Listenabsatz"/>
        <w:numPr>
          <w:ilvl w:val="0"/>
          <w:numId w:val="59"/>
        </w:numPr>
        <w:spacing w:line="276" w:lineRule="auto"/>
        <w:ind w:left="714" w:hanging="357"/>
        <w:rPr>
          <w:rFonts w:ascii="Arial" w:hAnsi="Arial" w:cs="Arial"/>
        </w:rPr>
      </w:pPr>
      <w:r w:rsidRPr="00CE7A36">
        <w:rPr>
          <w:rFonts w:ascii="Arial" w:hAnsi="Arial" w:cs="Arial"/>
        </w:rPr>
        <w:t>Arbeitet die Applikation korrekt? Dies kann üblicherweise nur schwer ohne Fachkenntnisse verfolgt werden. Hier müssten inhaltliche Prüfungen in den Applikationen eingebaut werden (Plausibilitätschecks), deren Ergebnisse im Application Monitoring angezeigt werden.</w:t>
      </w:r>
    </w:p>
    <w:p w:rsidR="00597531" w:rsidRPr="00405BBB" w:rsidRDefault="00597531" w:rsidP="00B77F7D">
      <w:pPr>
        <w:spacing w:before="200"/>
        <w:rPr>
          <w:rFonts w:cs="Arial"/>
        </w:rPr>
      </w:pPr>
      <w:r>
        <w:rPr>
          <w:rFonts w:cs="Arial"/>
        </w:rPr>
        <w:t>Wird dediziertes qualifiziertes Personal für das Application Monitoring eingesetzt, reduziert sich – abhängig von den Kenntnissen – die Dringlichkeit der Dokumentation. In jedem Fall muss das Personal in der Lage sein, Fehlverhalten schnell zu erkennen und Maßnahmen einleiten zu können (ggf. auch Alarmierung von Spezialisten).</w:t>
      </w:r>
    </w:p>
    <w:p w:rsidR="00597531" w:rsidRDefault="00597531" w:rsidP="00597531">
      <w:pPr>
        <w:rPr>
          <w:rFonts w:cs="Arial"/>
        </w:rPr>
      </w:pPr>
      <w:r w:rsidRPr="00405BBB">
        <w:rPr>
          <w:rFonts w:cs="Arial"/>
        </w:rPr>
        <w:t>Ein übergeordnetes Konzept für alle Applikationen erscheint wichtig und sinnvoll.</w:t>
      </w:r>
    </w:p>
    <w:p w:rsidR="00597531" w:rsidRDefault="00597531" w:rsidP="00597531">
      <w:pPr>
        <w:pStyle w:val="berschrift4"/>
      </w:pPr>
      <w:r>
        <w:lastRenderedPageBreak/>
        <w:t>Abhängigkeiten</w:t>
      </w:r>
    </w:p>
    <w:p w:rsidR="00905714" w:rsidRPr="008466D1" w:rsidRDefault="00905714"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905714" w:rsidRDefault="00905714" w:rsidP="00BD2433">
      <w:pPr>
        <w:pStyle w:val="Listenabsatz"/>
        <w:numPr>
          <w:ilvl w:val="0"/>
          <w:numId w:val="55"/>
        </w:numPr>
        <w:spacing w:line="276" w:lineRule="auto"/>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865EDD" w:rsidRPr="00905714" w:rsidRDefault="00865EDD" w:rsidP="00BD2433">
      <w:pPr>
        <w:pStyle w:val="Listenabsatz"/>
        <w:numPr>
          <w:ilvl w:val="0"/>
          <w:numId w:val="14"/>
        </w:numPr>
        <w:spacing w:line="276" w:lineRule="auto"/>
        <w:ind w:left="714" w:hanging="357"/>
        <w:rPr>
          <w:rFonts w:ascii="Arial" w:hAnsi="Arial" w:cs="Arial"/>
        </w:rPr>
      </w:pPr>
      <w:r w:rsidRPr="00905714">
        <w:rPr>
          <w:rFonts w:ascii="Arial" w:hAnsi="Arial" w:cs="Arial"/>
        </w:rPr>
        <w:t>Design for Testability</w:t>
      </w:r>
      <w:r w:rsidR="00905714">
        <w:rPr>
          <w:rFonts w:ascii="Arial" w:hAnsi="Arial" w:cs="Arial"/>
        </w:rPr>
        <w:t xml:space="preserve"> (siehe </w:t>
      </w:r>
      <w:r w:rsidR="00905714">
        <w:rPr>
          <w:rFonts w:ascii="Arial" w:hAnsi="Arial" w:cs="Arial"/>
        </w:rPr>
        <w:fldChar w:fldCharType="begin"/>
      </w:r>
      <w:r w:rsidR="00905714">
        <w:rPr>
          <w:rFonts w:ascii="Arial" w:hAnsi="Arial" w:cs="Arial"/>
        </w:rPr>
        <w:instrText xml:space="preserve"> REF _Ref482553184 \r \h </w:instrText>
      </w:r>
      <w:r w:rsidR="00905714">
        <w:rPr>
          <w:rFonts w:ascii="Arial" w:hAnsi="Arial" w:cs="Arial"/>
        </w:rPr>
      </w:r>
      <w:r w:rsidR="00905714">
        <w:rPr>
          <w:rFonts w:ascii="Arial" w:hAnsi="Arial" w:cs="Arial"/>
        </w:rPr>
        <w:fldChar w:fldCharType="separate"/>
      </w:r>
      <w:r w:rsidR="00A137A6">
        <w:rPr>
          <w:rFonts w:ascii="Arial" w:hAnsi="Arial" w:cs="Arial"/>
        </w:rPr>
        <w:t>3.2.6</w:t>
      </w:r>
      <w:r w:rsidR="00905714">
        <w:rPr>
          <w:rFonts w:ascii="Arial" w:hAnsi="Arial" w:cs="Arial"/>
        </w:rPr>
        <w:fldChar w:fldCharType="end"/>
      </w:r>
      <w:r w:rsidR="00905714">
        <w:rPr>
          <w:rFonts w:ascii="Arial" w:hAnsi="Arial" w:cs="Arial"/>
        </w:rPr>
        <w:t>)</w:t>
      </w:r>
    </w:p>
    <w:p w:rsidR="00DC7C9E" w:rsidRPr="00405BBB" w:rsidRDefault="00DC7C9E" w:rsidP="00DC7C9E">
      <w:pPr>
        <w:pStyle w:val="berschrift3"/>
        <w:rPr>
          <w:lang w:val="de-AT"/>
        </w:rPr>
      </w:pPr>
      <w:r w:rsidRPr="00405BBB">
        <w:rPr>
          <w:lang w:val="de-AT"/>
        </w:rPr>
        <w:t>Gesundheitscheck Webservices</w:t>
      </w:r>
    </w:p>
    <w:p w:rsidR="00DC7C9E" w:rsidRPr="00405BBB" w:rsidRDefault="00DC7C9E" w:rsidP="00DC7C9E">
      <w:pPr>
        <w:pStyle w:val="berschrift4"/>
      </w:pPr>
      <w:r w:rsidRPr="00405BBB">
        <w:t>Zweck und Nutzen des Themas/Artefakts/der Aktivität</w:t>
      </w:r>
    </w:p>
    <w:p w:rsidR="00DC7C9E" w:rsidRPr="00405BBB" w:rsidRDefault="00DC7C9E" w:rsidP="00DC7C9E">
      <w:pPr>
        <w:rPr>
          <w:rFonts w:cs="Arial"/>
        </w:rPr>
      </w:pPr>
      <w:r>
        <w:rPr>
          <w:rFonts w:cs="Arial"/>
        </w:rPr>
        <w:t>Produkte</w:t>
      </w:r>
      <w:r w:rsidRPr="00405BBB">
        <w:rPr>
          <w:rFonts w:cs="Arial"/>
        </w:rPr>
        <w:t xml:space="preserve"> greifen auf Webservices zu. Damit die Funktionalität von </w:t>
      </w:r>
      <w:r>
        <w:rPr>
          <w:rFonts w:cs="Arial"/>
        </w:rPr>
        <w:t>Produkten</w:t>
      </w:r>
      <w:r w:rsidRPr="00405BBB">
        <w:rPr>
          <w:rFonts w:cs="Arial"/>
        </w:rPr>
        <w:t xml:space="preserve"> sicherge</w:t>
      </w:r>
      <w:r>
        <w:rPr>
          <w:rFonts w:cs="Arial"/>
        </w:rPr>
        <w:t>stellt ist und die Kopplung des Produkts</w:t>
      </w:r>
      <w:r w:rsidR="00FD42E9">
        <w:rPr>
          <w:rFonts w:cs="Arial"/>
        </w:rPr>
        <w:t xml:space="preserve"> </w:t>
      </w:r>
      <w:r w:rsidRPr="00405BBB">
        <w:rPr>
          <w:rFonts w:cs="Arial"/>
        </w:rPr>
        <w:t>mit anderen Teilen des Systems gewährleistet ist, müssen die zugehörigen Webservices verfügbar sein und funktionieren.</w:t>
      </w:r>
    </w:p>
    <w:p w:rsidR="00DC7C9E" w:rsidRPr="00405BBB" w:rsidRDefault="00DC7C9E" w:rsidP="00DC7C9E">
      <w:pPr>
        <w:rPr>
          <w:rFonts w:cs="Arial"/>
        </w:rPr>
      </w:pPr>
      <w:r w:rsidRPr="00405BBB">
        <w:rPr>
          <w:rFonts w:cs="Arial"/>
        </w:rPr>
        <w:t xml:space="preserve">Bei jeder Release wird geprüft, ob die Webservices „am Leben sind“, </w:t>
      </w:r>
      <w:r w:rsidR="00306A72">
        <w:rPr>
          <w:rFonts w:cs="Arial"/>
        </w:rPr>
        <w:t>d. h.</w:t>
      </w:r>
      <w:r w:rsidRPr="00405BBB">
        <w:rPr>
          <w:rFonts w:cs="Arial"/>
        </w:rPr>
        <w:t xml:space="preserve"> ob sie verfügbar sind und die Basisfunktionalität gegeben ist.</w:t>
      </w:r>
    </w:p>
    <w:p w:rsidR="00DC7C9E" w:rsidRDefault="00DC7C9E" w:rsidP="00DC7C9E">
      <w:pPr>
        <w:pStyle w:val="berschrift4"/>
      </w:pPr>
      <w:r>
        <w:t>Beschreibung des Themas/Artefakts/der Aktivität</w:t>
      </w:r>
    </w:p>
    <w:p w:rsidR="00DC7C9E" w:rsidRPr="00D20A7B" w:rsidRDefault="00DC7C9E" w:rsidP="00DC7C9E">
      <w:r>
        <w:t>Dies Testaktivität überprüft, ob ein Webservice korrekt arbeitet. Diese wiederkehrende Aktivität im Betrieb erfolgt im Allgemeinen automatisch durch Scripts. Die Ergebnisse werden im Application Monitoring der zugehörigen Applikation oder des Webservice angezeigt.</w:t>
      </w:r>
    </w:p>
    <w:p w:rsidR="00DC7C9E" w:rsidRPr="00405BBB" w:rsidRDefault="00DC7C9E" w:rsidP="00DC7C9E">
      <w:pPr>
        <w:pStyle w:val="berschrift4"/>
      </w:pPr>
      <w:r w:rsidRPr="00405BBB">
        <w:rPr>
          <w:lang w:val="de-AT"/>
        </w:rPr>
        <w:t>Beschreibung</w:t>
      </w:r>
      <w:r w:rsidRPr="00405BBB">
        <w:t xml:space="preserve"> des Q-Kriteriums</w:t>
      </w:r>
    </w:p>
    <w:p w:rsidR="00DC7C9E" w:rsidRPr="00405BBB" w:rsidRDefault="00DC7C9E" w:rsidP="00BD2433">
      <w:pPr>
        <w:pStyle w:val="Listenabsatz"/>
        <w:numPr>
          <w:ilvl w:val="0"/>
          <w:numId w:val="22"/>
        </w:numPr>
        <w:spacing w:line="276" w:lineRule="auto"/>
        <w:ind w:left="714" w:hanging="357"/>
        <w:rPr>
          <w:rFonts w:ascii="Arial" w:hAnsi="Arial" w:cs="Arial"/>
        </w:rPr>
      </w:pPr>
      <w:r w:rsidRPr="00405BBB">
        <w:rPr>
          <w:rFonts w:ascii="Arial" w:hAnsi="Arial" w:cs="Arial"/>
        </w:rPr>
        <w:t>Verfügbarkeit</w:t>
      </w:r>
    </w:p>
    <w:p w:rsidR="00DC7C9E" w:rsidRPr="00405BBB" w:rsidRDefault="00DC7C9E" w:rsidP="00BD2433">
      <w:pPr>
        <w:pStyle w:val="Listenabsatz"/>
        <w:numPr>
          <w:ilvl w:val="0"/>
          <w:numId w:val="22"/>
        </w:numPr>
        <w:spacing w:line="276" w:lineRule="auto"/>
        <w:ind w:left="714" w:hanging="357"/>
        <w:rPr>
          <w:rFonts w:ascii="Arial" w:hAnsi="Arial" w:cs="Arial"/>
        </w:rPr>
      </w:pPr>
      <w:r w:rsidRPr="00405BBB">
        <w:rPr>
          <w:rFonts w:ascii="Arial" w:hAnsi="Arial" w:cs="Arial"/>
        </w:rPr>
        <w:t>Korrekte Funktionalität</w:t>
      </w:r>
    </w:p>
    <w:p w:rsidR="00DC7C9E" w:rsidRPr="00405BBB" w:rsidRDefault="00DC7C9E" w:rsidP="00DC7C9E">
      <w:pPr>
        <w:pStyle w:val="berschrift4"/>
      </w:pPr>
      <w:r w:rsidRPr="00405BBB">
        <w:t>Einordnung nach ISO 25010</w:t>
      </w:r>
    </w:p>
    <w:tbl>
      <w:tblPr>
        <w:tblStyle w:val="Tabellenraster"/>
        <w:tblW w:w="0" w:type="auto"/>
        <w:tblInd w:w="360" w:type="dxa"/>
        <w:tblLook w:val="04A0" w:firstRow="1" w:lastRow="0" w:firstColumn="1" w:lastColumn="0" w:noHBand="0" w:noVBand="1"/>
      </w:tblPr>
      <w:tblGrid>
        <w:gridCol w:w="2470"/>
        <w:gridCol w:w="567"/>
      </w:tblGrid>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Funktionale Eignung</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Effizienz</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Kompatibilität</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Benutzbarkeit</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Zuverlässigkeit</w:t>
            </w:r>
          </w:p>
        </w:tc>
        <w:tc>
          <w:tcPr>
            <w:tcW w:w="567" w:type="dxa"/>
          </w:tcPr>
          <w:p w:rsidR="00DC7C9E" w:rsidRPr="00405BBB" w:rsidRDefault="00DC7C9E" w:rsidP="003979C7">
            <w:pPr>
              <w:pStyle w:val="Listennummer"/>
              <w:numPr>
                <w:ilvl w:val="0"/>
                <w:numId w:val="0"/>
              </w:numPr>
              <w:spacing w:after="0"/>
              <w:jc w:val="center"/>
              <w:rPr>
                <w:rFonts w:cs="Arial"/>
                <w:lang w:val="de-AT"/>
              </w:rPr>
            </w:pPr>
            <w:r w:rsidRPr="00405BBB">
              <w:rPr>
                <w:rFonts w:cs="Arial"/>
                <w:lang w:val="de-AT"/>
              </w:rPr>
              <w:t>x</w:t>
            </w: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Sicherheit</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Wartbarkeit</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Portierbarkeit</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r w:rsidR="00DC7C9E" w:rsidRPr="00405BBB" w:rsidTr="003979C7">
        <w:tc>
          <w:tcPr>
            <w:tcW w:w="2470" w:type="dxa"/>
          </w:tcPr>
          <w:p w:rsidR="00DC7C9E" w:rsidRPr="00405BBB" w:rsidRDefault="00DC7C9E" w:rsidP="003979C7">
            <w:pPr>
              <w:pStyle w:val="Listennummer"/>
              <w:numPr>
                <w:ilvl w:val="0"/>
                <w:numId w:val="0"/>
              </w:numPr>
              <w:spacing w:after="0"/>
              <w:rPr>
                <w:rFonts w:cs="Arial"/>
                <w:lang w:val="de-AT"/>
              </w:rPr>
            </w:pPr>
            <w:r w:rsidRPr="00405BBB">
              <w:rPr>
                <w:rFonts w:cs="Arial"/>
                <w:lang w:val="de-AT"/>
              </w:rPr>
              <w:t>Sonstiges</w:t>
            </w:r>
          </w:p>
        </w:tc>
        <w:tc>
          <w:tcPr>
            <w:tcW w:w="567" w:type="dxa"/>
          </w:tcPr>
          <w:p w:rsidR="00DC7C9E" w:rsidRPr="00405BBB" w:rsidRDefault="00DC7C9E" w:rsidP="003979C7">
            <w:pPr>
              <w:pStyle w:val="Listennummer"/>
              <w:numPr>
                <w:ilvl w:val="0"/>
                <w:numId w:val="0"/>
              </w:numPr>
              <w:spacing w:after="0"/>
              <w:jc w:val="center"/>
              <w:rPr>
                <w:rFonts w:cs="Arial"/>
                <w:lang w:val="de-AT"/>
              </w:rPr>
            </w:pPr>
          </w:p>
        </w:tc>
      </w:tr>
    </w:tbl>
    <w:p w:rsidR="00DC7C9E" w:rsidRPr="00405BBB" w:rsidRDefault="00DC7C9E" w:rsidP="00DC7C9E">
      <w:pPr>
        <w:pStyle w:val="berschrift4"/>
      </w:pPr>
      <w:r w:rsidRPr="00405BBB">
        <w:t>Arten der Überprüfung des Q-Kriteriums</w:t>
      </w:r>
    </w:p>
    <w:p w:rsidR="00DC7C9E"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 xml:space="preserve">Test der Webservices auf </w:t>
      </w:r>
      <w:r w:rsidR="00DC7C9E" w:rsidRPr="00405BBB">
        <w:rPr>
          <w:rFonts w:ascii="Arial" w:hAnsi="Arial" w:cs="Arial"/>
        </w:rPr>
        <w:t>Verfügbarkeit</w:t>
      </w:r>
      <w:r>
        <w:rPr>
          <w:rFonts w:ascii="Arial" w:hAnsi="Arial" w:cs="Arial"/>
        </w:rPr>
        <w:t xml:space="preserve"> (für A.)</w:t>
      </w:r>
    </w:p>
    <w:p w:rsidR="00DC7C9E" w:rsidRPr="00405BBB" w:rsidRDefault="006B3C7E" w:rsidP="00BD2433">
      <w:pPr>
        <w:pStyle w:val="Listenabsatz"/>
        <w:numPr>
          <w:ilvl w:val="0"/>
          <w:numId w:val="14"/>
        </w:numPr>
        <w:spacing w:line="276" w:lineRule="auto"/>
        <w:ind w:left="714" w:hanging="357"/>
        <w:rPr>
          <w:rFonts w:ascii="Arial" w:hAnsi="Arial" w:cs="Arial"/>
        </w:rPr>
      </w:pPr>
      <w:r>
        <w:rPr>
          <w:rFonts w:ascii="Arial" w:hAnsi="Arial" w:cs="Arial"/>
        </w:rPr>
        <w:t xml:space="preserve">Test der Webservices auf </w:t>
      </w:r>
      <w:r w:rsidR="00DC7C9E" w:rsidRPr="00405BBB">
        <w:rPr>
          <w:rFonts w:ascii="Arial" w:hAnsi="Arial" w:cs="Arial"/>
        </w:rPr>
        <w:t>Funktionalität</w:t>
      </w:r>
      <w:r>
        <w:rPr>
          <w:rFonts w:ascii="Arial" w:hAnsi="Arial" w:cs="Arial"/>
        </w:rPr>
        <w:t xml:space="preserve"> (für B.)</w:t>
      </w:r>
    </w:p>
    <w:p w:rsidR="00DC7C9E" w:rsidRPr="00405BBB" w:rsidRDefault="00DC7C9E" w:rsidP="00DC7C9E">
      <w:pPr>
        <w:pStyle w:val="berschrift4"/>
      </w:pPr>
      <w:r w:rsidRPr="00405BBB">
        <w:t>Bedingungen, wann das Q-Kriterium erfüllt ist</w:t>
      </w:r>
    </w:p>
    <w:p w:rsidR="00DC7C9E" w:rsidRPr="00405BBB" w:rsidRDefault="00DC7C9E" w:rsidP="00DC7C9E">
      <w:pPr>
        <w:ind w:left="2552" w:hanging="2552"/>
        <w:rPr>
          <w:rFonts w:cs="Arial"/>
        </w:rPr>
      </w:pPr>
      <w:r w:rsidRPr="00405BBB">
        <w:rPr>
          <w:rFonts w:cs="Arial"/>
        </w:rPr>
        <w:t>Verfügbarkeit:</w:t>
      </w:r>
      <w:r w:rsidRPr="00405BBB">
        <w:rPr>
          <w:rFonts w:cs="Arial"/>
        </w:rPr>
        <w:tab/>
        <w:t>Antwort des Webservice entsprechend den definierten Testfällen</w:t>
      </w:r>
    </w:p>
    <w:p w:rsidR="00DC7C9E" w:rsidRPr="00405BBB" w:rsidRDefault="00DC7C9E" w:rsidP="00DC7C9E">
      <w:pPr>
        <w:ind w:left="2552" w:hanging="2552"/>
        <w:rPr>
          <w:rFonts w:cs="Arial"/>
        </w:rPr>
      </w:pPr>
      <w:r w:rsidRPr="00405BBB">
        <w:rPr>
          <w:rFonts w:cs="Arial"/>
        </w:rPr>
        <w:t>Funktionalität:</w:t>
      </w:r>
      <w:r w:rsidRPr="00405BBB">
        <w:rPr>
          <w:rFonts w:cs="Arial"/>
        </w:rPr>
        <w:tab/>
        <w:t>Korrekte Antwort des Webservice entsprechend den definierten Testfällen</w:t>
      </w:r>
    </w:p>
    <w:p w:rsidR="00DC7C9E" w:rsidRPr="00405BBB" w:rsidRDefault="00DC7C9E" w:rsidP="00DC7C9E">
      <w:pPr>
        <w:pStyle w:val="berschrift4"/>
      </w:pPr>
      <w:r w:rsidRPr="00405BBB">
        <w:lastRenderedPageBreak/>
        <w:t xml:space="preserve">Guidance </w:t>
      </w:r>
    </w:p>
    <w:p w:rsidR="00DC7C9E" w:rsidRPr="00405BBB" w:rsidRDefault="00DC7C9E" w:rsidP="00DC7C9E">
      <w:pPr>
        <w:rPr>
          <w:rFonts w:cs="Arial"/>
        </w:rPr>
      </w:pPr>
      <w:r w:rsidRPr="00405BBB">
        <w:rPr>
          <w:rFonts w:cs="Arial"/>
        </w:rPr>
        <w:t>Generell sollte davon ausgegangen werden, dass Webservices, die nicht geändert wurden, korrekt funktionieren. Daher ist es üblicherweise nur erforderlich, die Verfügbarkeit mit definierten Testfällen zu überprüfen.</w:t>
      </w:r>
    </w:p>
    <w:p w:rsidR="00DC7C9E" w:rsidRPr="00405BBB" w:rsidRDefault="00DC7C9E" w:rsidP="00DC7C9E">
      <w:pPr>
        <w:rPr>
          <w:rFonts w:cs="Arial"/>
        </w:rPr>
      </w:pPr>
      <w:r w:rsidRPr="00405BBB">
        <w:rPr>
          <w:rFonts w:cs="Arial"/>
        </w:rPr>
        <w:t>Wurden jedoch im Zuge der Änderung der Applikation Änderungen an den Schnittstellen und an der Funktionalität der Webservices durchgeführt, ist ein Integrationstest erforderlich bzw. muss die Basisfunktionalität geprüft wer</w:t>
      </w:r>
      <w:r>
        <w:rPr>
          <w:rFonts w:cs="Arial"/>
        </w:rPr>
        <w:t>den (außerhalb dieses Punktes).</w:t>
      </w:r>
    </w:p>
    <w:p w:rsidR="00DC7C9E" w:rsidRPr="00405BBB" w:rsidRDefault="00DC7C9E" w:rsidP="00DC7C9E">
      <w:pPr>
        <w:rPr>
          <w:rFonts w:cs="Arial"/>
        </w:rPr>
      </w:pPr>
      <w:r w:rsidRPr="00405BBB">
        <w:rPr>
          <w:rFonts w:cs="Arial"/>
        </w:rPr>
        <w:t>Als zusätzlicher Gesichtspunkt kommt hier der Umfang des Tests ins Spiel. Bei</w:t>
      </w:r>
      <w:r>
        <w:rPr>
          <w:rFonts w:cs="Arial"/>
        </w:rPr>
        <w:t>m Test auf Verfügbarkeit</w:t>
      </w:r>
      <w:r w:rsidRPr="00405BBB">
        <w:rPr>
          <w:rFonts w:cs="Arial"/>
        </w:rPr>
        <w:t xml:space="preserve"> können ausgewählte oder alle Webservices geprüft werden. Wenn nicht alle Webservice geprüft werden, sollte die Auswahl risikobasiert erfolgen, wobei die Auswahlkriterien „Kritikalität des Webservice“ und „Anzahl der Webserviceaufrufe“ sein können. Beim Test auf Funktionalität gelten alle üblichen Regeln für einen Regressionstest bzgl. getestetem Funktionsumfang. Für die Auswahl der zu testenden Webservi</w:t>
      </w:r>
      <w:r>
        <w:rPr>
          <w:rFonts w:cs="Arial"/>
        </w:rPr>
        <w:t>ces gelten die Überlegungen zur Prüfung der Verfügbarkeit der Webservices</w:t>
      </w:r>
      <w:r w:rsidRPr="00405BBB">
        <w:rPr>
          <w:rFonts w:cs="Arial"/>
        </w:rPr>
        <w:t>.</w:t>
      </w:r>
    </w:p>
    <w:p w:rsidR="00DC7C9E" w:rsidRDefault="00DC7C9E" w:rsidP="00DC7C9E">
      <w:pPr>
        <w:pStyle w:val="berschrift4"/>
      </w:pPr>
      <w:r>
        <w:t>Abhängigkeiten</w:t>
      </w:r>
    </w:p>
    <w:p w:rsidR="00905714" w:rsidRPr="008466D1" w:rsidRDefault="00905714"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905714" w:rsidRDefault="00905714" w:rsidP="00BD2433">
      <w:pPr>
        <w:pStyle w:val="Listenabsatz"/>
        <w:numPr>
          <w:ilvl w:val="0"/>
          <w:numId w:val="55"/>
        </w:numPr>
        <w:spacing w:line="276" w:lineRule="auto"/>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905714" w:rsidRPr="00905714" w:rsidRDefault="00905714" w:rsidP="00BD2433">
      <w:pPr>
        <w:pStyle w:val="Listenabsatz"/>
        <w:numPr>
          <w:ilvl w:val="0"/>
          <w:numId w:val="14"/>
        </w:numPr>
        <w:spacing w:line="276" w:lineRule="auto"/>
        <w:ind w:left="714" w:hanging="357"/>
        <w:rPr>
          <w:rFonts w:ascii="Arial" w:hAnsi="Arial" w:cs="Arial"/>
        </w:rPr>
      </w:pPr>
      <w:r w:rsidRPr="00905714">
        <w:rPr>
          <w:rFonts w:ascii="Arial" w:hAnsi="Arial" w:cs="Arial"/>
        </w:rPr>
        <w:t>Design for Testability</w:t>
      </w:r>
      <w:r>
        <w:rPr>
          <w:rFonts w:ascii="Arial" w:hAnsi="Arial" w:cs="Arial"/>
        </w:rPr>
        <w:t xml:space="preserve"> (siehe </w:t>
      </w:r>
      <w:r>
        <w:rPr>
          <w:rFonts w:ascii="Arial" w:hAnsi="Arial" w:cs="Arial"/>
        </w:rPr>
        <w:fldChar w:fldCharType="begin"/>
      </w:r>
      <w:r>
        <w:rPr>
          <w:rFonts w:ascii="Arial" w:hAnsi="Arial" w:cs="Arial"/>
        </w:rPr>
        <w:instrText xml:space="preserve"> REF _Ref482553184 \r \h </w:instrText>
      </w:r>
      <w:r>
        <w:rPr>
          <w:rFonts w:ascii="Arial" w:hAnsi="Arial" w:cs="Arial"/>
        </w:rPr>
      </w:r>
      <w:r>
        <w:rPr>
          <w:rFonts w:ascii="Arial" w:hAnsi="Arial" w:cs="Arial"/>
        </w:rPr>
        <w:fldChar w:fldCharType="separate"/>
      </w:r>
      <w:r w:rsidR="00A137A6">
        <w:rPr>
          <w:rFonts w:ascii="Arial" w:hAnsi="Arial" w:cs="Arial"/>
        </w:rPr>
        <w:t>3.2.6</w:t>
      </w:r>
      <w:r>
        <w:rPr>
          <w:rFonts w:ascii="Arial" w:hAnsi="Arial" w:cs="Arial"/>
        </w:rPr>
        <w:fldChar w:fldCharType="end"/>
      </w:r>
      <w:r>
        <w:rPr>
          <w:rFonts w:ascii="Arial" w:hAnsi="Arial" w:cs="Arial"/>
        </w:rPr>
        <w:t>)</w:t>
      </w:r>
    </w:p>
    <w:p w:rsidR="00E334C2" w:rsidRDefault="00E334C2" w:rsidP="00DB3B00">
      <w:pPr>
        <w:pStyle w:val="berschrift2"/>
        <w:rPr>
          <w:lang w:val="de-AT"/>
        </w:rPr>
      </w:pPr>
      <w:bookmarkStart w:id="130" w:name="_Toc482771284"/>
      <w:r>
        <w:rPr>
          <w:lang w:val="de-AT"/>
        </w:rPr>
        <w:t>Applikationsbetrieb managen</w:t>
      </w:r>
      <w:bookmarkEnd w:id="130"/>
    </w:p>
    <w:p w:rsidR="00597531" w:rsidRDefault="00905714" w:rsidP="00597531">
      <w:pPr>
        <w:rPr>
          <w:lang w:val="de-AT"/>
        </w:rPr>
      </w:pPr>
      <w:r>
        <w:rPr>
          <w:lang w:val="de-AT"/>
        </w:rPr>
        <w:t>Abgedeckt durch</w:t>
      </w:r>
    </w:p>
    <w:p w:rsidR="00905714" w:rsidRPr="00905714" w:rsidRDefault="00905714" w:rsidP="00BD2433">
      <w:pPr>
        <w:pStyle w:val="Listenabsatz"/>
        <w:numPr>
          <w:ilvl w:val="0"/>
          <w:numId w:val="55"/>
        </w:numPr>
        <w:spacing w:line="276" w:lineRule="auto"/>
        <w:rPr>
          <w:rFonts w:ascii="Arial" w:hAnsi="Arial" w:cs="Arial"/>
        </w:rPr>
      </w:pPr>
      <w:r w:rsidRPr="00905714">
        <w:rPr>
          <w:rFonts w:ascii="Arial" w:hAnsi="Arial" w:cs="Arial"/>
        </w:rPr>
        <w:t>Application Monitoring</w:t>
      </w:r>
      <w:r>
        <w:rPr>
          <w:rFonts w:ascii="Arial" w:hAnsi="Arial" w:cs="Arial"/>
        </w:rPr>
        <w:t xml:space="preserve"> (siehe </w:t>
      </w:r>
      <w:r>
        <w:rPr>
          <w:rFonts w:ascii="Arial" w:hAnsi="Arial" w:cs="Arial"/>
        </w:rPr>
        <w:fldChar w:fldCharType="begin"/>
      </w:r>
      <w:r>
        <w:rPr>
          <w:rFonts w:ascii="Arial" w:hAnsi="Arial" w:cs="Arial"/>
        </w:rPr>
        <w:instrText xml:space="preserve"> REF _Ref482623964 \r \h </w:instrText>
      </w:r>
      <w:r>
        <w:rPr>
          <w:rFonts w:ascii="Arial" w:hAnsi="Arial" w:cs="Arial"/>
        </w:rPr>
      </w:r>
      <w:r>
        <w:rPr>
          <w:rFonts w:ascii="Arial" w:hAnsi="Arial" w:cs="Arial"/>
        </w:rPr>
        <w:fldChar w:fldCharType="separate"/>
      </w:r>
      <w:r w:rsidR="00A137A6">
        <w:rPr>
          <w:rFonts w:ascii="Arial" w:hAnsi="Arial" w:cs="Arial"/>
        </w:rPr>
        <w:t>3.6.3</w:t>
      </w:r>
      <w:r>
        <w:rPr>
          <w:rFonts w:ascii="Arial" w:hAnsi="Arial" w:cs="Arial"/>
        </w:rPr>
        <w:fldChar w:fldCharType="end"/>
      </w:r>
      <w:r>
        <w:rPr>
          <w:rFonts w:ascii="Arial" w:hAnsi="Arial" w:cs="Arial"/>
        </w:rPr>
        <w:t>)</w:t>
      </w:r>
    </w:p>
    <w:p w:rsidR="00905714" w:rsidRPr="00905714" w:rsidRDefault="00905714" w:rsidP="00BD2433">
      <w:pPr>
        <w:pStyle w:val="Listenabsatz"/>
        <w:numPr>
          <w:ilvl w:val="0"/>
          <w:numId w:val="55"/>
        </w:numPr>
        <w:spacing w:line="276" w:lineRule="auto"/>
        <w:rPr>
          <w:rFonts w:ascii="Arial" w:hAnsi="Arial" w:cs="Arial"/>
        </w:rPr>
      </w:pPr>
      <w:r w:rsidRPr="00905714">
        <w:rPr>
          <w:rFonts w:ascii="Arial" w:hAnsi="Arial" w:cs="Arial"/>
        </w:rPr>
        <w:t>SLA</w:t>
      </w:r>
      <w:r>
        <w:rPr>
          <w:rFonts w:ascii="Arial" w:hAnsi="Arial" w:cs="Arial"/>
        </w:rPr>
        <w:t xml:space="preserve"> (siehe </w:t>
      </w:r>
      <w:r>
        <w:rPr>
          <w:rFonts w:ascii="Arial" w:hAnsi="Arial" w:cs="Arial"/>
        </w:rPr>
        <w:fldChar w:fldCharType="begin"/>
      </w:r>
      <w:r>
        <w:rPr>
          <w:rFonts w:ascii="Arial" w:hAnsi="Arial" w:cs="Arial"/>
        </w:rPr>
        <w:instrText xml:space="preserve"> REF _Ref482604901 \r \h </w:instrText>
      </w:r>
      <w:r>
        <w:rPr>
          <w:rFonts w:ascii="Arial" w:hAnsi="Arial" w:cs="Arial"/>
        </w:rPr>
      </w:r>
      <w:r>
        <w:rPr>
          <w:rFonts w:ascii="Arial" w:hAnsi="Arial" w:cs="Arial"/>
        </w:rPr>
        <w:fldChar w:fldCharType="separate"/>
      </w:r>
      <w:r w:rsidR="00A137A6">
        <w:rPr>
          <w:rFonts w:ascii="Arial" w:hAnsi="Arial" w:cs="Arial"/>
        </w:rPr>
        <w:t>3.6.1</w:t>
      </w:r>
      <w:r>
        <w:rPr>
          <w:rFonts w:ascii="Arial" w:hAnsi="Arial" w:cs="Arial"/>
        </w:rPr>
        <w:fldChar w:fldCharType="end"/>
      </w:r>
      <w:r>
        <w:rPr>
          <w:rFonts w:ascii="Arial" w:hAnsi="Arial" w:cs="Arial"/>
        </w:rPr>
        <w:t>)</w:t>
      </w:r>
    </w:p>
    <w:p w:rsidR="00E334C2" w:rsidRPr="00E334C2" w:rsidRDefault="00E334C2" w:rsidP="00DB3B00">
      <w:pPr>
        <w:pStyle w:val="berschrift2"/>
        <w:rPr>
          <w:lang w:val="de-AT"/>
        </w:rPr>
      </w:pPr>
      <w:bookmarkStart w:id="131" w:name="_Toc482771285"/>
      <w:r>
        <w:rPr>
          <w:lang w:val="de-AT"/>
        </w:rPr>
        <w:t>Sunset</w:t>
      </w:r>
      <w:bookmarkEnd w:id="131"/>
    </w:p>
    <w:p w:rsidR="00DA325F" w:rsidRDefault="00DA325F" w:rsidP="00DA325F">
      <w:pPr>
        <w:rPr>
          <w:lang w:val="de-AT"/>
        </w:rPr>
      </w:pPr>
      <w:r>
        <w:rPr>
          <w:lang w:val="de-AT"/>
        </w:rPr>
        <w:t>Abgedeckt durch</w:t>
      </w:r>
    </w:p>
    <w:p w:rsidR="00DA325F" w:rsidRPr="008466D1" w:rsidRDefault="00DA325F" w:rsidP="00BD2433">
      <w:pPr>
        <w:pStyle w:val="Listenabsatz"/>
        <w:numPr>
          <w:ilvl w:val="0"/>
          <w:numId w:val="55"/>
        </w:numPr>
        <w:spacing w:line="276" w:lineRule="auto"/>
        <w:rPr>
          <w:rFonts w:ascii="Arial" w:hAnsi="Arial" w:cs="Arial"/>
        </w:rPr>
      </w:pPr>
      <w:r w:rsidRPr="008466D1">
        <w:rPr>
          <w:rFonts w:ascii="Arial" w:hAnsi="Arial" w:cs="Arial"/>
        </w:rPr>
        <w:t>Anforderungsspezifikation</w:t>
      </w:r>
      <w:r>
        <w:rPr>
          <w:rFonts w:ascii="Arial" w:hAnsi="Arial" w:cs="Arial"/>
        </w:rPr>
        <w:t xml:space="preserve"> (siehe </w:t>
      </w:r>
      <w:r>
        <w:rPr>
          <w:rFonts w:ascii="Arial" w:hAnsi="Arial" w:cs="Arial"/>
        </w:rPr>
        <w:fldChar w:fldCharType="begin"/>
      </w:r>
      <w:r>
        <w:rPr>
          <w:rFonts w:ascii="Arial" w:hAnsi="Arial" w:cs="Arial"/>
        </w:rPr>
        <w:instrText xml:space="preserve"> REF _Ref477094209 \r \h </w:instrText>
      </w:r>
      <w:r>
        <w:rPr>
          <w:rFonts w:ascii="Arial" w:hAnsi="Arial" w:cs="Arial"/>
        </w:rPr>
      </w:r>
      <w:r>
        <w:rPr>
          <w:rFonts w:ascii="Arial" w:hAnsi="Arial" w:cs="Arial"/>
        </w:rPr>
        <w:fldChar w:fldCharType="separate"/>
      </w:r>
      <w:r w:rsidR="00A137A6">
        <w:rPr>
          <w:rFonts w:ascii="Arial" w:hAnsi="Arial" w:cs="Arial"/>
        </w:rPr>
        <w:t>3.2.1</w:t>
      </w:r>
      <w:r>
        <w:rPr>
          <w:rFonts w:ascii="Arial" w:hAnsi="Arial" w:cs="Arial"/>
        </w:rPr>
        <w:fldChar w:fldCharType="end"/>
      </w:r>
      <w:r>
        <w:rPr>
          <w:rFonts w:ascii="Arial" w:hAnsi="Arial" w:cs="Arial"/>
        </w:rPr>
        <w:t>)</w:t>
      </w:r>
    </w:p>
    <w:p w:rsidR="00DA325F" w:rsidRDefault="00DA325F" w:rsidP="00BD2433">
      <w:pPr>
        <w:pStyle w:val="Listenabsatz"/>
        <w:numPr>
          <w:ilvl w:val="0"/>
          <w:numId w:val="55"/>
        </w:numPr>
        <w:spacing w:line="276" w:lineRule="auto"/>
        <w:rPr>
          <w:rFonts w:ascii="Arial" w:hAnsi="Arial" w:cs="Arial"/>
        </w:rPr>
      </w:pPr>
      <w:r>
        <w:rPr>
          <w:rFonts w:ascii="Arial" w:hAnsi="Arial" w:cs="Arial"/>
        </w:rPr>
        <w:t xml:space="preserve">Umsetzungskonzept (siehe </w:t>
      </w:r>
      <w:r>
        <w:rPr>
          <w:rFonts w:ascii="Arial" w:hAnsi="Arial" w:cs="Arial"/>
        </w:rPr>
        <w:fldChar w:fldCharType="begin"/>
      </w:r>
      <w:r>
        <w:rPr>
          <w:rFonts w:ascii="Arial" w:hAnsi="Arial" w:cs="Arial"/>
        </w:rPr>
        <w:instrText xml:space="preserve"> REF _Ref482548846 \r \h </w:instrText>
      </w:r>
      <w:r>
        <w:rPr>
          <w:rFonts w:ascii="Arial" w:hAnsi="Arial" w:cs="Arial"/>
        </w:rPr>
      </w:r>
      <w:r>
        <w:rPr>
          <w:rFonts w:ascii="Arial" w:hAnsi="Arial" w:cs="Arial"/>
        </w:rPr>
        <w:fldChar w:fldCharType="separate"/>
      </w:r>
      <w:r w:rsidR="00A137A6">
        <w:rPr>
          <w:rFonts w:ascii="Arial" w:hAnsi="Arial" w:cs="Arial"/>
        </w:rPr>
        <w:t>3.2.4</w:t>
      </w:r>
      <w:r>
        <w:rPr>
          <w:rFonts w:ascii="Arial" w:hAnsi="Arial" w:cs="Arial"/>
        </w:rPr>
        <w:fldChar w:fldCharType="end"/>
      </w:r>
      <w:r>
        <w:rPr>
          <w:rFonts w:ascii="Arial" w:hAnsi="Arial" w:cs="Arial"/>
        </w:rPr>
        <w:t>)</w:t>
      </w:r>
    </w:p>
    <w:p w:rsidR="00DB7EB1" w:rsidRDefault="00DB7EB1" w:rsidP="00DB7EB1">
      <w:pPr>
        <w:pStyle w:val="berschrift2"/>
      </w:pPr>
      <w:bookmarkStart w:id="132" w:name="_Ref482442469"/>
      <w:bookmarkStart w:id="133" w:name="_Toc482771286"/>
      <w:r>
        <w:t>Sonstiges Objekte</w:t>
      </w:r>
      <w:bookmarkEnd w:id="133"/>
    </w:p>
    <w:p w:rsidR="00DB7EB1" w:rsidRDefault="00DB7EB1" w:rsidP="00DB7EB1">
      <w:pPr>
        <w:pStyle w:val="berschrift3"/>
      </w:pPr>
      <w:r>
        <w:t>Softwareprodukt</w:t>
      </w:r>
    </w:p>
    <w:p w:rsidR="00DB7EB1" w:rsidRDefault="00DB7EB1" w:rsidP="00DB7EB1">
      <w:r w:rsidRPr="00DB7EB1">
        <w:t xml:space="preserve">Ein </w:t>
      </w:r>
      <w:r>
        <w:t>Softwareprodukt</w:t>
      </w:r>
      <w:r w:rsidRPr="00DB7EB1">
        <w:t xml:space="preserve"> ist </w:t>
      </w:r>
      <w:r>
        <w:t>ein</w:t>
      </w:r>
      <w:r w:rsidRPr="00DB7EB1">
        <w:t xml:space="preserve"> mittels der ITSV DevOps Toolchain installierbare</w:t>
      </w:r>
      <w:r>
        <w:t>s</w:t>
      </w:r>
      <w:r w:rsidRPr="00DB7EB1">
        <w:t xml:space="preserve"> Software-Paket, das die Erfüllung sämtlicher Anforderungen der dem betrachtet</w:t>
      </w:r>
      <w:r>
        <w:t>en Entwicklungsprojekt zugrunde</w:t>
      </w:r>
      <w:r w:rsidRPr="00DB7EB1">
        <w:t xml:space="preserve">liegenden </w:t>
      </w:r>
      <w:r>
        <w:t>Anforderungsspezifikation</w:t>
      </w:r>
      <w:r w:rsidRPr="00DB7EB1">
        <w:t xml:space="preserve"> beinhaltet. </w:t>
      </w:r>
    </w:p>
    <w:p w:rsidR="00DB7EB1" w:rsidRDefault="00DB7EB1" w:rsidP="00DB7EB1">
      <w:r>
        <w:t>Die Kriterien für ein Softwareprodukt werden durch den Prozess mit seinen Quality Gates, die Richtlinien und die Bewertung des Softwareprodukts im Testprozess, insbesondere im Akzepanztest definiert.</w:t>
      </w:r>
    </w:p>
    <w:p w:rsidR="00DB7EB1" w:rsidRDefault="00DB7EB1" w:rsidP="00DB7EB1">
      <w:r>
        <w:t>Ein in Betrieb befindliches Software Produkt ist synonym zu abgenommener, deployter, laufender Software.</w:t>
      </w:r>
    </w:p>
    <w:p w:rsidR="00DB7EB1" w:rsidRDefault="00DB7EB1" w:rsidP="00DB7EB1">
      <w:r>
        <w:br w:type="page"/>
      </w:r>
    </w:p>
    <w:p w:rsidR="00DB7EB1" w:rsidRDefault="00DB7EB1" w:rsidP="00DB7EB1"/>
    <w:p w:rsidR="009F2CBD" w:rsidRPr="00405BBB" w:rsidRDefault="00B770F9" w:rsidP="00DB7EB1">
      <w:pPr>
        <w:pStyle w:val="berschrift1"/>
      </w:pPr>
      <w:bookmarkStart w:id="134" w:name="_Toc482771287"/>
      <w:r w:rsidRPr="00405BBB">
        <w:t>Offene Punkte</w:t>
      </w:r>
      <w:bookmarkEnd w:id="132"/>
      <w:bookmarkEnd w:id="134"/>
    </w:p>
    <w:tbl>
      <w:tblPr>
        <w:tblStyle w:val="Tabellengitternetz"/>
        <w:tblW w:w="9776" w:type="dxa"/>
        <w:tblLook w:val="04A0" w:firstRow="1" w:lastRow="0" w:firstColumn="1" w:lastColumn="0" w:noHBand="0" w:noVBand="1"/>
      </w:tblPr>
      <w:tblGrid>
        <w:gridCol w:w="3209"/>
        <w:gridCol w:w="6567"/>
      </w:tblGrid>
      <w:tr w:rsidR="006C2BC4" w:rsidRPr="00405BBB" w:rsidTr="006C2BC4">
        <w:tc>
          <w:tcPr>
            <w:tcW w:w="3209" w:type="dxa"/>
          </w:tcPr>
          <w:p w:rsidR="006C2BC4" w:rsidRPr="00405BBB" w:rsidRDefault="006C2BC4" w:rsidP="006C2BC4">
            <w:pPr>
              <w:rPr>
                <w:rFonts w:cs="Arial"/>
                <w:b/>
              </w:rPr>
            </w:pPr>
            <w:r w:rsidRPr="00405BBB">
              <w:rPr>
                <w:rFonts w:cs="Arial"/>
                <w:b/>
              </w:rPr>
              <w:t>Titel</w:t>
            </w:r>
          </w:p>
        </w:tc>
        <w:tc>
          <w:tcPr>
            <w:tcW w:w="6567" w:type="dxa"/>
          </w:tcPr>
          <w:p w:rsidR="006C2BC4" w:rsidRPr="00405BBB" w:rsidRDefault="006C2BC4" w:rsidP="006C2BC4">
            <w:pPr>
              <w:rPr>
                <w:rFonts w:cs="Arial"/>
                <w:b/>
              </w:rPr>
            </w:pPr>
            <w:r w:rsidRPr="00405BBB">
              <w:rPr>
                <w:rFonts w:cs="Arial"/>
                <w:b/>
              </w:rPr>
              <w:t>Offene Frage</w:t>
            </w:r>
          </w:p>
        </w:tc>
      </w:tr>
      <w:tr w:rsidR="006C2BC4" w:rsidRPr="00405BBB" w:rsidTr="006C2BC4">
        <w:tc>
          <w:tcPr>
            <w:tcW w:w="3209" w:type="dxa"/>
          </w:tcPr>
          <w:p w:rsidR="006C2BC4" w:rsidRPr="00405BBB" w:rsidRDefault="006C2BC4" w:rsidP="006C2BC4">
            <w:pPr>
              <w:rPr>
                <w:rFonts w:cs="Arial"/>
              </w:rPr>
            </w:pPr>
            <w:r w:rsidRPr="00405BBB">
              <w:rPr>
                <w:rFonts w:cs="Arial"/>
              </w:rPr>
              <w:t>Kriterien des CAB</w:t>
            </w:r>
          </w:p>
        </w:tc>
        <w:tc>
          <w:tcPr>
            <w:tcW w:w="6567" w:type="dxa"/>
          </w:tcPr>
          <w:p w:rsidR="006C2BC4" w:rsidRPr="00405BBB" w:rsidRDefault="006C2BC4" w:rsidP="006C2BC4">
            <w:pPr>
              <w:rPr>
                <w:rFonts w:cs="Arial"/>
              </w:rPr>
            </w:pPr>
            <w:r w:rsidRPr="00405BBB">
              <w:rPr>
                <w:rFonts w:cs="Arial"/>
              </w:rPr>
              <w:t>Welches sind die Kriterien für die Genehmigung eines CR im CAB?</w:t>
            </w:r>
          </w:p>
        </w:tc>
      </w:tr>
      <w:tr w:rsidR="006C2BC4" w:rsidRPr="00405BBB" w:rsidTr="006C2BC4">
        <w:tc>
          <w:tcPr>
            <w:tcW w:w="3209" w:type="dxa"/>
          </w:tcPr>
          <w:p w:rsidR="006C2BC4" w:rsidRPr="00405BBB" w:rsidRDefault="006C2BC4" w:rsidP="006C2BC4">
            <w:pPr>
              <w:rPr>
                <w:rFonts w:cs="Arial"/>
              </w:rPr>
            </w:pPr>
            <w:r w:rsidRPr="00405BBB">
              <w:rPr>
                <w:rFonts w:cs="Arial"/>
              </w:rPr>
              <w:t>Teamqualität in agilen Projekten</w:t>
            </w:r>
          </w:p>
        </w:tc>
        <w:tc>
          <w:tcPr>
            <w:tcW w:w="6567" w:type="dxa"/>
          </w:tcPr>
          <w:p w:rsidR="006C2BC4" w:rsidRPr="00405BBB" w:rsidRDefault="003D1F58" w:rsidP="006C2BC4">
            <w:pPr>
              <w:rPr>
                <w:rFonts w:cs="Arial"/>
              </w:rPr>
            </w:pPr>
            <w:r w:rsidRPr="00405BBB">
              <w:rPr>
                <w:rFonts w:cs="Arial"/>
              </w:rPr>
              <w:t>Agile Teams „leben“ von der Qualität der Teams. Gute agile Vorgehensweisen erfordern eingespielte Teams. Dies bedeutet, dass es auf emotionaler/sozialer Ebene Kriterien für die Teamqualität gibt. Diese wurden in diesem SWQHB nicht berücksichtigt, sind aber bei konsequenter Umsetzung von agilen Methoden dringend erforderlich.</w:t>
            </w:r>
          </w:p>
        </w:tc>
      </w:tr>
      <w:tr w:rsidR="00C412D7" w:rsidRPr="00405BBB" w:rsidTr="006C2BC4">
        <w:tc>
          <w:tcPr>
            <w:tcW w:w="3209" w:type="dxa"/>
          </w:tcPr>
          <w:p w:rsidR="00C412D7" w:rsidRPr="00405BBB" w:rsidRDefault="00C412D7" w:rsidP="006C2BC4">
            <w:pPr>
              <w:rPr>
                <w:rFonts w:cs="Arial"/>
              </w:rPr>
            </w:pPr>
            <w:r>
              <w:rPr>
                <w:rFonts w:cs="Arial"/>
              </w:rPr>
              <w:t>Terminologie</w:t>
            </w:r>
          </w:p>
        </w:tc>
        <w:tc>
          <w:tcPr>
            <w:tcW w:w="6567" w:type="dxa"/>
          </w:tcPr>
          <w:p w:rsidR="00C412D7" w:rsidRPr="00405BBB" w:rsidRDefault="00C412D7" w:rsidP="006C2BC4">
            <w:pPr>
              <w:rPr>
                <w:rFonts w:cs="Arial"/>
              </w:rPr>
            </w:pPr>
            <w:r>
              <w:rPr>
                <w:rFonts w:cs="Arial"/>
              </w:rPr>
              <w:t>System oder Applikation</w:t>
            </w:r>
            <w:r w:rsidR="006C3475">
              <w:rPr>
                <w:rFonts w:cs="Arial"/>
              </w:rPr>
              <w:t xml:space="preserve"> oder Produkt</w:t>
            </w:r>
            <w:r>
              <w:rPr>
                <w:rFonts w:cs="Arial"/>
              </w:rPr>
              <w:t xml:space="preserve"> (vereinheitlichen)</w:t>
            </w:r>
          </w:p>
        </w:tc>
      </w:tr>
      <w:tr w:rsidR="006C3475" w:rsidRPr="00405BBB" w:rsidTr="006C2BC4">
        <w:tc>
          <w:tcPr>
            <w:tcW w:w="3209" w:type="dxa"/>
          </w:tcPr>
          <w:p w:rsidR="006C3475" w:rsidRDefault="006C3475" w:rsidP="006C2BC4">
            <w:pPr>
              <w:rPr>
                <w:rFonts w:cs="Arial"/>
              </w:rPr>
            </w:pPr>
            <w:r>
              <w:rPr>
                <w:rFonts w:cs="Arial"/>
              </w:rPr>
              <w:t>Tailoring</w:t>
            </w:r>
          </w:p>
        </w:tc>
        <w:tc>
          <w:tcPr>
            <w:tcW w:w="6567" w:type="dxa"/>
          </w:tcPr>
          <w:p w:rsidR="006C3475" w:rsidRDefault="006C3475" w:rsidP="006C2BC4">
            <w:pPr>
              <w:rPr>
                <w:rFonts w:cs="Arial"/>
              </w:rPr>
            </w:pPr>
            <w:r>
              <w:rPr>
                <w:rFonts w:cs="Arial"/>
              </w:rPr>
              <w:t>Wer genehmigt Abweichungen von den Vorgaben?</w:t>
            </w:r>
          </w:p>
        </w:tc>
      </w:tr>
    </w:tbl>
    <w:p w:rsidR="00B770F9" w:rsidRPr="00405BBB" w:rsidRDefault="00B770F9" w:rsidP="00B770F9">
      <w:pPr>
        <w:pStyle w:val="berschrift1"/>
        <w:rPr>
          <w:rFonts w:cs="Arial"/>
        </w:rPr>
      </w:pPr>
      <w:bookmarkStart w:id="135" w:name="_Ref482442480"/>
      <w:bookmarkStart w:id="136" w:name="_Toc482771288"/>
      <w:r w:rsidRPr="00405BBB">
        <w:rPr>
          <w:rFonts w:cs="Arial"/>
        </w:rPr>
        <w:t>Anhang A: Checklisten und Protokolle</w:t>
      </w:r>
      <w:bookmarkEnd w:id="135"/>
      <w:bookmarkEnd w:id="136"/>
    </w:p>
    <w:p w:rsidR="0001227D" w:rsidRDefault="0001227D" w:rsidP="00DB3B00">
      <w:pPr>
        <w:pStyle w:val="berschrift2"/>
      </w:pPr>
      <w:bookmarkStart w:id="137" w:name="_Toc482771289"/>
      <w:r w:rsidRPr="00405BBB">
        <w:t>Detaillierung ISO 25</w:t>
      </w:r>
      <w:r w:rsidR="00855187">
        <w:t>0</w:t>
      </w:r>
      <w:r w:rsidRPr="00405BBB">
        <w:t>10</w:t>
      </w:r>
      <w:bookmarkEnd w:id="137"/>
    </w:p>
    <w:p w:rsidR="006C620D" w:rsidRDefault="006C620D" w:rsidP="006C620D">
      <w:r>
        <w:t>Die ISO 25010 sieht acht Qualitätskriterien für ein Software-Produkt, die jeweils wieder detailliert werden.</w:t>
      </w:r>
    </w:p>
    <w:p w:rsidR="006C620D" w:rsidRPr="006C620D" w:rsidRDefault="006C620D" w:rsidP="006C620D">
      <w:r>
        <w:rPr>
          <w:noProof/>
          <w:lang w:val="de-AT" w:eastAsia="de-AT"/>
        </w:rPr>
        <w:drawing>
          <wp:inline distT="0" distB="0" distL="0" distR="0">
            <wp:extent cx="6120130" cy="3322955"/>
            <wp:effectExtent l="19050" t="19050" r="13970" b="107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 25010.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322955"/>
                    </a:xfrm>
                    <a:prstGeom prst="rect">
                      <a:avLst/>
                    </a:prstGeom>
                    <a:ln>
                      <a:solidFill>
                        <a:schemeClr val="tx1"/>
                      </a:solidFill>
                    </a:ln>
                  </pic:spPr>
                </pic:pic>
              </a:graphicData>
            </a:graphic>
          </wp:inline>
        </w:drawing>
      </w:r>
    </w:p>
    <w:p w:rsidR="00246B7A" w:rsidRPr="00405BBB" w:rsidRDefault="00246B7A" w:rsidP="00DB3B00">
      <w:pPr>
        <w:pStyle w:val="berschrift2"/>
      </w:pPr>
      <w:bookmarkStart w:id="138" w:name="_Ref471401006"/>
      <w:bookmarkStart w:id="139" w:name="_Toc482771290"/>
      <w:r w:rsidRPr="00405BBB">
        <w:lastRenderedPageBreak/>
        <w:t>Vorlage Release Notes</w:t>
      </w:r>
      <w:bookmarkEnd w:id="138"/>
      <w:bookmarkEnd w:id="139"/>
    </w:p>
    <w:p w:rsidR="00BD085F" w:rsidRDefault="00BD085F" w:rsidP="00DB3B00">
      <w:pPr>
        <w:pStyle w:val="berschrift2"/>
      </w:pPr>
      <w:bookmarkStart w:id="140" w:name="_Ref471401023"/>
      <w:bookmarkStart w:id="141" w:name="_Toc482771291"/>
      <w:r w:rsidRPr="00405BBB">
        <w:t>Checkliste Release Notes</w:t>
      </w:r>
      <w:bookmarkEnd w:id="140"/>
      <w:bookmarkEnd w:id="141"/>
    </w:p>
    <w:p w:rsidR="002A484A" w:rsidRDefault="002A484A" w:rsidP="00DB3B00">
      <w:pPr>
        <w:pStyle w:val="berschrift2"/>
      </w:pPr>
      <w:bookmarkStart w:id="142" w:name="_Ref480211822"/>
      <w:bookmarkStart w:id="143" w:name="_Ref480211793"/>
      <w:bookmarkStart w:id="144" w:name="_Toc482771292"/>
      <w:r>
        <w:t>Checkliste Anforderungsspezifikation</w:t>
      </w:r>
      <w:bookmarkEnd w:id="142"/>
      <w:bookmarkEnd w:id="144"/>
    </w:p>
    <w:p w:rsidR="002A484A" w:rsidRPr="002A484A" w:rsidRDefault="002A484A" w:rsidP="002A484A">
      <w:pPr>
        <w:rPr>
          <w:rFonts w:cs="Arial"/>
        </w:rPr>
      </w:pPr>
      <w:r>
        <w:t xml:space="preserve">Folgende </w:t>
      </w:r>
      <w:r w:rsidRPr="002A484A">
        <w:rPr>
          <w:rFonts w:cs="Arial"/>
        </w:rPr>
        <w:t>Fragen sollen positiv beantwortet werden: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dokumentiert?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verbindlich mit dem Kunden abgestimmt?</w:t>
      </w:r>
    </w:p>
    <w:p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bei Änderungen die Auswirkungen auf das Gesamtsystem analysiert worden?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w:t>
      </w:r>
      <w:r>
        <w:rPr>
          <w:rFonts w:ascii="Arial" w:hAnsi="Arial" w:cs="Arial"/>
        </w:rPr>
        <w:t xml:space="preserve"> aus Sicht der Stakeholder</w:t>
      </w:r>
      <w:r w:rsidRPr="002A484A">
        <w:rPr>
          <w:rFonts w:ascii="Arial" w:hAnsi="Arial" w:cs="Arial"/>
        </w:rPr>
        <w:t xml:space="preserve"> vollständig?</w:t>
      </w:r>
      <w:r w:rsidRPr="002A484A">
        <w:rPr>
          <w:rFonts w:ascii="Arial" w:hAnsi="Arial" w:cs="Arial"/>
        </w:rPr>
        <w:br/>
        <w:t>- funktional</w:t>
      </w:r>
      <w:r>
        <w:rPr>
          <w:rFonts w:ascii="Arial" w:hAnsi="Arial" w:cs="Arial"/>
        </w:rPr>
        <w:br/>
      </w:r>
      <w:r w:rsidRPr="002A484A">
        <w:rPr>
          <w:rFonts w:ascii="Arial" w:hAnsi="Arial" w:cs="Arial"/>
        </w:rPr>
        <w:t>- nicht-funktional</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das Gesamtsystem eindeutig abgegrenzt?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Schnittstellen eindeutig und vollständig festgelegt?</w:t>
      </w:r>
      <w:r w:rsidRPr="002A484A">
        <w:rPr>
          <w:rFonts w:ascii="Arial" w:hAnsi="Arial" w:cs="Arial"/>
        </w:rPr>
        <w:br/>
        <w:t>- intern</w:t>
      </w:r>
      <w:r>
        <w:rPr>
          <w:rFonts w:ascii="Arial" w:hAnsi="Arial" w:cs="Arial"/>
        </w:rPr>
        <w:br/>
      </w:r>
      <w:r w:rsidRPr="002A484A">
        <w:rPr>
          <w:rFonts w:ascii="Arial" w:hAnsi="Arial" w:cs="Arial"/>
        </w:rPr>
        <w:t>- extern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Bei Teilsystemen: Ist die Einbettung des Teilsystems in das Gesamtsystem eindeutig festgelegt?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eindeutig festgelegt, wo die Grenze der Verantwortung ist?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nicht funktionalen Anforderungen ausreichend?</w:t>
      </w:r>
      <w:r w:rsidRPr="002A484A">
        <w:rPr>
          <w:rFonts w:ascii="Arial" w:hAnsi="Arial" w:cs="Arial"/>
        </w:rPr>
        <w:br/>
        <w:t>- Benutzbarkeit</w:t>
      </w:r>
      <w:r w:rsidRPr="002A484A">
        <w:rPr>
          <w:rFonts w:ascii="Arial" w:hAnsi="Arial" w:cs="Arial"/>
        </w:rPr>
        <w:br/>
        <w:t>- Performance</w:t>
      </w:r>
      <w:r w:rsidRPr="002A484A">
        <w:rPr>
          <w:rFonts w:ascii="Arial" w:hAnsi="Arial" w:cs="Arial"/>
        </w:rPr>
        <w:br/>
        <w:t>- Wartbarkeit</w:t>
      </w:r>
      <w:r>
        <w:rPr>
          <w:rFonts w:ascii="Arial" w:hAnsi="Arial" w:cs="Arial"/>
        </w:rPr>
        <w:br/>
      </w:r>
      <w:r w:rsidRPr="002A484A">
        <w:rPr>
          <w:rFonts w:ascii="Arial" w:hAnsi="Arial" w:cs="Arial"/>
        </w:rPr>
        <w:t>- Zuverlässigkeit</w:t>
      </w:r>
    </w:p>
    <w:p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die Erwartungshaltung des Kunden klar?</w:t>
      </w:r>
    </w:p>
    <w:p w:rsidR="002A484A" w:rsidRPr="002A484A" w:rsidRDefault="002A484A" w:rsidP="00BD2433">
      <w:pPr>
        <w:pStyle w:val="Listenabsatz"/>
        <w:numPr>
          <w:ilvl w:val="0"/>
          <w:numId w:val="61"/>
        </w:numPr>
        <w:spacing w:line="276" w:lineRule="auto"/>
        <w:ind w:left="714" w:hanging="357"/>
        <w:rPr>
          <w:rFonts w:ascii="Arial" w:hAnsi="Arial" w:cs="Arial"/>
        </w:rPr>
      </w:pPr>
      <w:r>
        <w:rPr>
          <w:rFonts w:ascii="Arial" w:hAnsi="Arial" w:cs="Arial"/>
        </w:rPr>
        <w:t>Haben Kunde und ITSV GmbH ein gleiches Verständnis der Anforderungen?</w:t>
      </w:r>
    </w:p>
    <w:p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neben den Kundenanforderungen auch die internen Vorgaben in den Anforderungen berücksichtigt worden?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verständlich formuliert?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die Terminologie der Formulierung einheitlich?</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Gleiches gleich benannt?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Fachwörter verständlich?</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Beschreiben die funktionalen Anforderungen auch den Ablauf?</w:t>
      </w:r>
    </w:p>
    <w:p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nicht-funktionalen Anforderungen messbar definiert?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eindeutig formuliert, so dass sie testbar sind?</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Kann man aus den Anforderungen ableiten, wie sie mit vertretbarem wirtschaftlichen Aufwand getestet werden können?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Kann man aus den Anforderungen erkennen, welche Zusatzinformation zur Definition eines Testfalls noch erforderlich ist?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redundanzfrei?</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Abhängigkeiten der einzelnen Anforderungen untereinander klar?</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Gibt es eine Dokumentation der Abhängigkeiten der einzelnen Anforderungen voneinander?</w:t>
      </w:r>
      <w:r w:rsidRPr="002A484A">
        <w:rPr>
          <w:rFonts w:ascii="Arial" w:hAnsi="Arial" w:cs="Arial"/>
        </w:rPr>
        <w:br/>
        <w:t>- auf gleicher Abstraktionsebene</w:t>
      </w:r>
      <w:r w:rsidRPr="002A484A">
        <w:rPr>
          <w:rFonts w:ascii="Arial" w:hAnsi="Arial" w:cs="Arial"/>
        </w:rPr>
        <w:br/>
        <w:t>- auf unterschiedlicher Abstraktionsebene (Verfeinerungen)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lastRenderedPageBreak/>
        <w:t>Ist das Risiko der einzelnen Anforderungen bekannt?</w:t>
      </w:r>
      <w:r w:rsidRPr="002A484A">
        <w:rPr>
          <w:rFonts w:ascii="Arial" w:hAnsi="Arial" w:cs="Arial"/>
        </w:rPr>
        <w:br/>
        <w:t>- Was bedeutet es, wenn die Anforderung nicht erfüllt ist?</w:t>
      </w:r>
      <w:r w:rsidRPr="002A484A">
        <w:rPr>
          <w:rFonts w:ascii="Arial" w:hAnsi="Arial" w:cs="Arial"/>
        </w:rPr>
        <w:br/>
        <w:t>- Was bedeutet es, wenn die Anforderung falsch umgesetzt wird?</w:t>
      </w:r>
      <w:r w:rsidRPr="002A484A">
        <w:rPr>
          <w:rFonts w:ascii="Arial" w:hAnsi="Arial" w:cs="Arial"/>
        </w:rPr>
        <w:br/>
        <w:t>- Was bedeutet es, wenn die Anforderung temporär nicht verfügbar ist?</w:t>
      </w:r>
    </w:p>
    <w:p w:rsidR="002A484A" w:rsidRPr="002A484A" w:rsidRDefault="002A484A" w:rsidP="008968F9">
      <w:pPr>
        <w:pStyle w:val="Listenabsatz"/>
        <w:numPr>
          <w:ilvl w:val="0"/>
          <w:numId w:val="6"/>
        </w:numPr>
        <w:spacing w:line="276" w:lineRule="auto"/>
        <w:ind w:left="714" w:hanging="357"/>
        <w:rPr>
          <w:rFonts w:ascii="Arial" w:hAnsi="Arial" w:cs="Arial"/>
        </w:rPr>
      </w:pPr>
      <w:r w:rsidRPr="002A484A">
        <w:rPr>
          <w:rFonts w:ascii="Arial" w:hAnsi="Arial" w:cs="Arial"/>
        </w:rPr>
        <w:t>Ist die Gesamtheit der Anforderungen umsetzbar:</w:t>
      </w:r>
      <w:r w:rsidRPr="002A484A">
        <w:rPr>
          <w:rFonts w:ascii="Arial" w:hAnsi="Arial" w:cs="Arial"/>
        </w:rPr>
        <w:br/>
        <w:t>- technisch</w:t>
      </w:r>
      <w:r w:rsidRPr="002A484A">
        <w:rPr>
          <w:rFonts w:ascii="Arial" w:hAnsi="Arial" w:cs="Arial"/>
        </w:rPr>
        <w:br/>
        <w:t>- mit den vorhandenen Qualifikationen</w:t>
      </w:r>
      <w:r w:rsidRPr="002A484A">
        <w:rPr>
          <w:rFonts w:ascii="Arial" w:hAnsi="Arial" w:cs="Arial"/>
        </w:rPr>
        <w:br/>
        <w:t>- mit den verfügbaren Ressourcen</w:t>
      </w:r>
      <w:r w:rsidRPr="002A484A">
        <w:rPr>
          <w:rFonts w:ascii="Arial" w:hAnsi="Arial" w:cs="Arial"/>
        </w:rPr>
        <w:br/>
        <w:t>- mit dem geplanten Budget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Welchen Einfluss kann der Kunde auf den Erfolg des Vorhabens haben?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an die Informationssicherheit adäquat berücksichtigt worden?</w:t>
      </w:r>
    </w:p>
    <w:p w:rsid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Wurde bei den einzelnen Anforderungen überlegt, welche Auswirkungen diese Anforderung auf die Informationssicherheit hat?</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formal freigegeben?</w:t>
      </w:r>
      <w:r w:rsidRPr="002A484A">
        <w:rPr>
          <w:rFonts w:ascii="Arial" w:hAnsi="Arial" w:cs="Arial"/>
        </w:rPr>
        <w:br/>
        <w:t>- intern- vom Kunden</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Unterliegen die Anforderungen einem definierten Änderungsprozess?</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Sind die Anforderungen für alle Betroffenen verfügbar?</w:t>
      </w:r>
    </w:p>
    <w:p w:rsidR="002A484A" w:rsidRPr="002A484A" w:rsidRDefault="002A484A" w:rsidP="00BD2433">
      <w:pPr>
        <w:pStyle w:val="Listenabsatz"/>
        <w:numPr>
          <w:ilvl w:val="0"/>
          <w:numId w:val="61"/>
        </w:numPr>
        <w:spacing w:line="276" w:lineRule="auto"/>
        <w:ind w:left="714" w:hanging="357"/>
        <w:rPr>
          <w:rFonts w:ascii="Arial" w:hAnsi="Arial" w:cs="Arial"/>
        </w:rPr>
      </w:pPr>
      <w:r w:rsidRPr="002A484A">
        <w:rPr>
          <w:rFonts w:ascii="Arial" w:hAnsi="Arial" w:cs="Arial"/>
        </w:rPr>
        <w:t>Ist sichergestellt, dass alle Betroffenen mit den aktuellen Anforderungen und nicht mit veralteten arbeiten?</w:t>
      </w:r>
    </w:p>
    <w:p w:rsidR="002A484A" w:rsidRDefault="002A484A" w:rsidP="00DB3B00">
      <w:pPr>
        <w:pStyle w:val="berschrift2"/>
      </w:pPr>
      <w:bookmarkStart w:id="145" w:name="_Ref480211839"/>
      <w:bookmarkStart w:id="146" w:name="_Toc482771293"/>
      <w:r>
        <w:t>Inhalte Anforderungsspezifikation</w:t>
      </w:r>
      <w:bookmarkEnd w:id="143"/>
      <w:bookmarkEnd w:id="145"/>
      <w:bookmarkEnd w:id="146"/>
    </w:p>
    <w:p w:rsidR="002A484A" w:rsidRDefault="002A484A" w:rsidP="002A484A">
      <w:r>
        <w:t>Sind alle Punkte der ISO 25010 adressiert (ggf. auch als nicht anwendbar)?</w:t>
      </w:r>
    </w:p>
    <w:p w:rsidR="002E0630" w:rsidRDefault="002E0630" w:rsidP="002A484A">
      <w:r>
        <w:rPr>
          <w:noProof/>
          <w:lang w:val="de-AT" w:eastAsia="de-AT"/>
        </w:rPr>
        <w:drawing>
          <wp:inline distT="0" distB="0" distL="0" distR="0" wp14:anchorId="12750E16" wp14:editId="2FAA21E8">
            <wp:extent cx="6120130" cy="3322955"/>
            <wp:effectExtent l="19050" t="19050" r="13970" b="107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 25010.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322955"/>
                    </a:xfrm>
                    <a:prstGeom prst="rect">
                      <a:avLst/>
                    </a:prstGeom>
                    <a:ln>
                      <a:solidFill>
                        <a:schemeClr val="tx1"/>
                      </a:solidFill>
                    </a:ln>
                  </pic:spPr>
                </pic:pic>
              </a:graphicData>
            </a:graphic>
          </wp:inline>
        </w:drawing>
      </w:r>
    </w:p>
    <w:p w:rsidR="00E944B3" w:rsidRDefault="00E944B3" w:rsidP="002A484A">
      <w:r>
        <w:t>Spezielle Anforderungsthemen der ITSV GmbH:</w:t>
      </w:r>
    </w:p>
    <w:p w:rsidR="00184C1A" w:rsidRDefault="00184C1A" w:rsidP="00BD2433">
      <w:pPr>
        <w:pStyle w:val="Listenabsatz"/>
        <w:numPr>
          <w:ilvl w:val="0"/>
          <w:numId w:val="61"/>
        </w:numPr>
        <w:spacing w:line="276" w:lineRule="auto"/>
        <w:ind w:left="714" w:hanging="357"/>
        <w:rPr>
          <w:rFonts w:ascii="Arial" w:hAnsi="Arial" w:cs="Arial"/>
        </w:rPr>
      </w:pPr>
      <w:r>
        <w:rPr>
          <w:rFonts w:ascii="Arial" w:hAnsi="Arial" w:cs="Arial"/>
        </w:rPr>
        <w:t xml:space="preserve">Randbedingungen wie </w:t>
      </w:r>
    </w:p>
    <w:p w:rsidR="00184C1A" w:rsidRDefault="00184C1A" w:rsidP="00BD2433">
      <w:pPr>
        <w:pStyle w:val="Listenabsatz"/>
        <w:numPr>
          <w:ilvl w:val="1"/>
          <w:numId w:val="61"/>
        </w:numPr>
        <w:spacing w:line="276" w:lineRule="auto"/>
        <w:rPr>
          <w:rFonts w:ascii="Arial" w:hAnsi="Arial" w:cs="Arial"/>
        </w:rPr>
      </w:pPr>
      <w:r>
        <w:rPr>
          <w:rFonts w:ascii="Arial" w:hAnsi="Arial" w:cs="Arial"/>
        </w:rPr>
        <w:t>Release Schein</w:t>
      </w:r>
    </w:p>
    <w:p w:rsidR="00184C1A" w:rsidRDefault="00184C1A" w:rsidP="00BD2433">
      <w:pPr>
        <w:pStyle w:val="Listenabsatz"/>
        <w:numPr>
          <w:ilvl w:val="1"/>
          <w:numId w:val="61"/>
        </w:numPr>
        <w:spacing w:line="276" w:lineRule="auto"/>
        <w:rPr>
          <w:rFonts w:ascii="Arial" w:hAnsi="Arial" w:cs="Arial"/>
        </w:rPr>
      </w:pPr>
      <w:r>
        <w:rPr>
          <w:rFonts w:ascii="Arial" w:hAnsi="Arial" w:cs="Arial"/>
        </w:rPr>
        <w:t>Upgradepfade</w:t>
      </w:r>
    </w:p>
    <w:p w:rsidR="00184C1A" w:rsidRDefault="00184C1A" w:rsidP="00BD2433">
      <w:pPr>
        <w:pStyle w:val="Listenabsatz"/>
        <w:numPr>
          <w:ilvl w:val="1"/>
          <w:numId w:val="61"/>
        </w:numPr>
        <w:spacing w:line="276" w:lineRule="auto"/>
        <w:rPr>
          <w:rFonts w:ascii="Arial" w:hAnsi="Arial" w:cs="Arial"/>
        </w:rPr>
      </w:pPr>
      <w:r w:rsidRPr="00184C1A">
        <w:rPr>
          <w:rFonts w:ascii="Arial" w:hAnsi="Arial" w:cs="Arial"/>
        </w:rPr>
        <w:t>Coding Rules</w:t>
      </w:r>
    </w:p>
    <w:p w:rsidR="00184C1A" w:rsidRDefault="00184C1A" w:rsidP="00BD2433">
      <w:pPr>
        <w:pStyle w:val="Listenabsatz"/>
        <w:numPr>
          <w:ilvl w:val="1"/>
          <w:numId w:val="61"/>
        </w:numPr>
        <w:spacing w:line="276" w:lineRule="auto"/>
        <w:rPr>
          <w:rFonts w:ascii="Arial" w:hAnsi="Arial" w:cs="Arial"/>
        </w:rPr>
      </w:pPr>
      <w:r w:rsidRPr="00184C1A">
        <w:rPr>
          <w:rFonts w:ascii="Arial" w:hAnsi="Arial" w:cs="Arial"/>
        </w:rPr>
        <w:lastRenderedPageBreak/>
        <w:t>Einstufung des Schutzbedürfnisse</w:t>
      </w:r>
      <w:r>
        <w:rPr>
          <w:rFonts w:ascii="Arial" w:hAnsi="Arial" w:cs="Arial"/>
        </w:rPr>
        <w:t>s</w:t>
      </w:r>
      <w:r w:rsidRPr="00184C1A">
        <w:rPr>
          <w:rFonts w:ascii="Arial" w:hAnsi="Arial" w:cs="Arial"/>
        </w:rPr>
        <w:t xml:space="preserve"> (Datenschutzbestimmungen)</w:t>
      </w:r>
    </w:p>
    <w:p w:rsidR="00184C1A" w:rsidRPr="00184C1A" w:rsidRDefault="00184C1A" w:rsidP="00BD2433">
      <w:pPr>
        <w:pStyle w:val="Listenabsatz"/>
        <w:numPr>
          <w:ilvl w:val="1"/>
          <w:numId w:val="61"/>
        </w:numPr>
        <w:spacing w:line="276" w:lineRule="auto"/>
        <w:rPr>
          <w:rFonts w:ascii="Arial" w:hAnsi="Arial" w:cs="Arial"/>
        </w:rPr>
      </w:pPr>
      <w:r>
        <w:rPr>
          <w:rFonts w:ascii="Arial" w:hAnsi="Arial" w:cs="Arial"/>
        </w:rPr>
        <w:t>Richtlinien der Software Entwicklung</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Explizite funktionale Anforderungen</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Implizite funktionale Anforderungen</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Abgeleitete funktionale Anforderungen</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Explizite nicht-funktionale Anforderungen</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Implizite nicht-funktionale Anforderungen</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Abgeleitete nicht-funktionale Anforderungen</w:t>
      </w:r>
    </w:p>
    <w:p w:rsidR="002E64D2" w:rsidRDefault="002E64D2" w:rsidP="00BD2433">
      <w:pPr>
        <w:pStyle w:val="Listenabsatz"/>
        <w:numPr>
          <w:ilvl w:val="0"/>
          <w:numId w:val="61"/>
        </w:numPr>
        <w:spacing w:line="276" w:lineRule="auto"/>
        <w:ind w:left="714" w:hanging="357"/>
        <w:rPr>
          <w:rFonts w:ascii="Arial" w:hAnsi="Arial" w:cs="Arial"/>
        </w:rPr>
      </w:pPr>
      <w:r>
        <w:rPr>
          <w:rFonts w:ascii="Arial" w:hAnsi="Arial" w:cs="Arial"/>
        </w:rPr>
        <w:t>Anforderungen des Testteams an das Design for Testability</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einem vorhergehenden System</w:t>
      </w:r>
    </w:p>
    <w:p w:rsidR="00682277" w:rsidRDefault="00682277" w:rsidP="00BD2433">
      <w:pPr>
        <w:pStyle w:val="Listenabsatz"/>
        <w:numPr>
          <w:ilvl w:val="1"/>
          <w:numId w:val="61"/>
        </w:numPr>
        <w:spacing w:line="276" w:lineRule="auto"/>
        <w:rPr>
          <w:rFonts w:ascii="Arial" w:hAnsi="Arial" w:cs="Arial"/>
        </w:rPr>
      </w:pPr>
      <w:r>
        <w:rPr>
          <w:rFonts w:ascii="Arial" w:hAnsi="Arial" w:cs="Arial"/>
        </w:rPr>
        <w:t>Verbesserungsvorschläge</w:t>
      </w:r>
    </w:p>
    <w:p w:rsidR="00682277" w:rsidRDefault="00682277" w:rsidP="00BD2433">
      <w:pPr>
        <w:pStyle w:val="Listenabsatz"/>
        <w:numPr>
          <w:ilvl w:val="1"/>
          <w:numId w:val="61"/>
        </w:numPr>
        <w:spacing w:line="276" w:lineRule="auto"/>
        <w:rPr>
          <w:rFonts w:ascii="Arial" w:hAnsi="Arial" w:cs="Arial"/>
        </w:rPr>
      </w:pPr>
      <w:r>
        <w:rPr>
          <w:rFonts w:ascii="Arial" w:hAnsi="Arial" w:cs="Arial"/>
        </w:rPr>
        <w:t>Ablöse von Systemen (Sunset)</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Sicht des Application Monitoring</w:t>
      </w:r>
    </w:p>
    <w:p w:rsid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Anforderungen an Schnittstellen zu Webservices</w:t>
      </w:r>
    </w:p>
    <w:p w:rsidR="00905714" w:rsidRP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Anforderungen an die Anbindung der</w:t>
      </w:r>
      <w:r w:rsidRPr="00905714">
        <w:rPr>
          <w:rFonts w:ascii="Arial" w:hAnsi="Arial" w:cs="Arial"/>
        </w:rPr>
        <w:t xml:space="preserve"> Alamierung</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Sicht des Monitorings des Rechenzentrums</w:t>
      </w:r>
    </w:p>
    <w:p w:rsidR="00682277" w:rsidRDefault="00682277" w:rsidP="00BD2433">
      <w:pPr>
        <w:pStyle w:val="Listenabsatz"/>
        <w:numPr>
          <w:ilvl w:val="0"/>
          <w:numId w:val="61"/>
        </w:numPr>
        <w:spacing w:line="276" w:lineRule="auto"/>
        <w:ind w:left="714" w:hanging="357"/>
        <w:rPr>
          <w:rFonts w:ascii="Arial" w:hAnsi="Arial" w:cs="Arial"/>
        </w:rPr>
      </w:pPr>
      <w:r>
        <w:rPr>
          <w:rFonts w:ascii="Arial" w:hAnsi="Arial" w:cs="Arial"/>
        </w:rPr>
        <w:t>Anforderungen aus dem Vertrag mit dem Kunden</w:t>
      </w:r>
    </w:p>
    <w:p w:rsidR="007B576A" w:rsidRDefault="007B576A" w:rsidP="00BD2433">
      <w:pPr>
        <w:pStyle w:val="Listenabsatz"/>
        <w:numPr>
          <w:ilvl w:val="0"/>
          <w:numId w:val="61"/>
        </w:numPr>
        <w:spacing w:line="276" w:lineRule="auto"/>
        <w:ind w:left="714" w:hanging="357"/>
        <w:rPr>
          <w:rFonts w:ascii="Arial" w:hAnsi="Arial" w:cs="Arial"/>
        </w:rPr>
      </w:pPr>
      <w:r>
        <w:rPr>
          <w:rFonts w:ascii="Arial" w:hAnsi="Arial" w:cs="Arial"/>
        </w:rPr>
        <w:t>Gesetzliche Vorgaben</w:t>
      </w:r>
    </w:p>
    <w:p w:rsidR="007B576A" w:rsidRDefault="007B576A" w:rsidP="00BD2433">
      <w:pPr>
        <w:pStyle w:val="Listenabsatz"/>
        <w:numPr>
          <w:ilvl w:val="0"/>
          <w:numId w:val="61"/>
        </w:numPr>
        <w:spacing w:line="276" w:lineRule="auto"/>
        <w:ind w:left="714" w:hanging="357"/>
        <w:rPr>
          <w:rFonts w:ascii="Arial" w:hAnsi="Arial" w:cs="Arial"/>
        </w:rPr>
      </w:pPr>
      <w:r>
        <w:rPr>
          <w:rFonts w:ascii="Arial" w:hAnsi="Arial" w:cs="Arial"/>
        </w:rPr>
        <w:t>Design Pattern</w:t>
      </w:r>
      <w:r w:rsidR="00682277">
        <w:rPr>
          <w:rFonts w:ascii="Arial" w:hAnsi="Arial" w:cs="Arial"/>
        </w:rPr>
        <w:t>s</w:t>
      </w:r>
      <w:r>
        <w:rPr>
          <w:rFonts w:ascii="Arial" w:hAnsi="Arial" w:cs="Arial"/>
        </w:rPr>
        <w:t xml:space="preserve"> in der Entwicklung</w:t>
      </w:r>
    </w:p>
    <w:p w:rsidR="007B576A" w:rsidRDefault="007B576A" w:rsidP="00BD2433">
      <w:pPr>
        <w:pStyle w:val="Listenabsatz"/>
        <w:numPr>
          <w:ilvl w:val="0"/>
          <w:numId w:val="61"/>
        </w:numPr>
        <w:spacing w:line="276" w:lineRule="auto"/>
        <w:ind w:left="714" w:hanging="357"/>
        <w:rPr>
          <w:rFonts w:ascii="Arial" w:hAnsi="Arial" w:cs="Arial"/>
        </w:rPr>
      </w:pPr>
      <w:r>
        <w:rPr>
          <w:rFonts w:ascii="Arial" w:hAnsi="Arial" w:cs="Arial"/>
        </w:rPr>
        <w:t>Layerstruktur der Software</w:t>
      </w:r>
    </w:p>
    <w:p w:rsidR="00302F2F" w:rsidRDefault="00302F2F" w:rsidP="00BD2433">
      <w:pPr>
        <w:pStyle w:val="Listenabsatz"/>
        <w:numPr>
          <w:ilvl w:val="0"/>
          <w:numId w:val="61"/>
        </w:numPr>
        <w:spacing w:line="276" w:lineRule="auto"/>
        <w:ind w:left="714" w:hanging="357"/>
        <w:rPr>
          <w:rFonts w:ascii="Arial" w:hAnsi="Arial" w:cs="Arial"/>
        </w:rPr>
      </w:pPr>
      <w:r>
        <w:rPr>
          <w:rFonts w:ascii="Arial" w:hAnsi="Arial" w:cs="Arial"/>
        </w:rPr>
        <w:t>Automatische Generierung von Software</w:t>
      </w:r>
    </w:p>
    <w:p w:rsidR="00E944B3" w:rsidRPr="00E944B3" w:rsidRDefault="00E944B3" w:rsidP="00BD2433">
      <w:pPr>
        <w:pStyle w:val="Listenabsatz"/>
        <w:numPr>
          <w:ilvl w:val="0"/>
          <w:numId w:val="61"/>
        </w:numPr>
        <w:spacing w:line="276" w:lineRule="auto"/>
        <w:ind w:left="714" w:hanging="357"/>
        <w:rPr>
          <w:rFonts w:ascii="Arial" w:hAnsi="Arial" w:cs="Arial"/>
        </w:rPr>
      </w:pPr>
      <w:r w:rsidRPr="00E944B3">
        <w:rPr>
          <w:rFonts w:ascii="Arial" w:hAnsi="Arial" w:cs="Arial"/>
        </w:rPr>
        <w:t>Historisierung</w:t>
      </w:r>
    </w:p>
    <w:p w:rsidR="00E944B3" w:rsidRPr="00E944B3" w:rsidRDefault="00E944B3" w:rsidP="00BD2433">
      <w:pPr>
        <w:pStyle w:val="Listenabsatz"/>
        <w:numPr>
          <w:ilvl w:val="0"/>
          <w:numId w:val="61"/>
        </w:numPr>
        <w:spacing w:line="276" w:lineRule="auto"/>
        <w:ind w:left="714" w:hanging="357"/>
        <w:rPr>
          <w:rFonts w:ascii="Arial" w:hAnsi="Arial" w:cs="Arial"/>
        </w:rPr>
      </w:pPr>
      <w:r w:rsidRPr="00E944B3">
        <w:rPr>
          <w:rFonts w:ascii="Arial" w:hAnsi="Arial" w:cs="Arial"/>
        </w:rPr>
        <w:t>Archivierung</w:t>
      </w:r>
    </w:p>
    <w:p w:rsidR="00E944B3" w:rsidRDefault="00E944B3" w:rsidP="00BD2433">
      <w:pPr>
        <w:pStyle w:val="Listenabsatz"/>
        <w:numPr>
          <w:ilvl w:val="0"/>
          <w:numId w:val="61"/>
        </w:numPr>
        <w:spacing w:line="276" w:lineRule="auto"/>
        <w:ind w:left="714" w:hanging="357"/>
        <w:rPr>
          <w:rFonts w:ascii="Arial" w:hAnsi="Arial" w:cs="Arial"/>
        </w:rPr>
      </w:pPr>
      <w:r w:rsidRPr="00E944B3">
        <w:rPr>
          <w:rFonts w:ascii="Arial" w:hAnsi="Arial" w:cs="Arial"/>
        </w:rPr>
        <w:t>Design for Testability</w:t>
      </w:r>
    </w:p>
    <w:p w:rsidR="004521A6" w:rsidRPr="00E944B3" w:rsidRDefault="004521A6" w:rsidP="00BD2433">
      <w:pPr>
        <w:pStyle w:val="Listenabsatz"/>
        <w:numPr>
          <w:ilvl w:val="0"/>
          <w:numId w:val="61"/>
        </w:numPr>
        <w:spacing w:line="276" w:lineRule="auto"/>
        <w:ind w:left="714" w:hanging="357"/>
        <w:rPr>
          <w:rFonts w:ascii="Arial" w:hAnsi="Arial" w:cs="Arial"/>
        </w:rPr>
      </w:pPr>
      <w:r>
        <w:rPr>
          <w:rFonts w:ascii="Arial" w:hAnsi="Arial" w:cs="Arial"/>
        </w:rPr>
        <w:t>Anforderungen für Application Monitoring</w:t>
      </w:r>
    </w:p>
    <w:p w:rsidR="00184C1A" w:rsidRPr="00184C1A" w:rsidRDefault="003C4FF7" w:rsidP="00BD2433">
      <w:pPr>
        <w:pStyle w:val="Listenabsatz"/>
        <w:numPr>
          <w:ilvl w:val="0"/>
          <w:numId w:val="61"/>
        </w:numPr>
        <w:spacing w:line="276" w:lineRule="auto"/>
        <w:ind w:left="714" w:hanging="357"/>
        <w:rPr>
          <w:rFonts w:ascii="Arial" w:hAnsi="Arial" w:cs="Arial"/>
        </w:rPr>
      </w:pPr>
      <w:r>
        <w:rPr>
          <w:rFonts w:ascii="Arial" w:hAnsi="Arial" w:cs="Arial"/>
        </w:rPr>
        <w:t>Architekturrelevante Anforderungen</w:t>
      </w:r>
    </w:p>
    <w:p w:rsidR="002853BC" w:rsidRDefault="002853BC" w:rsidP="00BD2433">
      <w:pPr>
        <w:pStyle w:val="Listenabsatz"/>
        <w:numPr>
          <w:ilvl w:val="0"/>
          <w:numId w:val="61"/>
        </w:numPr>
        <w:spacing w:line="276" w:lineRule="auto"/>
        <w:ind w:left="714" w:hanging="357"/>
        <w:rPr>
          <w:rFonts w:ascii="Arial" w:hAnsi="Arial" w:cs="Arial"/>
        </w:rPr>
      </w:pPr>
      <w:r>
        <w:rPr>
          <w:rFonts w:ascii="Arial" w:hAnsi="Arial" w:cs="Arial"/>
        </w:rPr>
        <w:t>Anforderungen an die Hardware</w:t>
      </w:r>
    </w:p>
    <w:p w:rsidR="002853BC" w:rsidRDefault="002853BC" w:rsidP="00BD2433">
      <w:pPr>
        <w:pStyle w:val="Listenabsatz"/>
        <w:numPr>
          <w:ilvl w:val="0"/>
          <w:numId w:val="61"/>
        </w:numPr>
        <w:spacing w:line="276" w:lineRule="auto"/>
        <w:ind w:left="714" w:hanging="357"/>
        <w:rPr>
          <w:rFonts w:ascii="Arial" w:hAnsi="Arial" w:cs="Arial"/>
        </w:rPr>
      </w:pPr>
      <w:r>
        <w:rPr>
          <w:rFonts w:ascii="Arial" w:hAnsi="Arial" w:cs="Arial"/>
        </w:rPr>
        <w:t>Anforderungen an das Netzwerk</w:t>
      </w:r>
    </w:p>
    <w:p w:rsidR="002853BC" w:rsidRDefault="002853BC" w:rsidP="00BD2433">
      <w:pPr>
        <w:pStyle w:val="Listenabsatz"/>
        <w:numPr>
          <w:ilvl w:val="0"/>
          <w:numId w:val="61"/>
        </w:numPr>
        <w:spacing w:line="276" w:lineRule="auto"/>
        <w:ind w:left="714" w:hanging="357"/>
        <w:rPr>
          <w:rFonts w:ascii="Arial" w:hAnsi="Arial" w:cs="Arial"/>
        </w:rPr>
      </w:pPr>
      <w:r>
        <w:rPr>
          <w:rFonts w:ascii="Arial" w:hAnsi="Arial" w:cs="Arial"/>
        </w:rPr>
        <w:t>Anforderungen an den Betrieb</w:t>
      </w:r>
    </w:p>
    <w:p w:rsidR="002E0630" w:rsidRDefault="002E0630" w:rsidP="00DB3B00">
      <w:pPr>
        <w:pStyle w:val="berschrift2"/>
      </w:pPr>
      <w:bookmarkStart w:id="147" w:name="_Toc482771294"/>
      <w:r>
        <w:t xml:space="preserve">Inhalte </w:t>
      </w:r>
      <w:r w:rsidR="007640DC" w:rsidRPr="007640DC">
        <w:t>Umsetzungskonzept</w:t>
      </w:r>
      <w:bookmarkEnd w:id="147"/>
    </w:p>
    <w:p w:rsidR="002E0630" w:rsidRPr="002E0630" w:rsidRDefault="002E0630" w:rsidP="002E0630">
      <w:pPr>
        <w:rPr>
          <w:rFonts w:cs="Arial"/>
        </w:rPr>
      </w:pPr>
      <w:r w:rsidRPr="002E0630">
        <w:rPr>
          <w:rFonts w:cs="Arial"/>
        </w:rPr>
        <w:t xml:space="preserve">Spezielle </w:t>
      </w:r>
      <w:r w:rsidRPr="002E0630">
        <w:t>Lösungsthemen</w:t>
      </w:r>
      <w:r w:rsidRPr="002E0630">
        <w:rPr>
          <w:rFonts w:cs="Arial"/>
        </w:rPr>
        <w:t xml:space="preserve"> der ITSV GmbH:</w:t>
      </w:r>
    </w:p>
    <w:p w:rsidR="009D0656" w:rsidRDefault="009D0656" w:rsidP="00BD2433">
      <w:pPr>
        <w:pStyle w:val="Listenabsatz"/>
        <w:numPr>
          <w:ilvl w:val="0"/>
          <w:numId w:val="61"/>
        </w:numPr>
        <w:spacing w:line="276" w:lineRule="auto"/>
        <w:ind w:left="714" w:hanging="357"/>
        <w:rPr>
          <w:rFonts w:ascii="Arial" w:hAnsi="Arial" w:cs="Arial"/>
        </w:rPr>
      </w:pPr>
      <w:r>
        <w:rPr>
          <w:rFonts w:ascii="Arial" w:hAnsi="Arial" w:cs="Arial"/>
        </w:rPr>
        <w:t>Mengengerüst</w:t>
      </w:r>
    </w:p>
    <w:p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Grundlegende architekturelle Überlegungen</w:t>
      </w:r>
    </w:p>
    <w:p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Identifikation und Bewertung möglicher unterschiedlicher Lösungswege</w:t>
      </w:r>
    </w:p>
    <w:p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Definition der Abnahmekriterien</w:t>
      </w:r>
    </w:p>
    <w:p w:rsidR="00C11FF5" w:rsidRPr="00AD6E94" w:rsidRDefault="00AD6E94" w:rsidP="00BD2433">
      <w:pPr>
        <w:pStyle w:val="Listenabsatz"/>
        <w:numPr>
          <w:ilvl w:val="0"/>
          <w:numId w:val="61"/>
        </w:numPr>
        <w:spacing w:line="276" w:lineRule="auto"/>
        <w:ind w:left="714" w:hanging="357"/>
        <w:rPr>
          <w:rFonts w:ascii="Arial" w:hAnsi="Arial" w:cs="Arial"/>
        </w:rPr>
      </w:pPr>
      <w:r w:rsidRPr="00AD6E94">
        <w:rPr>
          <w:rFonts w:ascii="Arial" w:hAnsi="Arial" w:cs="Arial"/>
        </w:rPr>
        <w:t>Umgang mit Standard Request Headern</w:t>
      </w:r>
    </w:p>
    <w:p w:rsidR="003E7BB5" w:rsidRDefault="00C11FF5" w:rsidP="00BD2433">
      <w:pPr>
        <w:pStyle w:val="Listenabsatz"/>
        <w:numPr>
          <w:ilvl w:val="0"/>
          <w:numId w:val="61"/>
        </w:numPr>
        <w:spacing w:line="276" w:lineRule="auto"/>
        <w:ind w:left="714" w:hanging="357"/>
        <w:rPr>
          <w:rFonts w:ascii="Arial" w:hAnsi="Arial" w:cs="Arial"/>
        </w:rPr>
      </w:pPr>
      <w:r>
        <w:rPr>
          <w:rFonts w:ascii="Arial" w:hAnsi="Arial" w:cs="Arial"/>
        </w:rPr>
        <w:t>Nutzung s</w:t>
      </w:r>
      <w:r w:rsidR="003E7BB5">
        <w:rPr>
          <w:rFonts w:ascii="Arial" w:hAnsi="Arial" w:cs="Arial"/>
        </w:rPr>
        <w:t>tandardisierter Lösungen/Komponenten</w:t>
      </w:r>
    </w:p>
    <w:p w:rsidR="003E7BB5" w:rsidRDefault="003E7BB5" w:rsidP="00BD2433">
      <w:pPr>
        <w:pStyle w:val="Listenabsatz"/>
        <w:numPr>
          <w:ilvl w:val="0"/>
          <w:numId w:val="61"/>
        </w:numPr>
        <w:spacing w:line="276" w:lineRule="auto"/>
        <w:ind w:left="714" w:hanging="357"/>
        <w:rPr>
          <w:rFonts w:ascii="Arial" w:hAnsi="Arial" w:cs="Arial"/>
        </w:rPr>
      </w:pPr>
      <w:r>
        <w:rPr>
          <w:rFonts w:ascii="Arial" w:hAnsi="Arial" w:cs="Arial"/>
        </w:rPr>
        <w:t>Erstellung standardisierter Lösungen/Komponenten</w:t>
      </w:r>
    </w:p>
    <w:p w:rsidR="002E0630" w:rsidRDefault="002E0630" w:rsidP="00BD2433">
      <w:pPr>
        <w:pStyle w:val="Listenabsatz"/>
        <w:numPr>
          <w:ilvl w:val="0"/>
          <w:numId w:val="61"/>
        </w:numPr>
        <w:spacing w:line="276" w:lineRule="auto"/>
        <w:ind w:left="714" w:hanging="357"/>
        <w:rPr>
          <w:rFonts w:ascii="Arial" w:hAnsi="Arial" w:cs="Arial"/>
        </w:rPr>
      </w:pPr>
      <w:r w:rsidRPr="002E0630">
        <w:rPr>
          <w:rFonts w:ascii="Arial" w:hAnsi="Arial" w:cs="Arial"/>
        </w:rPr>
        <w:t>Austauschbarkeit</w:t>
      </w:r>
    </w:p>
    <w:p w:rsidR="00361266" w:rsidRDefault="00361266" w:rsidP="00BD2433">
      <w:pPr>
        <w:pStyle w:val="Listenabsatz"/>
        <w:numPr>
          <w:ilvl w:val="0"/>
          <w:numId w:val="61"/>
        </w:numPr>
        <w:spacing w:line="276" w:lineRule="auto"/>
        <w:ind w:left="714" w:hanging="357"/>
        <w:rPr>
          <w:rFonts w:ascii="Arial" w:hAnsi="Arial" w:cs="Arial"/>
        </w:rPr>
      </w:pPr>
      <w:r>
        <w:rPr>
          <w:rFonts w:ascii="Arial" w:hAnsi="Arial" w:cs="Arial"/>
        </w:rPr>
        <w:t>Erforderliche Maßnahmen für Business Continuity</w:t>
      </w:r>
    </w:p>
    <w:p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Definition der Schnittstellen</w:t>
      </w:r>
    </w:p>
    <w:p w:rsidR="00C11FF5" w:rsidRDefault="00C11FF5" w:rsidP="00BD2433">
      <w:pPr>
        <w:pStyle w:val="Listenabsatz"/>
        <w:numPr>
          <w:ilvl w:val="0"/>
          <w:numId w:val="61"/>
        </w:numPr>
        <w:spacing w:line="276" w:lineRule="auto"/>
        <w:ind w:left="714" w:hanging="357"/>
        <w:rPr>
          <w:rFonts w:ascii="Arial" w:hAnsi="Arial" w:cs="Arial"/>
        </w:rPr>
      </w:pPr>
      <w:r>
        <w:rPr>
          <w:rFonts w:ascii="Arial" w:hAnsi="Arial" w:cs="Arial"/>
        </w:rPr>
        <w:t>Einhaltung des Schutzbedürfnisses des Produkts (Informationssicherheit)</w:t>
      </w:r>
    </w:p>
    <w:p w:rsidR="00E22302" w:rsidRDefault="00E22302" w:rsidP="00BD2433">
      <w:pPr>
        <w:pStyle w:val="Listenabsatz"/>
        <w:numPr>
          <w:ilvl w:val="0"/>
          <w:numId w:val="61"/>
        </w:numPr>
        <w:spacing w:line="276" w:lineRule="auto"/>
        <w:ind w:left="714" w:hanging="357"/>
        <w:rPr>
          <w:rFonts w:ascii="Arial" w:hAnsi="Arial" w:cs="Arial"/>
        </w:rPr>
      </w:pPr>
      <w:r>
        <w:rPr>
          <w:rFonts w:ascii="Arial" w:hAnsi="Arial" w:cs="Arial"/>
        </w:rPr>
        <w:t>Umfang und Art der erforderlichen Benutzerdokumentation</w:t>
      </w:r>
    </w:p>
    <w:p w:rsidR="00B420BF" w:rsidRDefault="00B420BF" w:rsidP="00BD2433">
      <w:pPr>
        <w:pStyle w:val="Listenabsatz"/>
        <w:numPr>
          <w:ilvl w:val="0"/>
          <w:numId w:val="61"/>
        </w:numPr>
        <w:spacing w:line="276" w:lineRule="auto"/>
        <w:ind w:left="714" w:hanging="357"/>
        <w:rPr>
          <w:rFonts w:ascii="Arial" w:hAnsi="Arial" w:cs="Arial"/>
        </w:rPr>
      </w:pPr>
      <w:r>
        <w:rPr>
          <w:rFonts w:ascii="Arial" w:hAnsi="Arial" w:cs="Arial"/>
        </w:rPr>
        <w:t>Vorgaben zur Testautomatisierung (Grad der Testautomatisierung)</w:t>
      </w:r>
    </w:p>
    <w:p w:rsidR="00383B1D" w:rsidRDefault="00383B1D" w:rsidP="00BD2433">
      <w:pPr>
        <w:pStyle w:val="Listenabsatz"/>
        <w:numPr>
          <w:ilvl w:val="0"/>
          <w:numId w:val="61"/>
        </w:numPr>
        <w:spacing w:line="276" w:lineRule="auto"/>
        <w:ind w:left="714" w:hanging="357"/>
        <w:rPr>
          <w:rFonts w:ascii="Arial" w:hAnsi="Arial" w:cs="Arial"/>
        </w:rPr>
      </w:pPr>
      <w:r>
        <w:rPr>
          <w:rFonts w:ascii="Arial" w:hAnsi="Arial" w:cs="Arial"/>
        </w:rPr>
        <w:lastRenderedPageBreak/>
        <w:t>Spezielle Anforderungen für die Betreibbarkeit und Verrechenbarkeit</w:t>
      </w:r>
    </w:p>
    <w:p w:rsidR="00DB7EB1" w:rsidRDefault="00DB7EB1"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an die ITSV-RZ-Autodeploy-Fähigkeit</w:t>
      </w:r>
    </w:p>
    <w:p w:rsidR="004521A6" w:rsidRDefault="004521A6"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für Application Monitoring</w:t>
      </w:r>
    </w:p>
    <w:p w:rsid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an Schnittstellen zu Webservices</w:t>
      </w:r>
    </w:p>
    <w:p w:rsidR="00905714" w:rsidRPr="00905714" w:rsidRDefault="00905714" w:rsidP="00BD2433">
      <w:pPr>
        <w:pStyle w:val="Listenabsatz"/>
        <w:numPr>
          <w:ilvl w:val="0"/>
          <w:numId w:val="61"/>
        </w:numPr>
        <w:spacing w:line="276" w:lineRule="auto"/>
        <w:ind w:left="714" w:hanging="357"/>
        <w:rPr>
          <w:rFonts w:ascii="Arial" w:hAnsi="Arial" w:cs="Arial"/>
        </w:rPr>
      </w:pPr>
      <w:r>
        <w:rPr>
          <w:rFonts w:ascii="Arial" w:hAnsi="Arial" w:cs="Arial"/>
        </w:rPr>
        <w:t>Spezielle Anforderungen an die Anbindung der</w:t>
      </w:r>
      <w:r w:rsidRPr="00905714">
        <w:rPr>
          <w:rFonts w:ascii="Arial" w:hAnsi="Arial" w:cs="Arial"/>
        </w:rPr>
        <w:t xml:space="preserve"> Ala</w:t>
      </w:r>
      <w:r w:rsidR="004A703A">
        <w:rPr>
          <w:rFonts w:ascii="Arial" w:hAnsi="Arial" w:cs="Arial"/>
        </w:rPr>
        <w:t>r</w:t>
      </w:r>
      <w:r w:rsidRPr="00905714">
        <w:rPr>
          <w:rFonts w:ascii="Arial" w:hAnsi="Arial" w:cs="Arial"/>
        </w:rPr>
        <w:t>mierung</w:t>
      </w:r>
    </w:p>
    <w:p w:rsidR="001B7895" w:rsidRDefault="001B7895" w:rsidP="00BD2433">
      <w:pPr>
        <w:pStyle w:val="Listenabsatz"/>
        <w:numPr>
          <w:ilvl w:val="0"/>
          <w:numId w:val="61"/>
        </w:numPr>
        <w:spacing w:line="276" w:lineRule="auto"/>
        <w:ind w:left="714" w:hanging="357"/>
        <w:rPr>
          <w:rFonts w:ascii="Arial" w:hAnsi="Arial" w:cs="Arial"/>
        </w:rPr>
      </w:pPr>
      <w:r>
        <w:rPr>
          <w:rFonts w:ascii="Arial" w:hAnsi="Arial" w:cs="Arial"/>
        </w:rPr>
        <w:t>Anforderungen an die Bereitstellung von Personal für Unterstützungsleistungen für den Kunden</w:t>
      </w:r>
    </w:p>
    <w:p w:rsidR="009D0656" w:rsidRDefault="009D0656" w:rsidP="009D0656">
      <w:pPr>
        <w:rPr>
          <w:rFonts w:cs="Arial"/>
        </w:rPr>
      </w:pPr>
    </w:p>
    <w:p w:rsidR="009D0656" w:rsidRDefault="009D0656" w:rsidP="009D0656">
      <w:pPr>
        <w:rPr>
          <w:rFonts w:cs="Arial"/>
        </w:rPr>
      </w:pPr>
      <w:r>
        <w:rPr>
          <w:rFonts w:cs="Arial"/>
        </w:rPr>
        <w:t>Ein zweiter Teil des Umsetzungskonzepts ist die vertragliche und kommerzielle Sicht:</w:t>
      </w:r>
    </w:p>
    <w:p w:rsidR="009D0656" w:rsidRDefault="009D0656" w:rsidP="009D0656">
      <w:pPr>
        <w:pStyle w:val="Listenabsatz"/>
        <w:numPr>
          <w:ilvl w:val="0"/>
          <w:numId w:val="61"/>
        </w:numPr>
        <w:spacing w:line="276" w:lineRule="auto"/>
        <w:ind w:left="714" w:hanging="357"/>
        <w:rPr>
          <w:rFonts w:ascii="Arial" w:hAnsi="Arial" w:cs="Arial"/>
        </w:rPr>
      </w:pPr>
      <w:r>
        <w:rPr>
          <w:rFonts w:ascii="Arial" w:hAnsi="Arial" w:cs="Arial"/>
        </w:rPr>
        <w:t>Geschätzte Aufwände</w:t>
      </w:r>
    </w:p>
    <w:p w:rsidR="009D0656" w:rsidRDefault="009D0656" w:rsidP="009D0656">
      <w:pPr>
        <w:pStyle w:val="Listenabsatz"/>
        <w:numPr>
          <w:ilvl w:val="0"/>
          <w:numId w:val="61"/>
        </w:numPr>
        <w:spacing w:line="276" w:lineRule="auto"/>
        <w:ind w:left="714" w:hanging="357"/>
        <w:rPr>
          <w:rFonts w:ascii="Arial" w:hAnsi="Arial" w:cs="Arial"/>
        </w:rPr>
      </w:pPr>
      <w:r>
        <w:rPr>
          <w:rFonts w:ascii="Arial" w:hAnsi="Arial" w:cs="Arial"/>
        </w:rPr>
        <w:t>Erforderliche Unterstützungsleistung des Kunden</w:t>
      </w:r>
    </w:p>
    <w:p w:rsidR="009D0656" w:rsidRDefault="009D0656" w:rsidP="00B2647D">
      <w:pPr>
        <w:pStyle w:val="Listenabsatz"/>
        <w:numPr>
          <w:ilvl w:val="0"/>
          <w:numId w:val="61"/>
        </w:numPr>
        <w:spacing w:line="276" w:lineRule="auto"/>
        <w:ind w:left="714" w:hanging="357"/>
        <w:rPr>
          <w:rFonts w:ascii="Arial" w:hAnsi="Arial" w:cs="Arial"/>
        </w:rPr>
      </w:pPr>
      <w:r w:rsidRPr="009D0656">
        <w:rPr>
          <w:rFonts w:ascii="Arial" w:hAnsi="Arial" w:cs="Arial"/>
        </w:rPr>
        <w:t>Geschätzter Prei</w:t>
      </w:r>
      <w:r>
        <w:rPr>
          <w:rFonts w:ascii="Arial" w:hAnsi="Arial" w:cs="Arial"/>
        </w:rPr>
        <w:t>s</w:t>
      </w:r>
    </w:p>
    <w:p w:rsidR="009D0656" w:rsidRDefault="009D0656" w:rsidP="00B2647D">
      <w:pPr>
        <w:pStyle w:val="Listenabsatz"/>
        <w:numPr>
          <w:ilvl w:val="0"/>
          <w:numId w:val="61"/>
        </w:numPr>
        <w:spacing w:line="276" w:lineRule="auto"/>
        <w:ind w:left="714" w:hanging="357"/>
        <w:rPr>
          <w:rFonts w:ascii="Arial" w:hAnsi="Arial" w:cs="Arial"/>
        </w:rPr>
      </w:pPr>
      <w:r>
        <w:rPr>
          <w:rFonts w:ascii="Arial" w:hAnsi="Arial" w:cs="Arial"/>
        </w:rPr>
        <w:t>Folgekosten</w:t>
      </w:r>
    </w:p>
    <w:p w:rsidR="009D0656" w:rsidRDefault="009D0656" w:rsidP="00B2647D">
      <w:pPr>
        <w:pStyle w:val="Listenabsatz"/>
        <w:numPr>
          <w:ilvl w:val="0"/>
          <w:numId w:val="61"/>
        </w:numPr>
        <w:spacing w:line="276" w:lineRule="auto"/>
        <w:ind w:left="714" w:hanging="357"/>
        <w:rPr>
          <w:rFonts w:ascii="Arial" w:hAnsi="Arial" w:cs="Arial"/>
        </w:rPr>
      </w:pPr>
      <w:r>
        <w:rPr>
          <w:rFonts w:ascii="Arial" w:hAnsi="Arial" w:cs="Arial"/>
        </w:rPr>
        <w:t>Grober Zeitplan</w:t>
      </w:r>
    </w:p>
    <w:p w:rsidR="009D0656" w:rsidRPr="009D0656" w:rsidRDefault="009D0656" w:rsidP="00B2647D">
      <w:pPr>
        <w:pStyle w:val="Listenabsatz"/>
        <w:numPr>
          <w:ilvl w:val="0"/>
          <w:numId w:val="61"/>
        </w:numPr>
        <w:spacing w:line="276" w:lineRule="auto"/>
        <w:ind w:left="714" w:hanging="357"/>
        <w:rPr>
          <w:rFonts w:ascii="Arial" w:hAnsi="Arial" w:cs="Arial"/>
        </w:rPr>
      </w:pPr>
      <w:r>
        <w:rPr>
          <w:rFonts w:ascii="Arial" w:hAnsi="Arial" w:cs="Arial"/>
        </w:rPr>
        <w:t>Abnahmemodalitäten (siehe auch High Level Abnahmekriterien)</w:t>
      </w:r>
    </w:p>
    <w:p w:rsidR="009D0656" w:rsidRDefault="00FD2816" w:rsidP="00FD2816">
      <w:pPr>
        <w:pStyle w:val="berschrift2"/>
      </w:pPr>
      <w:bookmarkStart w:id="148" w:name="_Ref482770619"/>
      <w:bookmarkStart w:id="149" w:name="_Toc482771295"/>
      <w:r>
        <w:t>Inhalte Design Review des Software Designs</w:t>
      </w:r>
      <w:bookmarkEnd w:id="148"/>
      <w:bookmarkEnd w:id="149"/>
    </w:p>
    <w:p w:rsidR="00FD2816" w:rsidRPr="00FD2816" w:rsidRDefault="00FD2816" w:rsidP="00FD2816">
      <w:r>
        <w:t>Beispiel für Themen, die im Design Review überprüft werden sollen:</w:t>
      </w:r>
    </w:p>
    <w:p w:rsidR="00FD2816" w:rsidRDefault="00FD2816" w:rsidP="00FD2816">
      <w:pPr>
        <w:pStyle w:val="Listenabsatz"/>
        <w:numPr>
          <w:ilvl w:val="0"/>
          <w:numId w:val="14"/>
        </w:numPr>
        <w:spacing w:line="276" w:lineRule="auto"/>
        <w:ind w:left="714" w:hanging="357"/>
        <w:rPr>
          <w:rFonts w:ascii="Arial" w:hAnsi="Arial" w:cs="Arial"/>
        </w:rPr>
      </w:pPr>
      <w:r w:rsidRPr="00FD2816">
        <w:rPr>
          <w:rFonts w:ascii="Arial" w:hAnsi="Arial" w:cs="Arial"/>
        </w:rPr>
        <w:t xml:space="preserve">Ist das </w:t>
      </w:r>
      <w:r>
        <w:rPr>
          <w:rFonts w:ascii="Arial" w:hAnsi="Arial" w:cs="Arial"/>
        </w:rPr>
        <w:t>Software Design so dokumentiert</w:t>
      </w:r>
      <w:r w:rsidRPr="00FD2816">
        <w:rPr>
          <w:rFonts w:ascii="Arial" w:hAnsi="Arial" w:cs="Arial"/>
        </w:rPr>
        <w:t xml:space="preserve">, </w:t>
      </w:r>
      <w:r>
        <w:rPr>
          <w:rFonts w:ascii="Arial" w:hAnsi="Arial" w:cs="Arial"/>
        </w:rPr>
        <w:t xml:space="preserve">das langfristig (mit Personen, die nicht in die Entwicklung involviert waren) eine </w:t>
      </w:r>
      <w:r w:rsidRPr="00FD2816">
        <w:rPr>
          <w:rFonts w:ascii="Arial" w:hAnsi="Arial" w:cs="Arial"/>
        </w:rPr>
        <w:t>langfristige War</w:t>
      </w:r>
      <w:r>
        <w:rPr>
          <w:rFonts w:ascii="Arial" w:hAnsi="Arial" w:cs="Arial"/>
        </w:rPr>
        <w:t>tbarkeit und Erweiterbarkeit mit vertretbarem Aufwand möglich ist?</w:t>
      </w:r>
    </w:p>
    <w:p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Sind die ausgewählten Algorithmen geeignet, die Anforderungen an Performance zu erfüllen?</w:t>
      </w:r>
    </w:p>
    <w:p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Ist das System im Sinne der prognostizierten Mengengerüste einfach skalierbar?</w:t>
      </w:r>
    </w:p>
    <w:p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Ist die System- und Softwarearchitektur geeignet, die Zuverlässigkeitsanforderungen zu erfüllen?</w:t>
      </w:r>
    </w:p>
    <w:p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Sind das System und die verwendeten Protokolle, Umgebungen und Algorithmen geeignet, die Sicherheitsanforderungen zu erfüllen?</w:t>
      </w:r>
    </w:p>
    <w:p w:rsidR="00FD2816" w:rsidRDefault="00FD2816" w:rsidP="00FD2816">
      <w:pPr>
        <w:pStyle w:val="Listenabsatz"/>
        <w:numPr>
          <w:ilvl w:val="0"/>
          <w:numId w:val="14"/>
        </w:numPr>
        <w:spacing w:line="276" w:lineRule="auto"/>
        <w:ind w:left="714" w:hanging="357"/>
        <w:rPr>
          <w:rFonts w:ascii="Arial" w:hAnsi="Arial" w:cs="Arial"/>
        </w:rPr>
      </w:pPr>
      <w:r>
        <w:rPr>
          <w:rFonts w:ascii="Arial" w:hAnsi="Arial" w:cs="Arial"/>
        </w:rPr>
        <w:t>Sind die Anforderungen an das Design for Testability eingehalten?</w:t>
      </w:r>
    </w:p>
    <w:p w:rsidR="00FD2816" w:rsidRPr="00FD2816" w:rsidRDefault="00FD2816" w:rsidP="009D0656">
      <w:pPr>
        <w:pStyle w:val="Listenabsatz"/>
        <w:numPr>
          <w:ilvl w:val="0"/>
          <w:numId w:val="14"/>
        </w:numPr>
        <w:spacing w:line="276" w:lineRule="auto"/>
        <w:ind w:left="714" w:hanging="357"/>
        <w:rPr>
          <w:rFonts w:ascii="Arial" w:hAnsi="Arial" w:cs="Arial"/>
        </w:rPr>
      </w:pPr>
      <w:r>
        <w:rPr>
          <w:rFonts w:ascii="Arial" w:hAnsi="Arial" w:cs="Arial"/>
        </w:rPr>
        <w:t>Sind die Anforderungen an das Design für den späteren Betrieb eingehalten?</w:t>
      </w:r>
    </w:p>
    <w:p w:rsidR="00AC67A3" w:rsidRDefault="00AC67A3" w:rsidP="00C4733F">
      <w:pPr>
        <w:pStyle w:val="berschrift1"/>
        <w:rPr>
          <w:rFonts w:cs="Arial"/>
        </w:rPr>
      </w:pPr>
      <w:bookmarkStart w:id="150" w:name="_Ref474929066"/>
      <w:bookmarkStart w:id="151" w:name="_Ref482442509"/>
      <w:bookmarkStart w:id="152" w:name="_Toc482771296"/>
      <w:r>
        <w:rPr>
          <w:rFonts w:cs="Arial"/>
        </w:rPr>
        <w:t>Anhang B: Arten der Überprüfung</w:t>
      </w:r>
      <w:bookmarkEnd w:id="150"/>
      <w:bookmarkEnd w:id="152"/>
    </w:p>
    <w:p w:rsidR="00AC67A3" w:rsidRDefault="00AC67A3" w:rsidP="00BD2433">
      <w:pPr>
        <w:pStyle w:val="berschrift2"/>
        <w:numPr>
          <w:ilvl w:val="1"/>
          <w:numId w:val="69"/>
        </w:numPr>
      </w:pPr>
      <w:bookmarkStart w:id="153" w:name="_Ref474325204"/>
      <w:bookmarkStart w:id="154" w:name="_Toc482771297"/>
      <w:r>
        <w:t>Existenzprüfung (Sichtkontrolle)</w:t>
      </w:r>
      <w:bookmarkEnd w:id="153"/>
      <w:bookmarkEnd w:id="154"/>
    </w:p>
    <w:p w:rsidR="00AC67A3" w:rsidRDefault="00AC67A3" w:rsidP="00AC67A3">
      <w:pPr>
        <w:rPr>
          <w:rFonts w:cs="Arial"/>
        </w:rPr>
      </w:pPr>
      <w:r>
        <w:rPr>
          <w:rFonts w:cs="Arial"/>
        </w:rPr>
        <w:t>Sichtkontrolle oder automatisierte Kontrolle, ob das angesprochene Objekt vorhanden ist.</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AC67A3">
        <w:tc>
          <w:tcPr>
            <w:tcW w:w="1555"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ja</w:t>
            </w:r>
          </w:p>
        </w:tc>
      </w:tr>
      <w:tr w:rsidR="00AC67A3" w:rsidTr="00AC67A3">
        <w:tc>
          <w:tcPr>
            <w:tcW w:w="1555" w:type="dxa"/>
            <w:tcBorders>
              <w:top w:val="nil"/>
              <w:left w:val="single" w:sz="4" w:space="0" w:color="auto"/>
              <w:bottom w:val="single" w:sz="4" w:space="0" w:color="auto"/>
              <w:right w:val="single" w:sz="4" w:space="0" w:color="auto"/>
            </w:tcBorders>
          </w:tcPr>
          <w:p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rsidR="00AC67A3" w:rsidRDefault="00AC67A3">
            <w:pPr>
              <w:spacing w:after="0"/>
              <w:rPr>
                <w:rFonts w:cs="Arial"/>
              </w:rPr>
            </w:pPr>
            <w:r>
              <w:rPr>
                <w:rFonts w:cs="Arial"/>
              </w:rPr>
              <w:t>nein</w:t>
            </w:r>
          </w:p>
        </w:tc>
      </w:tr>
    </w:tbl>
    <w:p w:rsidR="00AC67A3" w:rsidRDefault="00AC67A3" w:rsidP="00BD2433">
      <w:pPr>
        <w:pStyle w:val="berschrift2"/>
        <w:numPr>
          <w:ilvl w:val="1"/>
          <w:numId w:val="69"/>
        </w:numPr>
      </w:pPr>
      <w:bookmarkStart w:id="155" w:name="_Ref474325301"/>
      <w:bookmarkStart w:id="156" w:name="_Toc482771298"/>
      <w:r>
        <w:t>Formales Review</w:t>
      </w:r>
      <w:bookmarkEnd w:id="155"/>
      <w:bookmarkEnd w:id="156"/>
    </w:p>
    <w:p w:rsidR="00AC67A3" w:rsidRDefault="00AC67A3" w:rsidP="00AC67A3">
      <w:pPr>
        <w:rPr>
          <w:rFonts w:cs="Arial"/>
        </w:rPr>
      </w:pPr>
      <w:r>
        <w:rPr>
          <w:rFonts w:cs="Arial"/>
        </w:rPr>
        <w:t>Manuelle Überprüfung, ob die formalen Anforderungen an das angesprochene Objekt erfüllt sind.</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AC67A3">
        <w:tc>
          <w:tcPr>
            <w:tcW w:w="1555"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erfüllt</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unbedeutende Abweichungen ohne Korrekturerfordernis</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Abweichungen mit Korrekturerfordernis ohne Wiederholungsreview</w:t>
            </w:r>
          </w:p>
        </w:tc>
      </w:tr>
      <w:tr w:rsidR="00AC67A3" w:rsidTr="00AC67A3">
        <w:tc>
          <w:tcPr>
            <w:tcW w:w="1555" w:type="dxa"/>
            <w:tcBorders>
              <w:top w:val="nil"/>
              <w:left w:val="single" w:sz="4" w:space="0" w:color="auto"/>
              <w:bottom w:val="single" w:sz="4" w:space="0" w:color="auto"/>
              <w:right w:val="single" w:sz="4" w:space="0" w:color="auto"/>
            </w:tcBorders>
          </w:tcPr>
          <w:p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rsidR="00AC67A3" w:rsidRDefault="00AC67A3">
            <w:pPr>
              <w:spacing w:after="0"/>
              <w:rPr>
                <w:rFonts w:cs="Arial"/>
              </w:rPr>
            </w:pPr>
            <w:r>
              <w:rPr>
                <w:rFonts w:cs="Arial"/>
              </w:rPr>
              <w:t>Abweichungen mit Korrekturerfordernis mit Wiederholungsreview</w:t>
            </w:r>
          </w:p>
        </w:tc>
      </w:tr>
    </w:tbl>
    <w:p w:rsidR="00AC67A3" w:rsidRDefault="00AC67A3" w:rsidP="00BD2433">
      <w:pPr>
        <w:pStyle w:val="berschrift2"/>
        <w:numPr>
          <w:ilvl w:val="1"/>
          <w:numId w:val="69"/>
        </w:numPr>
      </w:pPr>
      <w:bookmarkStart w:id="157" w:name="_Ref474330753"/>
      <w:bookmarkStart w:id="158" w:name="_Toc482771299"/>
      <w:r>
        <w:t>Inhaltliches Review</w:t>
      </w:r>
      <w:bookmarkEnd w:id="157"/>
      <w:bookmarkEnd w:id="158"/>
    </w:p>
    <w:p w:rsidR="00AC67A3" w:rsidRDefault="00AC67A3" w:rsidP="00AC67A3">
      <w:pPr>
        <w:rPr>
          <w:rFonts w:cs="Arial"/>
        </w:rPr>
      </w:pPr>
      <w:r>
        <w:rPr>
          <w:rFonts w:cs="Arial"/>
        </w:rPr>
        <w:t>Manuelle Überprüfung durch einen oder mehrere Prüfer, welche die Einhaltung der definierten Review-Kriterien für das angesprochene Objekt kontrollieren und bewerten. Ob die Kriterien erfüllt sind, liegt weitgehend im Ermessensspielraum der Prüfer und erfordert von ihnen eine verantwortliche Bewertung des aufgrund von Abweichungen bestehenden Restrisiken.</w:t>
      </w:r>
      <w:r w:rsidR="009D0656">
        <w:rPr>
          <w:rFonts w:cs="Arial"/>
        </w:rPr>
        <w:t xml:space="preserve"> Die Prüfer müssen ausreichend qualifiziert sein, um den Inhalt des Objekts bewerten zu können.</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AC67A3">
        <w:tc>
          <w:tcPr>
            <w:tcW w:w="1555"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erfüllt</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unbedeutende Abweichungen ohne Korrekturerfordernis</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Abweichungen mit Korrekturerfordernis ohne Wiederholungsreview</w:t>
            </w:r>
          </w:p>
        </w:tc>
      </w:tr>
      <w:tr w:rsidR="00AC67A3" w:rsidTr="00AC67A3">
        <w:tc>
          <w:tcPr>
            <w:tcW w:w="1555" w:type="dxa"/>
            <w:tcBorders>
              <w:top w:val="nil"/>
              <w:left w:val="single" w:sz="4" w:space="0" w:color="auto"/>
              <w:bottom w:val="single" w:sz="4" w:space="0" w:color="auto"/>
              <w:right w:val="single" w:sz="4" w:space="0" w:color="auto"/>
            </w:tcBorders>
          </w:tcPr>
          <w:p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rsidR="00AC67A3" w:rsidRDefault="00AC67A3">
            <w:pPr>
              <w:spacing w:after="0"/>
              <w:rPr>
                <w:rFonts w:cs="Arial"/>
              </w:rPr>
            </w:pPr>
            <w:r>
              <w:rPr>
                <w:rFonts w:cs="Arial"/>
              </w:rPr>
              <w:t>Abweichungen mit Korrekturerfordernis mit Wiederholungsreview</w:t>
            </w:r>
          </w:p>
        </w:tc>
      </w:tr>
    </w:tbl>
    <w:p w:rsidR="00AC67A3" w:rsidRDefault="00AC67A3" w:rsidP="00BD2433">
      <w:pPr>
        <w:pStyle w:val="berschrift2"/>
        <w:numPr>
          <w:ilvl w:val="1"/>
          <w:numId w:val="69"/>
        </w:numPr>
      </w:pPr>
      <w:bookmarkStart w:id="159" w:name="_Toc482771300"/>
      <w:r>
        <w:t>Integrationstest</w:t>
      </w:r>
      <w:bookmarkEnd w:id="159"/>
    </w:p>
    <w:p w:rsidR="00AC67A3" w:rsidRDefault="00AC67A3" w:rsidP="00AC67A3">
      <w:pPr>
        <w:rPr>
          <w:rFonts w:cs="Arial"/>
        </w:rPr>
      </w:pPr>
      <w:r>
        <w:rPr>
          <w:rFonts w:cs="Arial"/>
        </w:rPr>
        <w:t>Der Integrationstest prüft dynamisch, ob die Interaktion zwischen zwei oder mehreren Software-Komponenten korrekt funktioniert. Basierend auf den definierten Testfällen kann der Integrationstest manuell oder automatisiert durchgeführt werden.</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AC67A3">
        <w:tc>
          <w:tcPr>
            <w:tcW w:w="1555"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rsidR="00AC67A3" w:rsidRDefault="0078414B">
            <w:pPr>
              <w:spacing w:after="0"/>
              <w:rPr>
                <w:rFonts w:cs="Arial"/>
              </w:rPr>
            </w:pPr>
            <w:r>
              <w:rPr>
                <w:rFonts w:cs="Arial"/>
              </w:rPr>
              <w:t xml:space="preserve">Testendekriterien </w:t>
            </w:r>
            <w:r w:rsidR="00AC67A3">
              <w:rPr>
                <w:rFonts w:cs="Arial"/>
              </w:rPr>
              <w:t>erfüllt</w:t>
            </w:r>
          </w:p>
        </w:tc>
      </w:tr>
      <w:tr w:rsidR="00AC67A3" w:rsidTr="00AC67A3">
        <w:tc>
          <w:tcPr>
            <w:tcW w:w="1555" w:type="dxa"/>
            <w:tcBorders>
              <w:top w:val="nil"/>
              <w:left w:val="single" w:sz="4" w:space="0" w:color="auto"/>
              <w:bottom w:val="single" w:sz="4" w:space="0" w:color="auto"/>
              <w:right w:val="single" w:sz="4" w:space="0" w:color="auto"/>
            </w:tcBorders>
          </w:tcPr>
          <w:p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rsidR="00AC67A3" w:rsidRDefault="0078414B">
            <w:pPr>
              <w:spacing w:after="0"/>
              <w:rPr>
                <w:rFonts w:cs="Arial"/>
              </w:rPr>
            </w:pPr>
            <w:r>
              <w:rPr>
                <w:rFonts w:cs="Arial"/>
              </w:rPr>
              <w:t xml:space="preserve">Testendekriterien </w:t>
            </w:r>
            <w:r w:rsidR="00AC67A3">
              <w:rPr>
                <w:rFonts w:cs="Arial"/>
              </w:rPr>
              <w:t>nicht erfüllt</w:t>
            </w:r>
          </w:p>
        </w:tc>
      </w:tr>
    </w:tbl>
    <w:p w:rsidR="00AC67A3" w:rsidRDefault="00AC67A3" w:rsidP="00BD2433">
      <w:pPr>
        <w:pStyle w:val="berschrift2"/>
        <w:numPr>
          <w:ilvl w:val="1"/>
          <w:numId w:val="69"/>
        </w:numPr>
      </w:pPr>
      <w:bookmarkStart w:id="160" w:name="_Toc482771301"/>
      <w:r>
        <w:t>Überprüfung der Nachweise</w:t>
      </w:r>
      <w:bookmarkEnd w:id="160"/>
    </w:p>
    <w:p w:rsidR="0078414B" w:rsidRPr="0078414B" w:rsidRDefault="0078414B" w:rsidP="0078414B">
      <w:pPr>
        <w:keepNext/>
      </w:pPr>
      <w:r>
        <w:t>Bei der Überprüfung von Nachweisen werden Existenz und Plausibilität (Korrektheit) der Nachweise sowie Aktualität und Vollständigkeit überprüft.</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AC67A3">
        <w:tc>
          <w:tcPr>
            <w:tcW w:w="1555" w:type="dxa"/>
            <w:tcBorders>
              <w:top w:val="single" w:sz="4" w:space="0" w:color="auto"/>
              <w:left w:val="single" w:sz="4" w:space="0" w:color="auto"/>
              <w:bottom w:val="nil"/>
              <w:right w:val="single" w:sz="4" w:space="0" w:color="auto"/>
            </w:tcBorders>
            <w:hideMark/>
          </w:tcPr>
          <w:p w:rsidR="00AC67A3" w:rsidRDefault="00AC67A3" w:rsidP="0078414B">
            <w:pPr>
              <w:keepNext/>
              <w:spacing w:after="0"/>
              <w:rPr>
                <w:rFonts w:cs="Arial"/>
              </w:rPr>
            </w:pPr>
            <w:r>
              <w:rPr>
                <w:rFonts w:cs="Arial"/>
              </w:rPr>
              <w:t>Ergebnis</w:t>
            </w:r>
          </w:p>
        </w:tc>
        <w:tc>
          <w:tcPr>
            <w:tcW w:w="8073" w:type="dxa"/>
            <w:tcBorders>
              <w:top w:val="single" w:sz="4" w:space="0" w:color="auto"/>
              <w:left w:val="single" w:sz="4" w:space="0" w:color="auto"/>
              <w:bottom w:val="nil"/>
              <w:right w:val="single" w:sz="4" w:space="0" w:color="auto"/>
            </w:tcBorders>
            <w:hideMark/>
          </w:tcPr>
          <w:p w:rsidR="00AC67A3" w:rsidRDefault="0078414B" w:rsidP="0078414B">
            <w:pPr>
              <w:keepNext/>
              <w:spacing w:after="0"/>
              <w:rPr>
                <w:rFonts w:cs="Arial"/>
              </w:rPr>
            </w:pPr>
            <w:r>
              <w:rPr>
                <w:rFonts w:cs="Arial"/>
              </w:rPr>
              <w:t>vorhanden und korrekt</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unbedeutende Abweichungen ohne Korrekturerfordernis</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 xml:space="preserve">Abweichungen mit Korrekturerfordernis ohne </w:t>
            </w:r>
            <w:r w:rsidR="0078414B">
              <w:rPr>
                <w:rFonts w:cs="Arial"/>
              </w:rPr>
              <w:t>erneute Überprüfung</w:t>
            </w:r>
          </w:p>
        </w:tc>
      </w:tr>
      <w:tr w:rsidR="00AC67A3" w:rsidTr="00AC67A3">
        <w:tc>
          <w:tcPr>
            <w:tcW w:w="1555" w:type="dxa"/>
            <w:tcBorders>
              <w:top w:val="nil"/>
              <w:left w:val="single" w:sz="4" w:space="0" w:color="auto"/>
              <w:bottom w:val="single" w:sz="4" w:space="0" w:color="auto"/>
              <w:right w:val="single" w:sz="4" w:space="0" w:color="auto"/>
            </w:tcBorders>
          </w:tcPr>
          <w:p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rsidR="00AC67A3" w:rsidRDefault="00AC67A3">
            <w:pPr>
              <w:spacing w:after="0"/>
              <w:rPr>
                <w:rFonts w:cs="Arial"/>
              </w:rPr>
            </w:pPr>
            <w:r>
              <w:rPr>
                <w:rFonts w:cs="Arial"/>
              </w:rPr>
              <w:t xml:space="preserve">Abweichungen mit Korrekturerfordernis mit </w:t>
            </w:r>
            <w:r w:rsidR="0078414B">
              <w:rPr>
                <w:rFonts w:cs="Arial"/>
              </w:rPr>
              <w:t>erneuter Überprüfung</w:t>
            </w:r>
          </w:p>
        </w:tc>
      </w:tr>
    </w:tbl>
    <w:p w:rsidR="00AC67A3" w:rsidRDefault="00AC67A3" w:rsidP="00BD2433">
      <w:pPr>
        <w:pStyle w:val="berschrift2"/>
        <w:numPr>
          <w:ilvl w:val="1"/>
          <w:numId w:val="69"/>
        </w:numPr>
      </w:pPr>
      <w:bookmarkStart w:id="161" w:name="_Toc482771302"/>
      <w:r>
        <w:t>Test</w:t>
      </w:r>
      <w:bookmarkEnd w:id="161"/>
    </w:p>
    <w:p w:rsidR="0078414B" w:rsidRDefault="0078414B" w:rsidP="0078414B">
      <w:pPr>
        <w:rPr>
          <w:rFonts w:cs="Arial"/>
        </w:rPr>
      </w:pPr>
      <w:r>
        <w:rPr>
          <w:rFonts w:cs="Arial"/>
        </w:rPr>
        <w:t xml:space="preserve">Der Test führt definierte </w:t>
      </w:r>
      <w:r w:rsidR="00C908AB">
        <w:rPr>
          <w:rFonts w:cs="Arial"/>
        </w:rPr>
        <w:t>Testfälle</w:t>
      </w:r>
      <w:r>
        <w:rPr>
          <w:rFonts w:cs="Arial"/>
        </w:rPr>
        <w:t xml:space="preserve"> aus und prüft, ob die Testendekriterien erfüllt sind.</w:t>
      </w:r>
    </w:p>
    <w:tbl>
      <w:tblPr>
        <w:tblStyle w:val="Tabellenraster"/>
        <w:tblW w:w="9628" w:type="dxa"/>
        <w:tblBorders>
          <w:insideH w:val="none" w:sz="0" w:space="0" w:color="auto"/>
        </w:tblBorders>
        <w:tblLook w:val="04A0" w:firstRow="1" w:lastRow="0" w:firstColumn="1" w:lastColumn="0" w:noHBand="0" w:noVBand="1"/>
      </w:tblPr>
      <w:tblGrid>
        <w:gridCol w:w="1555"/>
        <w:gridCol w:w="8073"/>
      </w:tblGrid>
      <w:tr w:rsidR="0078414B" w:rsidTr="0078414B">
        <w:tc>
          <w:tcPr>
            <w:tcW w:w="1555" w:type="dxa"/>
            <w:hideMark/>
          </w:tcPr>
          <w:p w:rsidR="0078414B" w:rsidRDefault="0078414B" w:rsidP="0078414B">
            <w:pPr>
              <w:spacing w:after="0"/>
              <w:rPr>
                <w:rFonts w:cs="Arial"/>
              </w:rPr>
            </w:pPr>
            <w:r>
              <w:rPr>
                <w:rFonts w:cs="Arial"/>
              </w:rPr>
              <w:t>Ergebnis</w:t>
            </w:r>
          </w:p>
        </w:tc>
        <w:tc>
          <w:tcPr>
            <w:tcW w:w="8073" w:type="dxa"/>
          </w:tcPr>
          <w:p w:rsidR="0078414B" w:rsidRDefault="0078414B" w:rsidP="0078414B">
            <w:pPr>
              <w:spacing w:after="0"/>
              <w:rPr>
                <w:rFonts w:cs="Arial"/>
              </w:rPr>
            </w:pPr>
            <w:r>
              <w:rPr>
                <w:rFonts w:cs="Arial"/>
              </w:rPr>
              <w:t>Testendekriterien erfüllt</w:t>
            </w:r>
          </w:p>
        </w:tc>
      </w:tr>
      <w:tr w:rsidR="0078414B" w:rsidTr="0078414B">
        <w:tc>
          <w:tcPr>
            <w:tcW w:w="1555" w:type="dxa"/>
          </w:tcPr>
          <w:p w:rsidR="0078414B" w:rsidRDefault="0078414B" w:rsidP="0078414B">
            <w:pPr>
              <w:spacing w:after="0"/>
              <w:rPr>
                <w:rFonts w:cs="Arial"/>
              </w:rPr>
            </w:pPr>
          </w:p>
        </w:tc>
        <w:tc>
          <w:tcPr>
            <w:tcW w:w="8073" w:type="dxa"/>
          </w:tcPr>
          <w:p w:rsidR="0078414B" w:rsidRDefault="0078414B" w:rsidP="0078414B">
            <w:pPr>
              <w:spacing w:after="0"/>
              <w:rPr>
                <w:rFonts w:cs="Arial"/>
              </w:rPr>
            </w:pPr>
            <w:r>
              <w:rPr>
                <w:rFonts w:cs="Arial"/>
              </w:rPr>
              <w:t>Testendekriterien nicht erfüllt</w:t>
            </w:r>
          </w:p>
        </w:tc>
      </w:tr>
    </w:tbl>
    <w:p w:rsidR="00AC67A3" w:rsidRDefault="00AC67A3" w:rsidP="00BD2433">
      <w:pPr>
        <w:pStyle w:val="berschrift2"/>
        <w:numPr>
          <w:ilvl w:val="1"/>
          <w:numId w:val="69"/>
        </w:numPr>
      </w:pPr>
      <w:bookmarkStart w:id="162" w:name="_Toc482771303"/>
      <w:r>
        <w:t>Lessons Learne</w:t>
      </w:r>
      <w:r w:rsidR="0078414B">
        <w:t>d</w:t>
      </w:r>
      <w:bookmarkEnd w:id="162"/>
    </w:p>
    <w:p w:rsidR="0078414B" w:rsidRPr="0078414B" w:rsidRDefault="00C908AB" w:rsidP="0078414B">
      <w:r>
        <w:t>Bei Lessons Learned werden die Erfahrung aus dem Vorhaben besprochen und bewertet. Als Ergebnis werden Änderungsmaßnahmen definiert.</w:t>
      </w:r>
    </w:p>
    <w:tbl>
      <w:tblPr>
        <w:tblStyle w:val="Tabellenraster"/>
        <w:tblW w:w="0" w:type="auto"/>
        <w:tblLook w:val="04A0" w:firstRow="1" w:lastRow="0" w:firstColumn="1" w:lastColumn="0" w:noHBand="0" w:noVBand="1"/>
      </w:tblPr>
      <w:tblGrid>
        <w:gridCol w:w="1555"/>
        <w:gridCol w:w="8073"/>
      </w:tblGrid>
      <w:tr w:rsidR="00AC67A3" w:rsidTr="0078414B">
        <w:tc>
          <w:tcPr>
            <w:tcW w:w="1555" w:type="dxa"/>
            <w:hideMark/>
          </w:tcPr>
          <w:p w:rsidR="00AC67A3" w:rsidRDefault="00AC67A3">
            <w:pPr>
              <w:spacing w:after="0"/>
              <w:rPr>
                <w:rFonts w:cs="Arial"/>
              </w:rPr>
            </w:pPr>
            <w:r>
              <w:rPr>
                <w:rFonts w:cs="Arial"/>
              </w:rPr>
              <w:t>Ergebnis</w:t>
            </w:r>
          </w:p>
        </w:tc>
        <w:tc>
          <w:tcPr>
            <w:tcW w:w="8073" w:type="dxa"/>
            <w:hideMark/>
          </w:tcPr>
          <w:p w:rsidR="0078414B" w:rsidRDefault="0078414B">
            <w:pPr>
              <w:spacing w:after="0"/>
              <w:rPr>
                <w:rFonts w:cs="Arial"/>
              </w:rPr>
            </w:pPr>
            <w:r>
              <w:rPr>
                <w:rFonts w:cs="Arial"/>
              </w:rPr>
              <w:t>nicht durchgeführt</w:t>
            </w:r>
          </w:p>
          <w:p w:rsidR="0078414B" w:rsidRDefault="0078414B">
            <w:pPr>
              <w:spacing w:after="0"/>
              <w:rPr>
                <w:rFonts w:cs="Arial"/>
              </w:rPr>
            </w:pPr>
            <w:r>
              <w:rPr>
                <w:rFonts w:cs="Arial"/>
              </w:rPr>
              <w:t xml:space="preserve">durchgeführt </w:t>
            </w:r>
          </w:p>
          <w:p w:rsidR="0078414B" w:rsidRDefault="0078414B" w:rsidP="0078414B">
            <w:pPr>
              <w:spacing w:after="0"/>
              <w:rPr>
                <w:rFonts w:cs="Arial"/>
              </w:rPr>
            </w:pPr>
            <w:r>
              <w:rPr>
                <w:rFonts w:cs="Arial"/>
              </w:rPr>
              <w:t>durchgeführt und dokumentiert</w:t>
            </w:r>
          </w:p>
        </w:tc>
      </w:tr>
    </w:tbl>
    <w:p w:rsidR="00AC67A3" w:rsidRDefault="00AC67A3" w:rsidP="00BD2433">
      <w:pPr>
        <w:pStyle w:val="berschrift2"/>
        <w:numPr>
          <w:ilvl w:val="1"/>
          <w:numId w:val="69"/>
        </w:numPr>
      </w:pPr>
      <w:bookmarkStart w:id="163" w:name="_Toc482771304"/>
      <w:r>
        <w:t>Vergleich</w:t>
      </w:r>
      <w:bookmarkEnd w:id="163"/>
    </w:p>
    <w:p w:rsidR="00C908AB" w:rsidRPr="00C908AB" w:rsidRDefault="00C908AB" w:rsidP="00C908AB">
      <w:r>
        <w:t>Zwei Ergebnisse werden miteinander v(qualitativ) erglichen.</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C908AB">
        <w:tc>
          <w:tcPr>
            <w:tcW w:w="1555" w:type="dxa"/>
            <w:tcBorders>
              <w:top w:val="single" w:sz="4" w:space="0" w:color="auto"/>
              <w:left w:val="single" w:sz="4" w:space="0" w:color="auto"/>
              <w:bottom w:val="nil"/>
              <w:right w:val="single" w:sz="4" w:space="0" w:color="auto"/>
            </w:tcBorders>
            <w:hideMark/>
          </w:tcPr>
          <w:p w:rsidR="00AC67A3" w:rsidRDefault="00AC67A3">
            <w:pPr>
              <w:spacing w:after="0"/>
              <w:rPr>
                <w:rFonts w:cs="Arial"/>
              </w:rPr>
            </w:pPr>
            <w:r>
              <w:rPr>
                <w:rFonts w:cs="Arial"/>
              </w:rPr>
              <w:lastRenderedPageBreak/>
              <w:t>Ergebnis</w:t>
            </w:r>
          </w:p>
        </w:tc>
        <w:tc>
          <w:tcPr>
            <w:tcW w:w="8073" w:type="dxa"/>
            <w:tcBorders>
              <w:top w:val="single" w:sz="4" w:space="0" w:color="auto"/>
              <w:left w:val="single" w:sz="4" w:space="0" w:color="auto"/>
              <w:bottom w:val="nil"/>
              <w:right w:val="single" w:sz="4" w:space="0" w:color="auto"/>
            </w:tcBorders>
            <w:hideMark/>
          </w:tcPr>
          <w:p w:rsidR="00AC67A3" w:rsidRDefault="00C908AB">
            <w:pPr>
              <w:spacing w:after="0"/>
              <w:rPr>
                <w:rFonts w:cs="Arial"/>
              </w:rPr>
            </w:pPr>
            <w:r>
              <w:rPr>
                <w:rFonts w:cs="Arial"/>
              </w:rPr>
              <w:t>gleich</w:t>
            </w:r>
          </w:p>
        </w:tc>
      </w:tr>
      <w:tr w:rsidR="00AC67A3" w:rsidTr="00AC67A3">
        <w:tc>
          <w:tcPr>
            <w:tcW w:w="1555" w:type="dxa"/>
            <w:tcBorders>
              <w:top w:val="nil"/>
              <w:left w:val="single" w:sz="4" w:space="0" w:color="auto"/>
              <w:bottom w:val="nil"/>
              <w:right w:val="single" w:sz="4" w:space="0" w:color="auto"/>
            </w:tcBorders>
          </w:tcPr>
          <w:p w:rsidR="00AC67A3" w:rsidRDefault="00AC67A3">
            <w:pPr>
              <w:spacing w:after="0"/>
              <w:rPr>
                <w:rFonts w:cs="Arial"/>
              </w:rPr>
            </w:pPr>
          </w:p>
        </w:tc>
        <w:tc>
          <w:tcPr>
            <w:tcW w:w="8073" w:type="dxa"/>
            <w:tcBorders>
              <w:top w:val="nil"/>
              <w:left w:val="single" w:sz="4" w:space="0" w:color="auto"/>
              <w:bottom w:val="nil"/>
              <w:right w:val="single" w:sz="4" w:space="0" w:color="auto"/>
            </w:tcBorders>
            <w:hideMark/>
          </w:tcPr>
          <w:p w:rsidR="00AC67A3" w:rsidRDefault="00AC67A3">
            <w:pPr>
              <w:spacing w:after="0"/>
              <w:rPr>
                <w:rFonts w:cs="Arial"/>
              </w:rPr>
            </w:pPr>
            <w:r>
              <w:rPr>
                <w:rFonts w:cs="Arial"/>
              </w:rPr>
              <w:t xml:space="preserve">unbedeutende Abweichungen </w:t>
            </w:r>
            <w:r w:rsidR="00C908AB">
              <w:rPr>
                <w:rFonts w:cs="Arial"/>
              </w:rPr>
              <w:t>(„qualitativ gleich“)</w:t>
            </w:r>
          </w:p>
        </w:tc>
      </w:tr>
      <w:tr w:rsidR="00AC67A3" w:rsidTr="00C908AB">
        <w:tc>
          <w:tcPr>
            <w:tcW w:w="1555" w:type="dxa"/>
            <w:tcBorders>
              <w:top w:val="nil"/>
              <w:left w:val="single" w:sz="4" w:space="0" w:color="auto"/>
              <w:bottom w:val="single" w:sz="4" w:space="0" w:color="auto"/>
              <w:right w:val="single" w:sz="4" w:space="0" w:color="auto"/>
            </w:tcBorders>
          </w:tcPr>
          <w:p w:rsidR="00AC67A3" w:rsidRDefault="00AC67A3">
            <w:pPr>
              <w:spacing w:after="0"/>
              <w:rPr>
                <w:rFonts w:cs="Arial"/>
              </w:rPr>
            </w:pPr>
          </w:p>
        </w:tc>
        <w:tc>
          <w:tcPr>
            <w:tcW w:w="8073" w:type="dxa"/>
            <w:tcBorders>
              <w:top w:val="nil"/>
              <w:left w:val="single" w:sz="4" w:space="0" w:color="auto"/>
              <w:bottom w:val="single" w:sz="4" w:space="0" w:color="auto"/>
              <w:right w:val="single" w:sz="4" w:space="0" w:color="auto"/>
            </w:tcBorders>
            <w:hideMark/>
          </w:tcPr>
          <w:p w:rsidR="00AC67A3" w:rsidRDefault="00C908AB">
            <w:pPr>
              <w:spacing w:after="0"/>
              <w:rPr>
                <w:rFonts w:cs="Arial"/>
              </w:rPr>
            </w:pPr>
            <w:r>
              <w:rPr>
                <w:rFonts w:cs="Arial"/>
              </w:rPr>
              <w:t>Bedeutende Abweichungen („ungleich“)</w:t>
            </w:r>
          </w:p>
        </w:tc>
      </w:tr>
    </w:tbl>
    <w:p w:rsidR="00AC67A3" w:rsidRDefault="00AC67A3" w:rsidP="00BD2433">
      <w:pPr>
        <w:pStyle w:val="berschrift2"/>
        <w:numPr>
          <w:ilvl w:val="1"/>
          <w:numId w:val="69"/>
        </w:numPr>
      </w:pPr>
      <w:bookmarkStart w:id="164" w:name="_Toc482771305"/>
      <w:r>
        <w:t>Ausbildungsnachweis</w:t>
      </w:r>
      <w:bookmarkEnd w:id="164"/>
    </w:p>
    <w:p w:rsidR="00C908AB" w:rsidRPr="00C908AB" w:rsidRDefault="00C908AB" w:rsidP="00C908AB">
      <w:r>
        <w:t>Ein formaler Nachweis der Qualifikation einer Person ist vorhanden (oder nicht).</w:t>
      </w:r>
    </w:p>
    <w:tbl>
      <w:tblPr>
        <w:tblStyle w:val="Tabellenraster"/>
        <w:tblW w:w="0" w:type="auto"/>
        <w:tblBorders>
          <w:insideH w:val="none" w:sz="0" w:space="0" w:color="auto"/>
        </w:tblBorders>
        <w:tblLook w:val="04A0" w:firstRow="1" w:lastRow="0" w:firstColumn="1" w:lastColumn="0" w:noHBand="0" w:noVBand="1"/>
      </w:tblPr>
      <w:tblGrid>
        <w:gridCol w:w="1555"/>
        <w:gridCol w:w="8073"/>
      </w:tblGrid>
      <w:tr w:rsidR="00AC67A3" w:rsidTr="00C908AB">
        <w:tc>
          <w:tcPr>
            <w:tcW w:w="1555" w:type="dxa"/>
            <w:hideMark/>
          </w:tcPr>
          <w:p w:rsidR="00AC67A3" w:rsidRDefault="00AC67A3">
            <w:pPr>
              <w:spacing w:after="0"/>
              <w:rPr>
                <w:rFonts w:cs="Arial"/>
              </w:rPr>
            </w:pPr>
            <w:r>
              <w:rPr>
                <w:rFonts w:cs="Arial"/>
              </w:rPr>
              <w:t>Ergebnis</w:t>
            </w:r>
          </w:p>
        </w:tc>
        <w:tc>
          <w:tcPr>
            <w:tcW w:w="8073" w:type="dxa"/>
            <w:hideMark/>
          </w:tcPr>
          <w:p w:rsidR="00AC67A3" w:rsidRDefault="00C908AB">
            <w:pPr>
              <w:spacing w:after="0"/>
              <w:rPr>
                <w:rFonts w:cs="Arial"/>
              </w:rPr>
            </w:pPr>
            <w:r>
              <w:rPr>
                <w:rFonts w:cs="Arial"/>
              </w:rPr>
              <w:t>vorhanden</w:t>
            </w:r>
          </w:p>
        </w:tc>
      </w:tr>
      <w:tr w:rsidR="00AC67A3" w:rsidTr="00C908AB">
        <w:tc>
          <w:tcPr>
            <w:tcW w:w="1555" w:type="dxa"/>
          </w:tcPr>
          <w:p w:rsidR="00AC67A3" w:rsidRDefault="00AC67A3">
            <w:pPr>
              <w:spacing w:after="0"/>
              <w:rPr>
                <w:rFonts w:cs="Arial"/>
              </w:rPr>
            </w:pPr>
          </w:p>
        </w:tc>
        <w:tc>
          <w:tcPr>
            <w:tcW w:w="8073" w:type="dxa"/>
            <w:hideMark/>
          </w:tcPr>
          <w:p w:rsidR="00AC67A3" w:rsidRDefault="00C908AB">
            <w:pPr>
              <w:spacing w:after="0"/>
              <w:rPr>
                <w:rFonts w:cs="Arial"/>
              </w:rPr>
            </w:pPr>
            <w:r>
              <w:rPr>
                <w:rFonts w:cs="Arial"/>
              </w:rPr>
              <w:t>Nicht vorhanden</w:t>
            </w:r>
          </w:p>
        </w:tc>
      </w:tr>
    </w:tbl>
    <w:p w:rsidR="00EF4F06" w:rsidRPr="00405BBB" w:rsidRDefault="00EF4F06" w:rsidP="00EF4F06">
      <w:pPr>
        <w:pStyle w:val="berschrift1"/>
        <w:rPr>
          <w:rFonts w:cs="Arial"/>
        </w:rPr>
      </w:pPr>
      <w:bookmarkStart w:id="165" w:name="_Toc482771306"/>
      <w:r>
        <w:rPr>
          <w:rFonts w:cs="Arial"/>
        </w:rPr>
        <w:t>Anhang C</w:t>
      </w:r>
      <w:r w:rsidRPr="00405BBB">
        <w:rPr>
          <w:rFonts w:cs="Arial"/>
        </w:rPr>
        <w:t xml:space="preserve">: </w:t>
      </w:r>
      <w:r>
        <w:rPr>
          <w:rFonts w:cs="Arial"/>
        </w:rPr>
        <w:t>Q-Kriterien für Artefakte/Aktivitäten</w:t>
      </w:r>
      <w:bookmarkEnd w:id="151"/>
      <w:bookmarkEnd w:id="165"/>
    </w:p>
    <w:p w:rsidR="00C4733F" w:rsidRDefault="00C4733F" w:rsidP="00BD2433">
      <w:pPr>
        <w:pStyle w:val="berschrift2"/>
        <w:numPr>
          <w:ilvl w:val="1"/>
          <w:numId w:val="69"/>
        </w:numPr>
        <w:ind w:left="578" w:hanging="578"/>
        <w:rPr>
          <w:lang w:val="de-AT" w:eastAsia="de-AT"/>
        </w:rPr>
      </w:pPr>
      <w:bookmarkStart w:id="166" w:name="_Toc480744703"/>
      <w:bookmarkStart w:id="167" w:name="_Toc480744707"/>
      <w:bookmarkStart w:id="168" w:name="_Toc480744688"/>
      <w:bookmarkStart w:id="169" w:name="_Ref482442525"/>
      <w:bookmarkStart w:id="170" w:name="_Toc482771307"/>
      <w:r>
        <w:rPr>
          <w:lang w:val="de-AT" w:eastAsia="de-AT"/>
        </w:rPr>
        <w:t>Aktualität</w:t>
      </w:r>
      <w:bookmarkEnd w:id="170"/>
    </w:p>
    <w:p w:rsidR="00C4733F" w:rsidRDefault="00C4733F" w:rsidP="00C4733F">
      <w:pPr>
        <w:rPr>
          <w:lang w:val="de-AT" w:eastAsia="de-AT"/>
        </w:rPr>
      </w:pPr>
      <w:r>
        <w:rPr>
          <w:lang w:val="de-AT" w:eastAsia="de-AT"/>
        </w:rPr>
        <w:t>Es wurde nachweislich überprüft, dass das Artefakt aktuell und auf dem gleichen Stand wie verwandte/referenzierte Artefakte ist.</w:t>
      </w:r>
    </w:p>
    <w:p w:rsidR="00C4733F" w:rsidRDefault="00C4733F" w:rsidP="00BD2433">
      <w:pPr>
        <w:pStyle w:val="berschrift2"/>
        <w:numPr>
          <w:ilvl w:val="1"/>
          <w:numId w:val="69"/>
        </w:numPr>
        <w:ind w:left="578" w:hanging="578"/>
        <w:rPr>
          <w:lang w:val="de-AT" w:eastAsia="de-AT"/>
        </w:rPr>
      </w:pPr>
      <w:bookmarkStart w:id="171" w:name="_Toc480744704"/>
      <w:bookmarkStart w:id="172" w:name="_Toc482771308"/>
      <w:bookmarkEnd w:id="166"/>
      <w:r>
        <w:rPr>
          <w:lang w:val="de-AT" w:eastAsia="de-AT"/>
        </w:rPr>
        <w:t>Berücksichtigung im Design</w:t>
      </w:r>
      <w:bookmarkEnd w:id="171"/>
      <w:bookmarkEnd w:id="172"/>
    </w:p>
    <w:p w:rsidR="00C4733F" w:rsidRDefault="00C4733F" w:rsidP="00C4733F">
      <w:pPr>
        <w:rPr>
          <w:lang w:val="de-AT" w:eastAsia="de-AT"/>
        </w:rPr>
      </w:pPr>
      <w:r>
        <w:rPr>
          <w:lang w:val="de-AT" w:eastAsia="de-AT"/>
        </w:rPr>
        <w:t>Es existiert ein Nachweis, dass die Vorgaben beim Design der Software berücksichtigt wurden.</w:t>
      </w:r>
    </w:p>
    <w:p w:rsidR="00C4733F" w:rsidRDefault="00C4733F" w:rsidP="00BD2433">
      <w:pPr>
        <w:pStyle w:val="berschrift2"/>
        <w:numPr>
          <w:ilvl w:val="1"/>
          <w:numId w:val="69"/>
        </w:numPr>
        <w:ind w:left="578" w:hanging="578"/>
        <w:rPr>
          <w:lang w:val="de-AT" w:eastAsia="de-AT"/>
        </w:rPr>
      </w:pPr>
      <w:bookmarkStart w:id="173" w:name="_Toc482771309"/>
      <w:r>
        <w:rPr>
          <w:lang w:val="de-AT" w:eastAsia="de-AT"/>
        </w:rPr>
        <w:t>Eignung und Umsetzbarkeit</w:t>
      </w:r>
      <w:bookmarkEnd w:id="173"/>
    </w:p>
    <w:p w:rsidR="00C4733F" w:rsidRDefault="00C4733F" w:rsidP="00C4733F">
      <w:pPr>
        <w:rPr>
          <w:lang w:val="de-AT" w:eastAsia="de-AT"/>
        </w:rPr>
      </w:pPr>
      <w:r>
        <w:rPr>
          <w:lang w:val="de-AT" w:eastAsia="de-AT"/>
        </w:rPr>
        <w:t>Die Vorgaben sind geeignet, das zugehörige Ziel zu erreichen und können mit wirtschaftlich vertretbarem Aufwand umgesetzt werden.</w:t>
      </w:r>
    </w:p>
    <w:p w:rsidR="00C4733F" w:rsidRDefault="00C4733F" w:rsidP="00BD2433">
      <w:pPr>
        <w:pStyle w:val="berschrift2"/>
        <w:numPr>
          <w:ilvl w:val="1"/>
          <w:numId w:val="69"/>
        </w:numPr>
        <w:ind w:left="578" w:hanging="578"/>
        <w:rPr>
          <w:lang w:val="de-AT" w:eastAsia="de-AT"/>
        </w:rPr>
      </w:pPr>
      <w:bookmarkStart w:id="174" w:name="_Toc482771310"/>
      <w:bookmarkEnd w:id="167"/>
      <w:r>
        <w:rPr>
          <w:lang w:val="de-AT" w:eastAsia="de-AT"/>
        </w:rPr>
        <w:t>Existenz</w:t>
      </w:r>
      <w:bookmarkEnd w:id="168"/>
      <w:bookmarkEnd w:id="174"/>
    </w:p>
    <w:p w:rsidR="00C4733F" w:rsidRDefault="00C4733F" w:rsidP="00C4733F">
      <w:pPr>
        <w:rPr>
          <w:lang w:val="de-AT" w:eastAsia="de-AT"/>
        </w:rPr>
      </w:pPr>
      <w:r>
        <w:rPr>
          <w:lang w:val="de-AT" w:eastAsia="de-AT"/>
        </w:rPr>
        <w:t>Es existiert ein Nachweis der Existenz des angeführten Artefakts/der angeführten Aktivität.</w:t>
      </w:r>
    </w:p>
    <w:p w:rsidR="00C4733F" w:rsidRDefault="00C4733F" w:rsidP="00BD2433">
      <w:pPr>
        <w:pStyle w:val="berschrift2"/>
        <w:numPr>
          <w:ilvl w:val="1"/>
          <w:numId w:val="69"/>
        </w:numPr>
        <w:ind w:left="578" w:hanging="578"/>
        <w:rPr>
          <w:lang w:val="de-AT" w:eastAsia="de-AT"/>
        </w:rPr>
      </w:pPr>
      <w:bookmarkStart w:id="175" w:name="_Toc480744695"/>
      <w:bookmarkStart w:id="176" w:name="_Toc480744689"/>
      <w:bookmarkStart w:id="177" w:name="_Toc482771311"/>
      <w:r>
        <w:rPr>
          <w:lang w:val="de-AT" w:eastAsia="de-AT"/>
        </w:rPr>
        <w:t>Existenz der Entscheidung</w:t>
      </w:r>
      <w:bookmarkEnd w:id="175"/>
      <w:bookmarkEnd w:id="177"/>
    </w:p>
    <w:p w:rsidR="00C4733F" w:rsidRDefault="00C4733F" w:rsidP="00C4733F">
      <w:pPr>
        <w:rPr>
          <w:lang w:val="de-AT" w:eastAsia="de-AT"/>
        </w:rPr>
      </w:pPr>
      <w:r>
        <w:rPr>
          <w:lang w:val="de-AT" w:eastAsia="de-AT"/>
        </w:rPr>
        <w:t>Es existiert eine nachweisliche Entscheidung, dass ein Aspekt im Artefakt/in der Aktivität berücksichtigt werden muss.</w:t>
      </w:r>
    </w:p>
    <w:p w:rsidR="00C4733F" w:rsidRDefault="00C4733F" w:rsidP="00BD2433">
      <w:pPr>
        <w:pStyle w:val="berschrift2"/>
        <w:numPr>
          <w:ilvl w:val="1"/>
          <w:numId w:val="69"/>
        </w:numPr>
        <w:ind w:left="578" w:hanging="578"/>
        <w:rPr>
          <w:lang w:val="de-AT" w:eastAsia="de-AT"/>
        </w:rPr>
      </w:pPr>
      <w:bookmarkStart w:id="178" w:name="_Toc482771312"/>
      <w:r>
        <w:rPr>
          <w:lang w:val="de-AT" w:eastAsia="de-AT"/>
        </w:rPr>
        <w:t>Existenz Mindestinhalt</w:t>
      </w:r>
      <w:bookmarkEnd w:id="176"/>
      <w:bookmarkEnd w:id="178"/>
    </w:p>
    <w:p w:rsidR="00C4733F" w:rsidRDefault="00C4733F" w:rsidP="00C4733F">
      <w:pPr>
        <w:rPr>
          <w:lang w:val="de-AT" w:eastAsia="de-AT"/>
        </w:rPr>
      </w:pPr>
      <w:r>
        <w:rPr>
          <w:lang w:val="de-AT" w:eastAsia="de-AT"/>
        </w:rPr>
        <w:t>Es existiert ein Nachweis, dass das angeführte Artefakt/die angeführte Aktivität den definierten Mindestinhalt umfassen.</w:t>
      </w:r>
    </w:p>
    <w:p w:rsidR="00C4733F" w:rsidRDefault="00C4733F" w:rsidP="00BD2433">
      <w:pPr>
        <w:pStyle w:val="berschrift2"/>
        <w:numPr>
          <w:ilvl w:val="1"/>
          <w:numId w:val="69"/>
        </w:numPr>
        <w:ind w:left="578" w:hanging="578"/>
        <w:rPr>
          <w:lang w:val="de-AT" w:eastAsia="de-AT"/>
        </w:rPr>
      </w:pPr>
      <w:bookmarkStart w:id="179" w:name="_Toc480744694"/>
      <w:bookmarkStart w:id="180" w:name="_Toc480744690"/>
      <w:bookmarkStart w:id="181" w:name="_Toc482771313"/>
      <w:r>
        <w:rPr>
          <w:lang w:val="de-AT" w:eastAsia="de-AT"/>
        </w:rPr>
        <w:t>Grad der Testabdeckung</w:t>
      </w:r>
      <w:bookmarkEnd w:id="179"/>
      <w:bookmarkEnd w:id="181"/>
    </w:p>
    <w:p w:rsidR="00C4733F" w:rsidRDefault="00C4733F" w:rsidP="00C4733F">
      <w:pPr>
        <w:rPr>
          <w:lang w:val="de-AT" w:eastAsia="de-AT"/>
        </w:rPr>
      </w:pPr>
      <w:r>
        <w:rPr>
          <w:lang w:val="de-AT" w:eastAsia="de-AT"/>
        </w:rPr>
        <w:t>Es existiert eine Dokumentation, in der der Grad der Testabdeckung in Bezug auf die alle Anforderungen und Erwartungen an das getestete Artefakt beschrieben ist. Dies kann in Prozent oder in definierten Stufen erfolgen.</w:t>
      </w:r>
    </w:p>
    <w:p w:rsidR="00C4733F" w:rsidRDefault="00C4733F" w:rsidP="00BD2433">
      <w:pPr>
        <w:pStyle w:val="berschrift2"/>
        <w:numPr>
          <w:ilvl w:val="1"/>
          <w:numId w:val="69"/>
        </w:numPr>
        <w:ind w:left="578" w:hanging="578"/>
        <w:rPr>
          <w:lang w:val="de-AT" w:eastAsia="de-AT"/>
        </w:rPr>
      </w:pPr>
      <w:bookmarkStart w:id="182" w:name="_Toc482771314"/>
      <w:r>
        <w:rPr>
          <w:lang w:val="de-AT" w:eastAsia="de-AT"/>
        </w:rPr>
        <w:t>Inhaltliche Korrektheit</w:t>
      </w:r>
      <w:bookmarkEnd w:id="180"/>
      <w:bookmarkEnd w:id="182"/>
    </w:p>
    <w:p w:rsidR="00C4733F" w:rsidRDefault="00C4733F" w:rsidP="00C4733F">
      <w:pPr>
        <w:rPr>
          <w:lang w:val="de-AT" w:eastAsia="de-AT"/>
        </w:rPr>
      </w:pPr>
      <w:r>
        <w:rPr>
          <w:lang w:val="de-AT" w:eastAsia="de-AT"/>
        </w:rPr>
        <w:t>Es existiert ein Nachweis, dass das angeführte Artefakt/die angeführte Aktivität inhaltlich in Bezug auf die Anforderungen und Erwartungen der Stakeholder korrekt ist.</w:t>
      </w:r>
    </w:p>
    <w:p w:rsidR="00C4733F" w:rsidRDefault="00C4733F" w:rsidP="00BD2433">
      <w:pPr>
        <w:pStyle w:val="berschrift2"/>
        <w:numPr>
          <w:ilvl w:val="1"/>
          <w:numId w:val="69"/>
        </w:numPr>
        <w:ind w:left="578" w:hanging="578"/>
        <w:rPr>
          <w:lang w:val="de-AT" w:eastAsia="de-AT"/>
        </w:rPr>
      </w:pPr>
      <w:bookmarkStart w:id="183" w:name="_Toc480744693"/>
      <w:bookmarkStart w:id="184" w:name="_Toc480744691"/>
      <w:bookmarkStart w:id="185" w:name="_Toc482771315"/>
      <w:r>
        <w:rPr>
          <w:lang w:val="de-AT" w:eastAsia="de-AT"/>
        </w:rPr>
        <w:t>Korrekte Funktionalität</w:t>
      </w:r>
      <w:bookmarkEnd w:id="183"/>
      <w:bookmarkEnd w:id="185"/>
    </w:p>
    <w:p w:rsidR="00C4733F" w:rsidRDefault="00C4733F" w:rsidP="00C4733F">
      <w:pPr>
        <w:rPr>
          <w:lang w:val="de-AT" w:eastAsia="de-AT"/>
        </w:rPr>
      </w:pPr>
      <w:r>
        <w:rPr>
          <w:lang w:val="de-AT" w:eastAsia="de-AT"/>
        </w:rPr>
        <w:t>Es existiert ein Nachweis, dass das angeführte Artefakt die korrekte Funktionalität besitzt.</w:t>
      </w:r>
    </w:p>
    <w:p w:rsidR="00C4733F" w:rsidRDefault="00C4733F" w:rsidP="00BD2433">
      <w:pPr>
        <w:pStyle w:val="berschrift2"/>
        <w:numPr>
          <w:ilvl w:val="1"/>
          <w:numId w:val="69"/>
        </w:numPr>
        <w:ind w:left="578" w:hanging="578"/>
        <w:rPr>
          <w:lang w:val="de-AT" w:eastAsia="de-AT"/>
        </w:rPr>
      </w:pPr>
      <w:bookmarkStart w:id="186" w:name="_Toc482771316"/>
      <w:r>
        <w:rPr>
          <w:lang w:val="de-AT" w:eastAsia="de-AT"/>
        </w:rPr>
        <w:lastRenderedPageBreak/>
        <w:t>Nachweis der Einhaltung</w:t>
      </w:r>
      <w:bookmarkEnd w:id="186"/>
    </w:p>
    <w:p w:rsidR="00C4733F" w:rsidRDefault="00C4733F" w:rsidP="00C4733F">
      <w:pPr>
        <w:rPr>
          <w:lang w:val="de-AT" w:eastAsia="de-AT"/>
        </w:rPr>
      </w:pPr>
      <w:r>
        <w:rPr>
          <w:lang w:val="de-AT" w:eastAsia="de-AT"/>
        </w:rPr>
        <w:t>Es existiert ein Nachweis, dass die Vorgaben eingehalten werden.</w:t>
      </w:r>
    </w:p>
    <w:p w:rsidR="00C4733F" w:rsidRDefault="00C4733F" w:rsidP="00BD2433">
      <w:pPr>
        <w:pStyle w:val="berschrift2"/>
        <w:numPr>
          <w:ilvl w:val="1"/>
          <w:numId w:val="69"/>
        </w:numPr>
        <w:ind w:left="578" w:hanging="578"/>
        <w:rPr>
          <w:lang w:val="de-AT" w:eastAsia="de-AT"/>
        </w:rPr>
      </w:pPr>
      <w:bookmarkStart w:id="187" w:name="_Toc482771317"/>
      <w:r>
        <w:rPr>
          <w:lang w:val="de-AT" w:eastAsia="de-AT"/>
        </w:rPr>
        <w:t>Nachweis der Nutzung</w:t>
      </w:r>
      <w:bookmarkEnd w:id="187"/>
    </w:p>
    <w:p w:rsidR="00C4733F" w:rsidRDefault="00C4733F" w:rsidP="00C4733F">
      <w:pPr>
        <w:rPr>
          <w:lang w:val="de-AT" w:eastAsia="de-AT"/>
        </w:rPr>
      </w:pPr>
      <w:r>
        <w:rPr>
          <w:lang w:val="de-AT" w:eastAsia="de-AT"/>
        </w:rPr>
        <w:t>Es existiert ein Nachweis, dass die zugrundeliegenden Artefakte für die Entscheidung verwendet wurden.</w:t>
      </w:r>
    </w:p>
    <w:p w:rsidR="00C4733F" w:rsidRDefault="00C4733F" w:rsidP="00BD2433">
      <w:pPr>
        <w:pStyle w:val="berschrift2"/>
        <w:numPr>
          <w:ilvl w:val="1"/>
          <w:numId w:val="69"/>
        </w:numPr>
        <w:ind w:left="578" w:hanging="578"/>
        <w:rPr>
          <w:lang w:val="de-AT" w:eastAsia="de-AT"/>
        </w:rPr>
      </w:pPr>
      <w:bookmarkStart w:id="188" w:name="_Toc480744701"/>
      <w:bookmarkStart w:id="189" w:name="_Toc480744696"/>
      <w:bookmarkStart w:id="190" w:name="_Toc482771318"/>
      <w:r>
        <w:rPr>
          <w:lang w:val="de-AT" w:eastAsia="de-AT"/>
        </w:rPr>
        <w:t>Qualifikation des durchführenden Personals</w:t>
      </w:r>
      <w:bookmarkEnd w:id="190"/>
    </w:p>
    <w:p w:rsidR="00C4733F" w:rsidRDefault="00C4733F" w:rsidP="00C4733F">
      <w:pPr>
        <w:rPr>
          <w:lang w:val="de-AT" w:eastAsia="de-AT"/>
        </w:rPr>
      </w:pPr>
      <w:r>
        <w:rPr>
          <w:lang w:val="de-AT" w:eastAsia="de-AT"/>
        </w:rPr>
        <w:t>Es existiert ein Nachweis, dass das mit der Aufgabe betrautet Personal für die Durchführung ausreichend qualifiziert ist.</w:t>
      </w:r>
    </w:p>
    <w:p w:rsidR="00C4733F" w:rsidRDefault="00C4733F" w:rsidP="00BD2433">
      <w:pPr>
        <w:pStyle w:val="berschrift2"/>
        <w:numPr>
          <w:ilvl w:val="1"/>
          <w:numId w:val="69"/>
        </w:numPr>
        <w:ind w:left="578" w:hanging="578"/>
        <w:rPr>
          <w:lang w:val="de-AT" w:eastAsia="de-AT"/>
        </w:rPr>
      </w:pPr>
      <w:bookmarkStart w:id="191" w:name="_Toc482771319"/>
      <w:r>
        <w:rPr>
          <w:lang w:val="de-AT" w:eastAsia="de-AT"/>
        </w:rPr>
        <w:t>Qualitative Übereinstimmung</w:t>
      </w:r>
      <w:bookmarkEnd w:id="188"/>
      <w:bookmarkEnd w:id="191"/>
    </w:p>
    <w:p w:rsidR="00C4733F" w:rsidRDefault="00C4733F" w:rsidP="00C4733F">
      <w:pPr>
        <w:rPr>
          <w:lang w:val="de-AT" w:eastAsia="de-AT"/>
        </w:rPr>
      </w:pPr>
      <w:r>
        <w:rPr>
          <w:lang w:val="de-AT" w:eastAsia="de-AT"/>
        </w:rPr>
        <w:t>Es existiert ein Nachweis, dass die verglichenen Artefakte qualitativ übereinstimmen, d. h. kein grundlegend unterschiedliches Verhalten oder unterschiedliche Größenordnungen aufweisen.</w:t>
      </w:r>
    </w:p>
    <w:p w:rsidR="00C4733F" w:rsidRDefault="00C4733F" w:rsidP="00BD2433">
      <w:pPr>
        <w:pStyle w:val="berschrift2"/>
        <w:numPr>
          <w:ilvl w:val="1"/>
          <w:numId w:val="69"/>
        </w:numPr>
        <w:ind w:left="578" w:hanging="578"/>
        <w:rPr>
          <w:lang w:val="de-AT" w:eastAsia="de-AT"/>
        </w:rPr>
      </w:pPr>
      <w:bookmarkStart w:id="192" w:name="_Toc482771320"/>
      <w:r>
        <w:rPr>
          <w:lang w:val="de-AT" w:eastAsia="de-AT"/>
        </w:rPr>
        <w:t>Risikobasierte Berücksichtigung</w:t>
      </w:r>
      <w:bookmarkEnd w:id="189"/>
      <w:bookmarkEnd w:id="192"/>
    </w:p>
    <w:p w:rsidR="00C4733F" w:rsidRDefault="00C4733F" w:rsidP="00C4733F">
      <w:pPr>
        <w:rPr>
          <w:lang w:val="de-AT" w:eastAsia="de-AT"/>
        </w:rPr>
      </w:pPr>
      <w:r>
        <w:rPr>
          <w:lang w:val="de-AT" w:eastAsia="de-AT"/>
        </w:rPr>
        <w:t>Es existiert ein Nachweis, dass die definierten Aspekte das angeführte Artefakt/der angeführten Aktivität in den wesentlichen Risikoaspekten charakterisieren und dass diese Aspekte im Artefakt/in der Aktivität berücksichtigt sind.</w:t>
      </w:r>
    </w:p>
    <w:p w:rsidR="00C4733F" w:rsidRDefault="00C4733F" w:rsidP="00BD2433">
      <w:pPr>
        <w:pStyle w:val="berschrift2"/>
        <w:numPr>
          <w:ilvl w:val="1"/>
          <w:numId w:val="69"/>
        </w:numPr>
        <w:ind w:left="578" w:hanging="578"/>
        <w:rPr>
          <w:lang w:val="de-AT" w:eastAsia="de-AT"/>
        </w:rPr>
      </w:pPr>
      <w:bookmarkStart w:id="193" w:name="_Toc480744702"/>
      <w:bookmarkStart w:id="194" w:name="_Toc480744697"/>
      <w:bookmarkStart w:id="195" w:name="_Toc482771321"/>
      <w:r>
        <w:rPr>
          <w:lang w:val="de-AT" w:eastAsia="de-AT"/>
        </w:rPr>
        <w:t>Übereinstimmung mit Anforderungen und Erwartungen</w:t>
      </w:r>
      <w:bookmarkEnd w:id="193"/>
      <w:bookmarkEnd w:id="195"/>
    </w:p>
    <w:p w:rsidR="00C4733F" w:rsidRDefault="00C4733F" w:rsidP="00C4733F">
      <w:pPr>
        <w:rPr>
          <w:lang w:val="de-AT" w:eastAsia="de-AT"/>
        </w:rPr>
      </w:pPr>
      <w:r>
        <w:rPr>
          <w:lang w:val="de-AT" w:eastAsia="de-AT"/>
        </w:rPr>
        <w:t>Es existiert ein Nachweis, dass das Artefakt/die Aktivität die impliziten und explizit definierten Anforderungen und Erwartungen der Stakeholder erfüllt.</w:t>
      </w:r>
    </w:p>
    <w:p w:rsidR="00C4733F" w:rsidRDefault="00C4733F" w:rsidP="00BD2433">
      <w:pPr>
        <w:pStyle w:val="berschrift2"/>
        <w:numPr>
          <w:ilvl w:val="1"/>
          <w:numId w:val="69"/>
        </w:numPr>
        <w:ind w:left="578" w:hanging="578"/>
        <w:rPr>
          <w:lang w:val="de-AT" w:eastAsia="de-AT"/>
        </w:rPr>
      </w:pPr>
      <w:bookmarkStart w:id="196" w:name="_Toc482771322"/>
      <w:r>
        <w:rPr>
          <w:lang w:val="de-AT" w:eastAsia="de-AT"/>
        </w:rPr>
        <w:t>Vollständige Berücksichtigung</w:t>
      </w:r>
      <w:bookmarkEnd w:id="194"/>
      <w:bookmarkEnd w:id="196"/>
    </w:p>
    <w:p w:rsidR="00C4733F" w:rsidRDefault="00C4733F" w:rsidP="00C4733F">
      <w:pPr>
        <w:rPr>
          <w:lang w:val="de-AT" w:eastAsia="de-AT"/>
        </w:rPr>
      </w:pPr>
      <w:r>
        <w:rPr>
          <w:lang w:val="de-AT" w:eastAsia="de-AT"/>
        </w:rPr>
        <w:t>Es existiert ein Nachweis, dass die definierten Aspekte das angeführte Artefakt/der angeführten Aktivität vollständig charakterisieren und dass alle diese Aspekte im Artefakt/Ablauf berücksichtigt sind.</w:t>
      </w:r>
    </w:p>
    <w:p w:rsidR="00C4733F" w:rsidRDefault="00C4733F" w:rsidP="00BD2433">
      <w:pPr>
        <w:pStyle w:val="berschrift2"/>
        <w:numPr>
          <w:ilvl w:val="1"/>
          <w:numId w:val="69"/>
        </w:numPr>
        <w:ind w:left="578" w:hanging="578"/>
        <w:rPr>
          <w:lang w:val="de-AT" w:eastAsia="de-AT"/>
        </w:rPr>
      </w:pPr>
      <w:bookmarkStart w:id="197" w:name="_Toc482771323"/>
      <w:r>
        <w:rPr>
          <w:lang w:val="de-AT" w:eastAsia="de-AT"/>
        </w:rPr>
        <w:t>Vollständigkeit</w:t>
      </w:r>
      <w:bookmarkEnd w:id="184"/>
      <w:bookmarkEnd w:id="197"/>
    </w:p>
    <w:p w:rsidR="00C4733F" w:rsidRDefault="00C4733F" w:rsidP="00C4733F">
      <w:pPr>
        <w:rPr>
          <w:lang w:val="de-AT" w:eastAsia="de-AT"/>
        </w:rPr>
      </w:pPr>
      <w:r>
        <w:rPr>
          <w:lang w:val="de-AT" w:eastAsia="de-AT"/>
        </w:rPr>
        <w:t>Es existiert ein Nachweis, dass das angeführte Artefakt/die angeführte Aktivität in Bezug auf die Anforderungen und Erwartungen der Stakeholder vollständig ist.</w:t>
      </w:r>
    </w:p>
    <w:p w:rsidR="00EF4F06" w:rsidRPr="00EF4F06" w:rsidRDefault="00C4733F" w:rsidP="00C4733F">
      <w:pPr>
        <w:pStyle w:val="berschrift1"/>
        <w:rPr>
          <w:lang w:val="de-AT" w:eastAsia="de-AT"/>
        </w:rPr>
      </w:pPr>
      <w:r>
        <w:rPr>
          <w:lang w:val="de-AT" w:eastAsia="de-AT"/>
        </w:rPr>
        <w:t xml:space="preserve"> </w:t>
      </w:r>
      <w:bookmarkStart w:id="198" w:name="_Toc482771324"/>
      <w:r w:rsidR="00CF1973">
        <w:rPr>
          <w:lang w:val="de-AT" w:eastAsia="de-AT"/>
        </w:rPr>
        <w:t xml:space="preserve">Anhang D: </w:t>
      </w:r>
      <w:r w:rsidR="008968F9">
        <w:rPr>
          <w:lang w:val="de-AT" w:eastAsia="de-AT"/>
        </w:rPr>
        <w:t>Referenzierte Rollen</w:t>
      </w:r>
      <w:bookmarkEnd w:id="169"/>
      <w:bookmarkEnd w:id="198"/>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Administrationspersonal</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Applikationsmanagement</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Auditor</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Betrieb</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Betrieb des Kunden</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Controlling</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Endbenutzer</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Entwicklung</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Experten</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Integrationsteam</w:t>
      </w:r>
    </w:p>
    <w:p w:rsidR="00085515" w:rsidRDefault="00085515" w:rsidP="00BD2433">
      <w:pPr>
        <w:pStyle w:val="Listenabsatz"/>
        <w:numPr>
          <w:ilvl w:val="0"/>
          <w:numId w:val="67"/>
        </w:numPr>
        <w:spacing w:line="276" w:lineRule="auto"/>
        <w:ind w:left="714" w:hanging="357"/>
        <w:rPr>
          <w:rFonts w:ascii="Arial" w:hAnsi="Arial" w:cs="Arial"/>
        </w:rPr>
      </w:pPr>
      <w:r>
        <w:rPr>
          <w:rFonts w:ascii="Arial" w:hAnsi="Arial" w:cs="Arial"/>
        </w:rPr>
        <w:t>Interner Auftraggeber (Management)</w:t>
      </w:r>
    </w:p>
    <w:p w:rsidR="001E64BA" w:rsidRDefault="001E64BA" w:rsidP="00BD2433">
      <w:pPr>
        <w:pStyle w:val="Listenabsatz"/>
        <w:numPr>
          <w:ilvl w:val="0"/>
          <w:numId w:val="67"/>
        </w:numPr>
        <w:spacing w:line="276" w:lineRule="auto"/>
        <w:ind w:left="714" w:hanging="357"/>
        <w:rPr>
          <w:rFonts w:ascii="Arial" w:hAnsi="Arial" w:cs="Arial"/>
        </w:rPr>
      </w:pPr>
      <w:bookmarkStart w:id="199" w:name="_Hlk482444586"/>
      <w:r>
        <w:rPr>
          <w:rFonts w:ascii="Arial" w:hAnsi="Arial" w:cs="Arial"/>
        </w:rPr>
        <w:lastRenderedPageBreak/>
        <w:t>IT-Architektur</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Kunde</w:t>
      </w:r>
    </w:p>
    <w:p w:rsidR="001E64BA" w:rsidRDefault="001E64BA" w:rsidP="00BD2433">
      <w:pPr>
        <w:pStyle w:val="Listenabsatz"/>
        <w:numPr>
          <w:ilvl w:val="0"/>
          <w:numId w:val="67"/>
        </w:numPr>
        <w:spacing w:line="276" w:lineRule="auto"/>
        <w:rPr>
          <w:rFonts w:ascii="Arial" w:hAnsi="Arial" w:cs="Arial"/>
        </w:rPr>
      </w:pPr>
      <w:r>
        <w:rPr>
          <w:rFonts w:ascii="Arial" w:hAnsi="Arial" w:cs="Arial"/>
        </w:rPr>
        <w:t>Lösungsdesign</w:t>
      </w:r>
    </w:p>
    <w:p w:rsidR="001E64BA" w:rsidRDefault="001E64BA" w:rsidP="00BD2433">
      <w:pPr>
        <w:pStyle w:val="Listenabsatz"/>
        <w:numPr>
          <w:ilvl w:val="0"/>
          <w:numId w:val="67"/>
        </w:numPr>
        <w:spacing w:line="276" w:lineRule="auto"/>
        <w:rPr>
          <w:rFonts w:ascii="Arial" w:hAnsi="Arial" w:cs="Arial"/>
        </w:rPr>
      </w:pPr>
      <w:r>
        <w:rPr>
          <w:rFonts w:ascii="Arial" w:hAnsi="Arial" w:cs="Arial"/>
        </w:rPr>
        <w:t>Multiprojektmanagement</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Personal des Service Desks</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Product Owner</w:t>
      </w:r>
    </w:p>
    <w:p w:rsidR="00085515" w:rsidRDefault="00085515" w:rsidP="00BD2433">
      <w:pPr>
        <w:pStyle w:val="Listenabsatz"/>
        <w:numPr>
          <w:ilvl w:val="0"/>
          <w:numId w:val="67"/>
        </w:numPr>
        <w:spacing w:line="276" w:lineRule="auto"/>
        <w:ind w:left="714" w:hanging="357"/>
        <w:rPr>
          <w:rFonts w:ascii="Arial" w:hAnsi="Arial" w:cs="Arial"/>
        </w:rPr>
      </w:pPr>
      <w:r>
        <w:rPr>
          <w:rFonts w:ascii="Arial" w:hAnsi="Arial" w:cs="Arial"/>
        </w:rPr>
        <w:t>Produktmanagement</w:t>
      </w:r>
    </w:p>
    <w:bookmarkEnd w:id="199"/>
    <w:p w:rsidR="001E64BA" w:rsidRDefault="001E64BA" w:rsidP="00BD2433">
      <w:pPr>
        <w:pStyle w:val="Listenabsatz"/>
        <w:numPr>
          <w:ilvl w:val="0"/>
          <w:numId w:val="67"/>
        </w:numPr>
        <w:spacing w:line="276" w:lineRule="auto"/>
        <w:rPr>
          <w:rFonts w:ascii="Arial" w:hAnsi="Arial" w:cs="Arial"/>
        </w:rPr>
      </w:pPr>
      <w:r>
        <w:rPr>
          <w:rFonts w:ascii="Arial" w:hAnsi="Arial" w:cs="Arial"/>
        </w:rPr>
        <w:t>Projektteam</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Prozessverantwortlicher</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Reviewer</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Service Management</w:t>
      </w:r>
    </w:p>
    <w:p w:rsidR="001E64BA" w:rsidRDefault="001E64BA" w:rsidP="00BD2433">
      <w:pPr>
        <w:pStyle w:val="Listenabsatz"/>
        <w:numPr>
          <w:ilvl w:val="0"/>
          <w:numId w:val="67"/>
        </w:numPr>
        <w:spacing w:line="276" w:lineRule="auto"/>
        <w:rPr>
          <w:rFonts w:ascii="Arial" w:hAnsi="Arial" w:cs="Arial"/>
        </w:rPr>
      </w:pPr>
      <w:r>
        <w:rPr>
          <w:rFonts w:ascii="Arial" w:hAnsi="Arial" w:cs="Arial"/>
        </w:rPr>
        <w:t>Stabsstelle Informationssicherheit</w:t>
      </w:r>
    </w:p>
    <w:p w:rsidR="001E64BA" w:rsidRDefault="001E64BA" w:rsidP="00BD2433">
      <w:pPr>
        <w:pStyle w:val="Listenabsatz"/>
        <w:numPr>
          <w:ilvl w:val="0"/>
          <w:numId w:val="67"/>
        </w:numPr>
        <w:spacing w:line="276" w:lineRule="auto"/>
        <w:rPr>
          <w:rFonts w:ascii="Arial" w:hAnsi="Arial" w:cs="Arial"/>
        </w:rPr>
      </w:pPr>
      <w:r>
        <w:rPr>
          <w:rFonts w:ascii="Arial" w:hAnsi="Arial" w:cs="Arial"/>
        </w:rPr>
        <w:t>Stabsstelle Qualität</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Tester</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Testteam</w:t>
      </w:r>
    </w:p>
    <w:p w:rsidR="001E64BA" w:rsidRDefault="001E64BA" w:rsidP="00BD2433">
      <w:pPr>
        <w:pStyle w:val="Listenabsatz"/>
        <w:numPr>
          <w:ilvl w:val="0"/>
          <w:numId w:val="67"/>
        </w:numPr>
        <w:spacing w:line="276" w:lineRule="auto"/>
        <w:ind w:left="714" w:hanging="357"/>
        <w:rPr>
          <w:rFonts w:ascii="Arial" w:hAnsi="Arial" w:cs="Arial"/>
        </w:rPr>
      </w:pPr>
      <w:r>
        <w:rPr>
          <w:rFonts w:ascii="Arial" w:hAnsi="Arial" w:cs="Arial"/>
        </w:rPr>
        <w:t>Umsetzungsverantwortlicher</w:t>
      </w:r>
    </w:p>
    <w:p w:rsidR="00085515" w:rsidRDefault="00085515" w:rsidP="00BD2433">
      <w:pPr>
        <w:pStyle w:val="Listenabsatz"/>
        <w:numPr>
          <w:ilvl w:val="0"/>
          <w:numId w:val="67"/>
        </w:numPr>
        <w:spacing w:line="276" w:lineRule="auto"/>
        <w:ind w:left="714" w:hanging="357"/>
        <w:rPr>
          <w:rFonts w:ascii="Arial" w:hAnsi="Arial" w:cs="Arial"/>
        </w:rPr>
      </w:pPr>
      <w:r>
        <w:rPr>
          <w:rFonts w:ascii="Arial" w:hAnsi="Arial" w:cs="Arial"/>
        </w:rPr>
        <w:t>Verrechnung</w:t>
      </w:r>
    </w:p>
    <w:p w:rsidR="00085515" w:rsidRDefault="00085515" w:rsidP="00BD2433">
      <w:pPr>
        <w:pStyle w:val="Listenabsatz"/>
        <w:numPr>
          <w:ilvl w:val="0"/>
          <w:numId w:val="67"/>
        </w:numPr>
        <w:spacing w:line="276" w:lineRule="auto"/>
        <w:rPr>
          <w:rFonts w:ascii="Arial" w:hAnsi="Arial" w:cs="Arial"/>
        </w:rPr>
      </w:pPr>
      <w:r>
        <w:rPr>
          <w:rFonts w:ascii="Arial" w:hAnsi="Arial" w:cs="Arial"/>
        </w:rPr>
        <w:t>Zentrale Release-Koordination</w:t>
      </w:r>
    </w:p>
    <w:p w:rsidR="00EF4F06" w:rsidRPr="00EF4F06" w:rsidRDefault="00EF4F06" w:rsidP="00A548CA">
      <w:pPr>
        <w:rPr>
          <w:rFonts w:cs="Arial"/>
          <w:lang w:val="de-AT"/>
        </w:rPr>
      </w:pPr>
    </w:p>
    <w:bookmarkEnd w:id="1"/>
    <w:p w:rsidR="002E64D2" w:rsidRPr="00EF4F06" w:rsidRDefault="002E64D2">
      <w:pPr>
        <w:rPr>
          <w:rFonts w:cs="Arial"/>
          <w:lang w:val="de-AT"/>
        </w:rPr>
      </w:pPr>
    </w:p>
    <w:sectPr w:rsidR="002E64D2" w:rsidRPr="00EF4F06" w:rsidSect="00A95329">
      <w:headerReference w:type="default" r:id="rId20"/>
      <w:pgSz w:w="11906" w:h="16838"/>
      <w:pgMar w:top="1134" w:right="1134" w:bottom="1418"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4">
      <wne:acd wne:acdName="acd0"/>
    </wne:keymap>
  </wne:keymaps>
  <wne:toolbars>
    <wne:acdManifest>
      <wne:acdEntry wne:acdName="acd0"/>
    </wne:acdManifest>
  </wne:toolbars>
  <wne:acds>
    <wne:acd wne:argValue="AQAAAA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664" w:rsidRDefault="00465664" w:rsidP="00A95329">
      <w:pPr>
        <w:spacing w:after="0" w:line="240" w:lineRule="auto"/>
      </w:pPr>
      <w:r>
        <w:separator/>
      </w:r>
    </w:p>
  </w:endnote>
  <w:endnote w:type="continuationSeparator" w:id="0">
    <w:p w:rsidR="00465664" w:rsidRDefault="00465664" w:rsidP="00A9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Times New Roman"/>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Default="00DB7EB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Pr="009C1FA5" w:rsidRDefault="00DB7EB1" w:rsidP="00A041AF">
    <w:pPr>
      <w:pStyle w:val="Fuzeile"/>
      <w:tabs>
        <w:tab w:val="clear" w:pos="4536"/>
        <w:tab w:val="clear" w:pos="9072"/>
        <w:tab w:val="left" w:pos="600"/>
        <w:tab w:val="right" w:pos="10320"/>
      </w:tabs>
      <w:spacing w:after="0" w:line="240" w:lineRule="auto"/>
      <w:ind w:right="-74"/>
      <w:rPr>
        <w:rFonts w:ascii="Arial" w:hAnsi="Arial" w:cs="Arial"/>
        <w:noProof/>
        <w:color w:val="578917"/>
        <w:sz w:val="18"/>
        <w:szCs w:val="18"/>
      </w:rPr>
    </w:pPr>
    <w:r>
      <w:rPr>
        <w:rFonts w:ascii="Arial Black" w:hAnsi="Arial Black" w:cs="Arial"/>
        <w:noProof/>
        <w:color w:val="578917"/>
        <w:sz w:val="16"/>
        <w:szCs w:val="16"/>
        <w:lang w:val="de-AT" w:eastAsia="de-AT"/>
      </w:rPr>
      <mc:AlternateContent>
        <mc:Choice Requires="wps">
          <w:drawing>
            <wp:anchor distT="0" distB="0" distL="114300" distR="114300" simplePos="0" relativeHeight="251657728" behindDoc="0" locked="0" layoutInCell="1" allowOverlap="1">
              <wp:simplePos x="0" y="0"/>
              <wp:positionH relativeFrom="column">
                <wp:posOffset>-6350</wp:posOffset>
              </wp:positionH>
              <wp:positionV relativeFrom="paragraph">
                <wp:posOffset>-24765</wp:posOffset>
              </wp:positionV>
              <wp:extent cx="6539865" cy="0"/>
              <wp:effectExtent l="12700" t="13335" r="10160" b="571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865" cy="0"/>
                      </a:xfrm>
                      <a:prstGeom prst="line">
                        <a:avLst/>
                      </a:prstGeom>
                      <a:noFill/>
                      <a:ln w="6350">
                        <a:solidFill>
                          <a:srgbClr val="5789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B5932"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95pt" to="514.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" strokecolor="#578917" strokeweight=".5pt"/>
          </w:pict>
        </mc:Fallback>
      </mc:AlternateContent>
    </w:r>
    <w:r>
      <w:rPr>
        <w:rFonts w:ascii="Arial Black" w:hAnsi="Arial Black" w:cs="Arial"/>
        <w:noProof/>
        <w:color w:val="578917"/>
        <w:sz w:val="16"/>
        <w:szCs w:val="16"/>
      </w:rPr>
      <w:t xml:space="preserve">Erstellt von </w:t>
    </w:r>
    <w:r>
      <w:rPr>
        <w:rFonts w:ascii="Arial Black" w:hAnsi="Arial Black" w:cs="Arial"/>
        <w:noProof/>
        <w:color w:val="578917"/>
        <w:sz w:val="16"/>
        <w:szCs w:val="16"/>
        <w:lang w:val="de-AT"/>
      </w:rPr>
      <w:t>Gerd Nanz (extern)</w:t>
    </w:r>
    <w:r>
      <w:rPr>
        <w:rFonts w:ascii="Arial Black" w:hAnsi="Arial Black" w:cs="Arial"/>
        <w:noProof/>
        <w:color w:val="578917"/>
        <w:sz w:val="18"/>
        <w:szCs w:val="18"/>
      </w:rPr>
      <w:tab/>
    </w:r>
    <w:r w:rsidRPr="009C1FA5">
      <w:rPr>
        <w:rFonts w:ascii="Arial" w:hAnsi="Arial" w:cs="Arial"/>
        <w:noProof/>
        <w:color w:val="578917"/>
        <w:sz w:val="14"/>
        <w:szCs w:val="14"/>
      </w:rPr>
      <w:fldChar w:fldCharType="begin"/>
    </w:r>
    <w:r w:rsidRPr="009C1FA5">
      <w:rPr>
        <w:rFonts w:ascii="Arial" w:hAnsi="Arial" w:cs="Arial"/>
        <w:noProof/>
        <w:color w:val="578917"/>
        <w:sz w:val="14"/>
        <w:szCs w:val="14"/>
      </w:rPr>
      <w:instrText xml:space="preserve"> PAGE </w:instrText>
    </w:r>
    <w:r w:rsidRPr="009C1FA5">
      <w:rPr>
        <w:rFonts w:ascii="Arial" w:hAnsi="Arial" w:cs="Arial"/>
        <w:noProof/>
        <w:color w:val="578917"/>
        <w:sz w:val="14"/>
        <w:szCs w:val="14"/>
      </w:rPr>
      <w:fldChar w:fldCharType="separate"/>
    </w:r>
    <w:r w:rsidR="00A137A6">
      <w:rPr>
        <w:rFonts w:ascii="Arial" w:hAnsi="Arial" w:cs="Arial"/>
        <w:noProof/>
        <w:color w:val="578917"/>
        <w:sz w:val="14"/>
        <w:szCs w:val="14"/>
      </w:rPr>
      <w:t>100</w:t>
    </w:r>
    <w:r w:rsidRPr="009C1FA5">
      <w:rPr>
        <w:rFonts w:ascii="Arial" w:hAnsi="Arial" w:cs="Arial"/>
        <w:noProof/>
        <w:color w:val="578917"/>
        <w:sz w:val="14"/>
        <w:szCs w:val="14"/>
      </w:rPr>
      <w:fldChar w:fldCharType="end"/>
    </w:r>
    <w:r w:rsidRPr="009C1FA5">
      <w:rPr>
        <w:rFonts w:ascii="Arial" w:hAnsi="Arial" w:cs="Arial"/>
        <w:noProof/>
        <w:color w:val="578917"/>
        <w:sz w:val="14"/>
        <w:szCs w:val="14"/>
      </w:rPr>
      <w:t>/</w:t>
    </w:r>
    <w:r w:rsidRPr="009C1FA5">
      <w:rPr>
        <w:rFonts w:ascii="Arial" w:hAnsi="Arial" w:cs="Arial"/>
        <w:noProof/>
        <w:color w:val="578917"/>
        <w:sz w:val="14"/>
        <w:szCs w:val="14"/>
      </w:rPr>
      <w:fldChar w:fldCharType="begin"/>
    </w:r>
    <w:r w:rsidRPr="009C1FA5">
      <w:rPr>
        <w:rFonts w:ascii="Arial" w:hAnsi="Arial" w:cs="Arial"/>
        <w:noProof/>
        <w:color w:val="578917"/>
        <w:sz w:val="14"/>
        <w:szCs w:val="14"/>
      </w:rPr>
      <w:instrText xml:space="preserve"> NUMPAGES </w:instrText>
    </w:r>
    <w:r w:rsidRPr="009C1FA5">
      <w:rPr>
        <w:rFonts w:ascii="Arial" w:hAnsi="Arial" w:cs="Arial"/>
        <w:noProof/>
        <w:color w:val="578917"/>
        <w:sz w:val="14"/>
        <w:szCs w:val="14"/>
      </w:rPr>
      <w:fldChar w:fldCharType="separate"/>
    </w:r>
    <w:r w:rsidR="00A137A6">
      <w:rPr>
        <w:rFonts w:ascii="Arial" w:hAnsi="Arial" w:cs="Arial"/>
        <w:noProof/>
        <w:color w:val="578917"/>
        <w:sz w:val="14"/>
        <w:szCs w:val="14"/>
      </w:rPr>
      <w:t>100</w:t>
    </w:r>
    <w:r w:rsidRPr="009C1FA5">
      <w:rPr>
        <w:rFonts w:ascii="Arial" w:hAnsi="Arial" w:cs="Arial"/>
        <w:noProof/>
        <w:color w:val="578917"/>
        <w:sz w:val="14"/>
        <w:szCs w:val="14"/>
      </w:rPr>
      <w:fldChar w:fldCharType="end"/>
    </w:r>
  </w:p>
  <w:p w:rsidR="00DB7EB1" w:rsidRDefault="00DB7EB1" w:rsidP="00A041AF">
    <w:pPr>
      <w:pStyle w:val="Fuzeile"/>
      <w:tabs>
        <w:tab w:val="clear" w:pos="4536"/>
        <w:tab w:val="clear" w:pos="9072"/>
        <w:tab w:val="left" w:pos="600"/>
        <w:tab w:val="right" w:pos="10320"/>
      </w:tabs>
      <w:spacing w:after="0" w:line="240" w:lineRule="auto"/>
      <w:ind w:right="-74"/>
      <w:rPr>
        <w:rFonts w:ascii="Arial" w:hAnsi="Arial" w:cs="Arial"/>
        <w:noProof/>
        <w:color w:val="578917"/>
        <w:sz w:val="14"/>
        <w:szCs w:val="14"/>
        <w:lang w:val="sv-SE"/>
      </w:rPr>
    </w:pPr>
    <w:r>
      <w:rPr>
        <w:rFonts w:ascii="Arial" w:hAnsi="Arial" w:cs="Arial"/>
        <w:noProof/>
        <w:color w:val="578917"/>
        <w:sz w:val="14"/>
        <w:szCs w:val="14"/>
        <w:lang w:val="de-DE"/>
      </w:rPr>
      <w:t>Software-Qualitätshandbuch</w:t>
    </w:r>
    <w:r>
      <w:rPr>
        <w:rFonts w:ascii="Arial" w:hAnsi="Arial" w:cs="Arial"/>
        <w:noProof/>
        <w:color w:val="578917"/>
        <w:sz w:val="14"/>
        <w:szCs w:val="14"/>
        <w:lang w:val="de-DE"/>
      </w:rPr>
      <w:tab/>
      <w:t>2017-05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Default="00DB7E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664" w:rsidRDefault="00465664" w:rsidP="00A95329">
      <w:pPr>
        <w:spacing w:after="0" w:line="240" w:lineRule="auto"/>
      </w:pPr>
      <w:r>
        <w:separator/>
      </w:r>
    </w:p>
  </w:footnote>
  <w:footnote w:type="continuationSeparator" w:id="0">
    <w:p w:rsidR="00465664" w:rsidRDefault="00465664" w:rsidP="00A95329">
      <w:pPr>
        <w:spacing w:after="0" w:line="240" w:lineRule="auto"/>
      </w:pPr>
      <w:r>
        <w:continuationSeparator/>
      </w:r>
    </w:p>
  </w:footnote>
  <w:footnote w:id="1">
    <w:p w:rsidR="00DB7EB1" w:rsidRPr="00F24082" w:rsidRDefault="00DB7EB1" w:rsidP="00232964">
      <w:pPr>
        <w:pStyle w:val="Funotentext"/>
        <w:ind w:left="284" w:hanging="284"/>
        <w:rPr>
          <w:lang w:val="de-AT"/>
        </w:rPr>
      </w:pPr>
      <w:r>
        <w:rPr>
          <w:rStyle w:val="Funotenzeichen"/>
        </w:rPr>
        <w:footnoteRef/>
      </w:r>
      <w:r>
        <w:t xml:space="preserve"> </w:t>
      </w:r>
      <w:r>
        <w:tab/>
        <w:t>In der ITSV GmbH existieren derzeit keine einheitlichen Vorgaben für Zielwerte. Bis auf wenige Aus</w:t>
      </w:r>
      <w:r>
        <w:softHyphen/>
        <w:t>nah</w:t>
      </w:r>
      <w:r>
        <w:softHyphen/>
        <w:t>men sind alle Kriterien informell und qualitativ. Die hier angeführten Werte sind also Vorschläge, die sei</w:t>
      </w:r>
      <w:r>
        <w:softHyphen/>
        <w:t>tens der ITSV GmbH in der Folge adaptiert und verbindlich festgelegt werden müssen.</w:t>
      </w:r>
    </w:p>
  </w:footnote>
  <w:footnote w:id="2">
    <w:p w:rsidR="00DB7EB1" w:rsidRPr="006D2C05" w:rsidRDefault="00DB7EB1" w:rsidP="006D2C05">
      <w:pPr>
        <w:pStyle w:val="Funotentext"/>
        <w:ind w:left="284" w:hanging="284"/>
        <w:rPr>
          <w:lang w:val="de-AT"/>
        </w:rPr>
      </w:pPr>
      <w:r>
        <w:rPr>
          <w:rStyle w:val="Funotenzeichen"/>
        </w:rPr>
        <w:footnoteRef/>
      </w:r>
      <w:r>
        <w:t xml:space="preserve"> </w:t>
      </w:r>
      <w:r>
        <w:rPr>
          <w:lang w:val="de-AT"/>
        </w:rPr>
        <w:tab/>
        <w:t>Es wird dringend empfohlen, derartige WIKI-Seiten einer regelmäßigen redaktionellen Überprüfung zu unterwerfen.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Default="00DB7EB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Default="00DB7EB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Default="00DB7EB1">
    <w:pPr>
      <w:pStyle w:val="Kopfzeile"/>
    </w:pPr>
    <w:r>
      <w:rPr>
        <w:noProof/>
        <w:lang w:val="de-AT" w:eastAsia="de-AT"/>
      </w:rPr>
      <w:drawing>
        <wp:inline distT="0" distB="0" distL="0" distR="0">
          <wp:extent cx="6115050" cy="704850"/>
          <wp:effectExtent l="0" t="0" r="0" b="0"/>
          <wp:docPr id="1" name="Bild 1" descr="LOGO für KPMG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ür KPMG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Pr="00A041AF" w:rsidRDefault="00DB7EB1" w:rsidP="00A041A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B1" w:rsidRPr="00A041AF" w:rsidRDefault="00DB7EB1" w:rsidP="00A041AF">
    <w:pPr>
      <w:pStyle w:val="Kopfzeile"/>
      <w:rPr>
        <w:lang w:val="de-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A96DB10"/>
    <w:lvl w:ilvl="0">
      <w:start w:val="1"/>
      <w:numFmt w:val="decimal"/>
      <w:pStyle w:val="Listennummer"/>
      <w:lvlText w:val="%1."/>
      <w:lvlJc w:val="left"/>
      <w:pPr>
        <w:tabs>
          <w:tab w:val="num" w:pos="360"/>
        </w:tabs>
        <w:ind w:left="360" w:hanging="360"/>
      </w:pPr>
    </w:lvl>
  </w:abstractNum>
  <w:abstractNum w:abstractNumId="1" w15:restartNumberingAfterBreak="0">
    <w:nsid w:val="015F3A02"/>
    <w:multiLevelType w:val="multilevel"/>
    <w:tmpl w:val="BF20D89C"/>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1A70773"/>
    <w:multiLevelType w:val="hybridMultilevel"/>
    <w:tmpl w:val="40DE0674"/>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1F678EB"/>
    <w:multiLevelType w:val="hybridMultilevel"/>
    <w:tmpl w:val="B9BABF54"/>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4346FE2"/>
    <w:multiLevelType w:val="hybridMultilevel"/>
    <w:tmpl w:val="FFD42D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43A59E7"/>
    <w:multiLevelType w:val="hybridMultilevel"/>
    <w:tmpl w:val="A9584006"/>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B781EAC"/>
    <w:multiLevelType w:val="hybridMultilevel"/>
    <w:tmpl w:val="A9CA48F0"/>
    <w:lvl w:ilvl="0" w:tplc="0C070001">
      <w:start w:val="1"/>
      <w:numFmt w:val="bullet"/>
      <w:lvlText w:val=""/>
      <w:lvlJc w:val="left"/>
      <w:pPr>
        <w:ind w:left="5039"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BF55A8F"/>
    <w:multiLevelType w:val="hybridMultilevel"/>
    <w:tmpl w:val="E63041A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0ECC5E66"/>
    <w:multiLevelType w:val="hybridMultilevel"/>
    <w:tmpl w:val="5BC89E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F6E317F"/>
    <w:multiLevelType w:val="hybridMultilevel"/>
    <w:tmpl w:val="41560AA2"/>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1663725"/>
    <w:multiLevelType w:val="hybridMultilevel"/>
    <w:tmpl w:val="86C6E2A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71704B4"/>
    <w:multiLevelType w:val="hybridMultilevel"/>
    <w:tmpl w:val="F06C0ED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9C66A5F"/>
    <w:multiLevelType w:val="hybridMultilevel"/>
    <w:tmpl w:val="02D64F5E"/>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B460119"/>
    <w:multiLevelType w:val="hybridMultilevel"/>
    <w:tmpl w:val="7AA0B2BE"/>
    <w:lvl w:ilvl="0" w:tplc="0C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1B8915D9"/>
    <w:multiLevelType w:val="hybridMultilevel"/>
    <w:tmpl w:val="4AF2851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1CBF02BF"/>
    <w:multiLevelType w:val="hybridMultilevel"/>
    <w:tmpl w:val="0A5A8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04F390C"/>
    <w:multiLevelType w:val="hybridMultilevel"/>
    <w:tmpl w:val="6C8216A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1C9576C"/>
    <w:multiLevelType w:val="hybridMultilevel"/>
    <w:tmpl w:val="6C8216A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2240335"/>
    <w:multiLevelType w:val="hybridMultilevel"/>
    <w:tmpl w:val="40DE0674"/>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E34428F"/>
    <w:multiLevelType w:val="hybridMultilevel"/>
    <w:tmpl w:val="6A1E9A6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21B6EB9"/>
    <w:multiLevelType w:val="hybridMultilevel"/>
    <w:tmpl w:val="83A86A48"/>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27208E0"/>
    <w:multiLevelType w:val="hybridMultilevel"/>
    <w:tmpl w:val="67BE7BC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3D825FC"/>
    <w:multiLevelType w:val="hybridMultilevel"/>
    <w:tmpl w:val="F4B2E9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5B34913"/>
    <w:multiLevelType w:val="hybridMultilevel"/>
    <w:tmpl w:val="C1C423C0"/>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3A3075B3"/>
    <w:multiLevelType w:val="hybridMultilevel"/>
    <w:tmpl w:val="DFDEC0D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284559"/>
    <w:multiLevelType w:val="hybridMultilevel"/>
    <w:tmpl w:val="2F38BF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00A0389"/>
    <w:multiLevelType w:val="hybridMultilevel"/>
    <w:tmpl w:val="F06C0ED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3E56927"/>
    <w:multiLevelType w:val="hybridMultilevel"/>
    <w:tmpl w:val="E080497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4454164"/>
    <w:multiLevelType w:val="hybridMultilevel"/>
    <w:tmpl w:val="F59AD3C4"/>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46F57A4C"/>
    <w:multiLevelType w:val="hybridMultilevel"/>
    <w:tmpl w:val="34EA5BCA"/>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9CC67D3"/>
    <w:multiLevelType w:val="hybridMultilevel"/>
    <w:tmpl w:val="D24071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ED62BC3"/>
    <w:multiLevelType w:val="hybridMultilevel"/>
    <w:tmpl w:val="D6C8601C"/>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0661FEE"/>
    <w:multiLevelType w:val="hybridMultilevel"/>
    <w:tmpl w:val="A9584006"/>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10038CB"/>
    <w:multiLevelType w:val="hybridMultilevel"/>
    <w:tmpl w:val="E152CA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1D04E68"/>
    <w:multiLevelType w:val="hybridMultilevel"/>
    <w:tmpl w:val="29841B54"/>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55FE29C6"/>
    <w:multiLevelType w:val="hybridMultilevel"/>
    <w:tmpl w:val="893EA03E"/>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6426318"/>
    <w:multiLevelType w:val="hybridMultilevel"/>
    <w:tmpl w:val="8006E03E"/>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7603733"/>
    <w:multiLevelType w:val="hybridMultilevel"/>
    <w:tmpl w:val="DCF68C04"/>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57E53784"/>
    <w:multiLevelType w:val="hybridMultilevel"/>
    <w:tmpl w:val="506CA3F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5B604DCF"/>
    <w:multiLevelType w:val="hybridMultilevel"/>
    <w:tmpl w:val="86DAC56C"/>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5B760F1C"/>
    <w:multiLevelType w:val="hybridMultilevel"/>
    <w:tmpl w:val="F06C0ED6"/>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5CE1778A"/>
    <w:multiLevelType w:val="hybridMultilevel"/>
    <w:tmpl w:val="CD1C60DE"/>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5D9D1CD6"/>
    <w:multiLevelType w:val="hybridMultilevel"/>
    <w:tmpl w:val="078A97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5E041640"/>
    <w:multiLevelType w:val="hybridMultilevel"/>
    <w:tmpl w:val="EB220404"/>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5E3F4EE0"/>
    <w:multiLevelType w:val="hybridMultilevel"/>
    <w:tmpl w:val="3C5015E2"/>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15:restartNumberingAfterBreak="0">
    <w:nsid w:val="6169342D"/>
    <w:multiLevelType w:val="hybridMultilevel"/>
    <w:tmpl w:val="5B7AEC60"/>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15:restartNumberingAfterBreak="0">
    <w:nsid w:val="64926EB8"/>
    <w:multiLevelType w:val="hybridMultilevel"/>
    <w:tmpl w:val="706AF31E"/>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659843DD"/>
    <w:multiLevelType w:val="hybridMultilevel"/>
    <w:tmpl w:val="50809B40"/>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66D70E07"/>
    <w:multiLevelType w:val="hybridMultilevel"/>
    <w:tmpl w:val="98EC26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68264465"/>
    <w:multiLevelType w:val="hybridMultilevel"/>
    <w:tmpl w:val="06B6C87C"/>
    <w:lvl w:ilvl="0" w:tplc="9B6E35DC">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0" w15:restartNumberingAfterBreak="0">
    <w:nsid w:val="687A53B0"/>
    <w:multiLevelType w:val="hybridMultilevel"/>
    <w:tmpl w:val="B3042AB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1" w15:restartNumberingAfterBreak="0">
    <w:nsid w:val="68BC45C1"/>
    <w:multiLevelType w:val="hybridMultilevel"/>
    <w:tmpl w:val="5E3A2BAE"/>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2" w15:restartNumberingAfterBreak="0">
    <w:nsid w:val="6BFF629A"/>
    <w:multiLevelType w:val="multilevel"/>
    <w:tmpl w:val="BEB8315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lang w:val="de-DE"/>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3" w15:restartNumberingAfterBreak="0">
    <w:nsid w:val="6C1411B8"/>
    <w:multiLevelType w:val="hybridMultilevel"/>
    <w:tmpl w:val="EF529E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6D552839"/>
    <w:multiLevelType w:val="hybridMultilevel"/>
    <w:tmpl w:val="B12678F0"/>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6DEF49FD"/>
    <w:multiLevelType w:val="hybridMultilevel"/>
    <w:tmpl w:val="4B1842E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6" w15:restartNumberingAfterBreak="0">
    <w:nsid w:val="6EB904A4"/>
    <w:multiLevelType w:val="hybridMultilevel"/>
    <w:tmpl w:val="85020E88"/>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6EDE1771"/>
    <w:multiLevelType w:val="hybridMultilevel"/>
    <w:tmpl w:val="19FC3A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6FB01460"/>
    <w:multiLevelType w:val="hybridMultilevel"/>
    <w:tmpl w:val="B04492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71EA7BD8"/>
    <w:multiLevelType w:val="hybridMultilevel"/>
    <w:tmpl w:val="64A690D2"/>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0" w15:restartNumberingAfterBreak="0">
    <w:nsid w:val="747453FF"/>
    <w:multiLevelType w:val="hybridMultilevel"/>
    <w:tmpl w:val="3946AB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76A1570D"/>
    <w:multiLevelType w:val="hybridMultilevel"/>
    <w:tmpl w:val="71DC9C8E"/>
    <w:lvl w:ilvl="0" w:tplc="B9349988">
      <w:start w:val="19"/>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77456EF2"/>
    <w:multiLevelType w:val="hybridMultilevel"/>
    <w:tmpl w:val="1E84F890"/>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77E43207"/>
    <w:multiLevelType w:val="hybridMultilevel"/>
    <w:tmpl w:val="E9F024C2"/>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15:restartNumberingAfterBreak="0">
    <w:nsid w:val="79337A20"/>
    <w:multiLevelType w:val="hybridMultilevel"/>
    <w:tmpl w:val="A9CA334A"/>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5" w15:restartNumberingAfterBreak="0">
    <w:nsid w:val="7C080F1E"/>
    <w:multiLevelType w:val="hybridMultilevel"/>
    <w:tmpl w:val="54A21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7CB91EAC"/>
    <w:multiLevelType w:val="hybridMultilevel"/>
    <w:tmpl w:val="B5E0D80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7" w15:restartNumberingAfterBreak="0">
    <w:nsid w:val="7D770867"/>
    <w:multiLevelType w:val="hybridMultilevel"/>
    <w:tmpl w:val="29841B54"/>
    <w:lvl w:ilvl="0" w:tplc="9B6E35D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8" w15:restartNumberingAfterBreak="0">
    <w:nsid w:val="7D8D6E64"/>
    <w:multiLevelType w:val="hybridMultilevel"/>
    <w:tmpl w:val="9BB4EA68"/>
    <w:lvl w:ilvl="0" w:tplc="9B6E35DC">
      <w:start w:val="1"/>
      <w:numFmt w:val="upp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9" w15:restartNumberingAfterBreak="0">
    <w:nsid w:val="7FA77198"/>
    <w:multiLevelType w:val="hybridMultilevel"/>
    <w:tmpl w:val="A48E7E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2"/>
  </w:num>
  <w:num w:numId="2">
    <w:abstractNumId w:val="38"/>
  </w:num>
  <w:num w:numId="3">
    <w:abstractNumId w:val="1"/>
  </w:num>
  <w:num w:numId="4">
    <w:abstractNumId w:val="0"/>
  </w:num>
  <w:num w:numId="5">
    <w:abstractNumId w:val="62"/>
  </w:num>
  <w:num w:numId="6">
    <w:abstractNumId w:val="61"/>
  </w:num>
  <w:num w:numId="7">
    <w:abstractNumId w:val="65"/>
  </w:num>
  <w:num w:numId="8">
    <w:abstractNumId w:val="15"/>
  </w:num>
  <w:num w:numId="9">
    <w:abstractNumId w:val="57"/>
  </w:num>
  <w:num w:numId="10">
    <w:abstractNumId w:val="42"/>
  </w:num>
  <w:num w:numId="11">
    <w:abstractNumId w:val="22"/>
  </w:num>
  <w:num w:numId="12">
    <w:abstractNumId w:val="13"/>
  </w:num>
  <w:num w:numId="13">
    <w:abstractNumId w:val="8"/>
  </w:num>
  <w:num w:numId="14">
    <w:abstractNumId w:val="6"/>
  </w:num>
  <w:num w:numId="15">
    <w:abstractNumId w:val="39"/>
  </w:num>
  <w:num w:numId="16">
    <w:abstractNumId w:val="36"/>
  </w:num>
  <w:num w:numId="17">
    <w:abstractNumId w:val="47"/>
  </w:num>
  <w:num w:numId="18">
    <w:abstractNumId w:val="35"/>
  </w:num>
  <w:num w:numId="19">
    <w:abstractNumId w:val="27"/>
  </w:num>
  <w:num w:numId="20">
    <w:abstractNumId w:val="59"/>
  </w:num>
  <w:num w:numId="21">
    <w:abstractNumId w:val="23"/>
  </w:num>
  <w:num w:numId="22">
    <w:abstractNumId w:val="63"/>
  </w:num>
  <w:num w:numId="23">
    <w:abstractNumId w:val="12"/>
  </w:num>
  <w:num w:numId="24">
    <w:abstractNumId w:val="10"/>
  </w:num>
  <w:num w:numId="25">
    <w:abstractNumId w:val="34"/>
  </w:num>
  <w:num w:numId="26">
    <w:abstractNumId w:val="55"/>
  </w:num>
  <w:num w:numId="27">
    <w:abstractNumId w:val="51"/>
  </w:num>
  <w:num w:numId="28">
    <w:abstractNumId w:val="50"/>
  </w:num>
  <w:num w:numId="29">
    <w:abstractNumId w:val="64"/>
  </w:num>
  <w:num w:numId="30">
    <w:abstractNumId w:val="28"/>
  </w:num>
  <w:num w:numId="31">
    <w:abstractNumId w:val="46"/>
  </w:num>
  <w:num w:numId="32">
    <w:abstractNumId w:val="56"/>
  </w:num>
  <w:num w:numId="33">
    <w:abstractNumId w:val="14"/>
  </w:num>
  <w:num w:numId="34">
    <w:abstractNumId w:val="20"/>
  </w:num>
  <w:num w:numId="35">
    <w:abstractNumId w:val="2"/>
  </w:num>
  <w:num w:numId="36">
    <w:abstractNumId w:val="37"/>
  </w:num>
  <w:num w:numId="37">
    <w:abstractNumId w:val="31"/>
  </w:num>
  <w:num w:numId="38">
    <w:abstractNumId w:val="9"/>
  </w:num>
  <w:num w:numId="39">
    <w:abstractNumId w:val="45"/>
  </w:num>
  <w:num w:numId="40">
    <w:abstractNumId w:val="41"/>
  </w:num>
  <w:num w:numId="41">
    <w:abstractNumId w:val="3"/>
  </w:num>
  <w:num w:numId="42">
    <w:abstractNumId w:val="54"/>
  </w:num>
  <w:num w:numId="43">
    <w:abstractNumId w:val="29"/>
  </w:num>
  <w:num w:numId="44">
    <w:abstractNumId w:val="24"/>
  </w:num>
  <w:num w:numId="45">
    <w:abstractNumId w:val="43"/>
  </w:num>
  <w:num w:numId="46">
    <w:abstractNumId w:val="17"/>
  </w:num>
  <w:num w:numId="47">
    <w:abstractNumId w:val="49"/>
  </w:num>
  <w:num w:numId="48">
    <w:abstractNumId w:val="40"/>
  </w:num>
  <w:num w:numId="49">
    <w:abstractNumId w:val="25"/>
  </w:num>
  <w:num w:numId="50">
    <w:abstractNumId w:val="5"/>
  </w:num>
  <w:num w:numId="51">
    <w:abstractNumId w:val="32"/>
  </w:num>
  <w:num w:numId="52">
    <w:abstractNumId w:val="68"/>
  </w:num>
  <w:num w:numId="53">
    <w:abstractNumId w:val="21"/>
  </w:num>
  <w:num w:numId="54">
    <w:abstractNumId w:val="19"/>
  </w:num>
  <w:num w:numId="55">
    <w:abstractNumId w:val="33"/>
  </w:num>
  <w:num w:numId="56">
    <w:abstractNumId w:val="4"/>
  </w:num>
  <w:num w:numId="57">
    <w:abstractNumId w:val="69"/>
  </w:num>
  <w:num w:numId="58">
    <w:abstractNumId w:val="11"/>
  </w:num>
  <w:num w:numId="59">
    <w:abstractNumId w:val="44"/>
  </w:num>
  <w:num w:numId="60">
    <w:abstractNumId w:val="66"/>
  </w:num>
  <w:num w:numId="61">
    <w:abstractNumId w:val="30"/>
  </w:num>
  <w:num w:numId="62">
    <w:abstractNumId w:val="58"/>
  </w:num>
  <w:num w:numId="63">
    <w:abstractNumId w:val="26"/>
  </w:num>
  <w:num w:numId="64">
    <w:abstractNumId w:val="60"/>
  </w:num>
  <w:num w:numId="65">
    <w:abstractNumId w:val="53"/>
  </w:num>
  <w:num w:numId="66">
    <w:abstractNumId w:val="48"/>
  </w:num>
  <w:num w:numId="67">
    <w:abstractNumId w:val="33"/>
  </w:num>
  <w:num w:numId="68">
    <w:abstractNumId w:val="18"/>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num>
  <w:num w:numId="71">
    <w:abstractNumId w:val="67"/>
  </w:num>
  <w:num w:numId="72">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94"/>
    <w:rsid w:val="00000314"/>
    <w:rsid w:val="000009CC"/>
    <w:rsid w:val="00001B35"/>
    <w:rsid w:val="000042D0"/>
    <w:rsid w:val="00004311"/>
    <w:rsid w:val="000116FC"/>
    <w:rsid w:val="00011872"/>
    <w:rsid w:val="00012245"/>
    <w:rsid w:val="0001227D"/>
    <w:rsid w:val="00013747"/>
    <w:rsid w:val="000142E8"/>
    <w:rsid w:val="00014607"/>
    <w:rsid w:val="000208CF"/>
    <w:rsid w:val="00020DE9"/>
    <w:rsid w:val="00021990"/>
    <w:rsid w:val="00021EFF"/>
    <w:rsid w:val="000229A2"/>
    <w:rsid w:val="00025C58"/>
    <w:rsid w:val="00032DB0"/>
    <w:rsid w:val="00036F08"/>
    <w:rsid w:val="000403B4"/>
    <w:rsid w:val="00041D7D"/>
    <w:rsid w:val="000436CE"/>
    <w:rsid w:val="0004391B"/>
    <w:rsid w:val="00046393"/>
    <w:rsid w:val="000506AA"/>
    <w:rsid w:val="00050F0F"/>
    <w:rsid w:val="00051084"/>
    <w:rsid w:val="000513FE"/>
    <w:rsid w:val="00051601"/>
    <w:rsid w:val="00053C61"/>
    <w:rsid w:val="00054750"/>
    <w:rsid w:val="00055FC9"/>
    <w:rsid w:val="0006236A"/>
    <w:rsid w:val="0006255B"/>
    <w:rsid w:val="000645ED"/>
    <w:rsid w:val="00065304"/>
    <w:rsid w:val="000677D0"/>
    <w:rsid w:val="00070783"/>
    <w:rsid w:val="000708A2"/>
    <w:rsid w:val="00072494"/>
    <w:rsid w:val="00072D29"/>
    <w:rsid w:val="000734D7"/>
    <w:rsid w:val="00073EA8"/>
    <w:rsid w:val="00076A94"/>
    <w:rsid w:val="00077005"/>
    <w:rsid w:val="000802BA"/>
    <w:rsid w:val="000830E9"/>
    <w:rsid w:val="00083E01"/>
    <w:rsid w:val="00085515"/>
    <w:rsid w:val="00086099"/>
    <w:rsid w:val="00087B1E"/>
    <w:rsid w:val="00091724"/>
    <w:rsid w:val="000957CA"/>
    <w:rsid w:val="00097E5E"/>
    <w:rsid w:val="000A0BF0"/>
    <w:rsid w:val="000A1516"/>
    <w:rsid w:val="000A3E70"/>
    <w:rsid w:val="000A6ADB"/>
    <w:rsid w:val="000B04E0"/>
    <w:rsid w:val="000B07AA"/>
    <w:rsid w:val="000B32C1"/>
    <w:rsid w:val="000B6492"/>
    <w:rsid w:val="000B71FA"/>
    <w:rsid w:val="000C1238"/>
    <w:rsid w:val="000C15BB"/>
    <w:rsid w:val="000C6BD7"/>
    <w:rsid w:val="000D047A"/>
    <w:rsid w:val="000D281E"/>
    <w:rsid w:val="000D4239"/>
    <w:rsid w:val="000D4C00"/>
    <w:rsid w:val="000E12AC"/>
    <w:rsid w:val="000E1F88"/>
    <w:rsid w:val="000E4060"/>
    <w:rsid w:val="000E61F9"/>
    <w:rsid w:val="000E626A"/>
    <w:rsid w:val="000F2F37"/>
    <w:rsid w:val="00100A04"/>
    <w:rsid w:val="00100A1E"/>
    <w:rsid w:val="00102626"/>
    <w:rsid w:val="00103BB5"/>
    <w:rsid w:val="001049F3"/>
    <w:rsid w:val="0010722E"/>
    <w:rsid w:val="00112696"/>
    <w:rsid w:val="0011314F"/>
    <w:rsid w:val="001138DA"/>
    <w:rsid w:val="00114580"/>
    <w:rsid w:val="00114ED2"/>
    <w:rsid w:val="00114F54"/>
    <w:rsid w:val="00122B64"/>
    <w:rsid w:val="001249BD"/>
    <w:rsid w:val="001334B2"/>
    <w:rsid w:val="001347CF"/>
    <w:rsid w:val="0013483A"/>
    <w:rsid w:val="00136C53"/>
    <w:rsid w:val="00144BD9"/>
    <w:rsid w:val="00144CC2"/>
    <w:rsid w:val="00146A71"/>
    <w:rsid w:val="0015146A"/>
    <w:rsid w:val="00153126"/>
    <w:rsid w:val="001546F7"/>
    <w:rsid w:val="00156311"/>
    <w:rsid w:val="00157118"/>
    <w:rsid w:val="00160AEF"/>
    <w:rsid w:val="00162FF5"/>
    <w:rsid w:val="00173747"/>
    <w:rsid w:val="00174281"/>
    <w:rsid w:val="00174717"/>
    <w:rsid w:val="00174C60"/>
    <w:rsid w:val="00174CD2"/>
    <w:rsid w:val="0017563C"/>
    <w:rsid w:val="001758FF"/>
    <w:rsid w:val="00176F72"/>
    <w:rsid w:val="00184C1A"/>
    <w:rsid w:val="00185576"/>
    <w:rsid w:val="0018632D"/>
    <w:rsid w:val="00191A0C"/>
    <w:rsid w:val="00193061"/>
    <w:rsid w:val="00194997"/>
    <w:rsid w:val="00194CDF"/>
    <w:rsid w:val="0019667B"/>
    <w:rsid w:val="00197469"/>
    <w:rsid w:val="001A2EB7"/>
    <w:rsid w:val="001A4D07"/>
    <w:rsid w:val="001B0AB8"/>
    <w:rsid w:val="001B0B67"/>
    <w:rsid w:val="001B0F07"/>
    <w:rsid w:val="001B0F63"/>
    <w:rsid w:val="001B1151"/>
    <w:rsid w:val="001B268B"/>
    <w:rsid w:val="001B26B9"/>
    <w:rsid w:val="001B395E"/>
    <w:rsid w:val="001B3CE2"/>
    <w:rsid w:val="001B4728"/>
    <w:rsid w:val="001B54C8"/>
    <w:rsid w:val="001B7895"/>
    <w:rsid w:val="001C3776"/>
    <w:rsid w:val="001C439F"/>
    <w:rsid w:val="001C4E5C"/>
    <w:rsid w:val="001C5151"/>
    <w:rsid w:val="001C6211"/>
    <w:rsid w:val="001C7494"/>
    <w:rsid w:val="001D2203"/>
    <w:rsid w:val="001D232D"/>
    <w:rsid w:val="001D2947"/>
    <w:rsid w:val="001D2CF1"/>
    <w:rsid w:val="001D5A7C"/>
    <w:rsid w:val="001D7480"/>
    <w:rsid w:val="001E0A52"/>
    <w:rsid w:val="001E102E"/>
    <w:rsid w:val="001E1A7F"/>
    <w:rsid w:val="001E2994"/>
    <w:rsid w:val="001E627C"/>
    <w:rsid w:val="001E62BB"/>
    <w:rsid w:val="001E64BA"/>
    <w:rsid w:val="001E734B"/>
    <w:rsid w:val="001E7FE2"/>
    <w:rsid w:val="001F2F1B"/>
    <w:rsid w:val="001F3318"/>
    <w:rsid w:val="001F6BFF"/>
    <w:rsid w:val="00203871"/>
    <w:rsid w:val="002071C1"/>
    <w:rsid w:val="002116BC"/>
    <w:rsid w:val="00212B7E"/>
    <w:rsid w:val="00213020"/>
    <w:rsid w:val="0021376E"/>
    <w:rsid w:val="00214A7B"/>
    <w:rsid w:val="002155B4"/>
    <w:rsid w:val="00220D00"/>
    <w:rsid w:val="00221714"/>
    <w:rsid w:val="00221AA7"/>
    <w:rsid w:val="00222FBB"/>
    <w:rsid w:val="00224B58"/>
    <w:rsid w:val="00224E26"/>
    <w:rsid w:val="0022540F"/>
    <w:rsid w:val="00226084"/>
    <w:rsid w:val="0023039B"/>
    <w:rsid w:val="00230A0E"/>
    <w:rsid w:val="00230C7E"/>
    <w:rsid w:val="002320BF"/>
    <w:rsid w:val="00232342"/>
    <w:rsid w:val="0023252E"/>
    <w:rsid w:val="00232918"/>
    <w:rsid w:val="00232964"/>
    <w:rsid w:val="00233342"/>
    <w:rsid w:val="0024254A"/>
    <w:rsid w:val="002451E9"/>
    <w:rsid w:val="00245F6A"/>
    <w:rsid w:val="00246B7A"/>
    <w:rsid w:val="0024783A"/>
    <w:rsid w:val="0025018A"/>
    <w:rsid w:val="00250FDF"/>
    <w:rsid w:val="002617B3"/>
    <w:rsid w:val="00261AF2"/>
    <w:rsid w:val="0026310F"/>
    <w:rsid w:val="00267671"/>
    <w:rsid w:val="002706C7"/>
    <w:rsid w:val="00271A0B"/>
    <w:rsid w:val="00272D4F"/>
    <w:rsid w:val="002743C6"/>
    <w:rsid w:val="002818FF"/>
    <w:rsid w:val="002831DE"/>
    <w:rsid w:val="002838BC"/>
    <w:rsid w:val="002853BC"/>
    <w:rsid w:val="00292FBA"/>
    <w:rsid w:val="00293A6A"/>
    <w:rsid w:val="0029635B"/>
    <w:rsid w:val="00296422"/>
    <w:rsid w:val="0029692E"/>
    <w:rsid w:val="00297D78"/>
    <w:rsid w:val="002A045E"/>
    <w:rsid w:val="002A314F"/>
    <w:rsid w:val="002A3A51"/>
    <w:rsid w:val="002A484A"/>
    <w:rsid w:val="002A702D"/>
    <w:rsid w:val="002B3322"/>
    <w:rsid w:val="002B71B8"/>
    <w:rsid w:val="002B7AF6"/>
    <w:rsid w:val="002B7C32"/>
    <w:rsid w:val="002C1079"/>
    <w:rsid w:val="002C3A58"/>
    <w:rsid w:val="002C6A40"/>
    <w:rsid w:val="002D02C2"/>
    <w:rsid w:val="002D2619"/>
    <w:rsid w:val="002D26A7"/>
    <w:rsid w:val="002D5664"/>
    <w:rsid w:val="002D6140"/>
    <w:rsid w:val="002D6A4C"/>
    <w:rsid w:val="002D6CD2"/>
    <w:rsid w:val="002D7631"/>
    <w:rsid w:val="002E0630"/>
    <w:rsid w:val="002E0759"/>
    <w:rsid w:val="002E09D2"/>
    <w:rsid w:val="002E64D2"/>
    <w:rsid w:val="002F03E5"/>
    <w:rsid w:val="002F121B"/>
    <w:rsid w:val="002F479A"/>
    <w:rsid w:val="00300112"/>
    <w:rsid w:val="00302F2F"/>
    <w:rsid w:val="003058F3"/>
    <w:rsid w:val="0030671E"/>
    <w:rsid w:val="00306A72"/>
    <w:rsid w:val="003074C9"/>
    <w:rsid w:val="003145B9"/>
    <w:rsid w:val="00321392"/>
    <w:rsid w:val="00321FEB"/>
    <w:rsid w:val="00322246"/>
    <w:rsid w:val="0032398A"/>
    <w:rsid w:val="00326280"/>
    <w:rsid w:val="00326890"/>
    <w:rsid w:val="003270A8"/>
    <w:rsid w:val="00331BC0"/>
    <w:rsid w:val="00333AA5"/>
    <w:rsid w:val="00334ECB"/>
    <w:rsid w:val="00335EF8"/>
    <w:rsid w:val="003417A8"/>
    <w:rsid w:val="00341E01"/>
    <w:rsid w:val="003439C6"/>
    <w:rsid w:val="0034663B"/>
    <w:rsid w:val="003469DB"/>
    <w:rsid w:val="00346A56"/>
    <w:rsid w:val="00346D84"/>
    <w:rsid w:val="00353109"/>
    <w:rsid w:val="0035341C"/>
    <w:rsid w:val="00353C07"/>
    <w:rsid w:val="00353CC7"/>
    <w:rsid w:val="00353F38"/>
    <w:rsid w:val="00356698"/>
    <w:rsid w:val="00356F38"/>
    <w:rsid w:val="00357151"/>
    <w:rsid w:val="00361266"/>
    <w:rsid w:val="00361BFE"/>
    <w:rsid w:val="0036222E"/>
    <w:rsid w:val="0036642D"/>
    <w:rsid w:val="00366751"/>
    <w:rsid w:val="00373919"/>
    <w:rsid w:val="00376222"/>
    <w:rsid w:val="00381A59"/>
    <w:rsid w:val="00381B07"/>
    <w:rsid w:val="00383B1D"/>
    <w:rsid w:val="00392251"/>
    <w:rsid w:val="003979C7"/>
    <w:rsid w:val="003A0C4A"/>
    <w:rsid w:val="003A2704"/>
    <w:rsid w:val="003A5045"/>
    <w:rsid w:val="003A68BE"/>
    <w:rsid w:val="003A6F52"/>
    <w:rsid w:val="003A70EB"/>
    <w:rsid w:val="003B05B7"/>
    <w:rsid w:val="003B454C"/>
    <w:rsid w:val="003C0EBB"/>
    <w:rsid w:val="003C4FF7"/>
    <w:rsid w:val="003D14AF"/>
    <w:rsid w:val="003D1F58"/>
    <w:rsid w:val="003D32C4"/>
    <w:rsid w:val="003D3333"/>
    <w:rsid w:val="003D3DA8"/>
    <w:rsid w:val="003D583D"/>
    <w:rsid w:val="003D65D3"/>
    <w:rsid w:val="003D678A"/>
    <w:rsid w:val="003E35F3"/>
    <w:rsid w:val="003E5035"/>
    <w:rsid w:val="003E73B7"/>
    <w:rsid w:val="003E7BB5"/>
    <w:rsid w:val="003E7CC7"/>
    <w:rsid w:val="003F1FBA"/>
    <w:rsid w:val="003F296E"/>
    <w:rsid w:val="003F6327"/>
    <w:rsid w:val="004012DA"/>
    <w:rsid w:val="004035CD"/>
    <w:rsid w:val="00404859"/>
    <w:rsid w:val="004056AA"/>
    <w:rsid w:val="00405987"/>
    <w:rsid w:val="00405BBB"/>
    <w:rsid w:val="0041187E"/>
    <w:rsid w:val="004129BC"/>
    <w:rsid w:val="0041335C"/>
    <w:rsid w:val="00416C54"/>
    <w:rsid w:val="00422A8C"/>
    <w:rsid w:val="004248C4"/>
    <w:rsid w:val="004301DA"/>
    <w:rsid w:val="0043331F"/>
    <w:rsid w:val="00434EA3"/>
    <w:rsid w:val="0043566D"/>
    <w:rsid w:val="00437A8B"/>
    <w:rsid w:val="004521A6"/>
    <w:rsid w:val="004565F6"/>
    <w:rsid w:val="00457251"/>
    <w:rsid w:val="004613B4"/>
    <w:rsid w:val="00463209"/>
    <w:rsid w:val="0046337C"/>
    <w:rsid w:val="00464692"/>
    <w:rsid w:val="004647E9"/>
    <w:rsid w:val="004649F5"/>
    <w:rsid w:val="00464ED0"/>
    <w:rsid w:val="004650B7"/>
    <w:rsid w:val="00465627"/>
    <w:rsid w:val="00465664"/>
    <w:rsid w:val="00465B15"/>
    <w:rsid w:val="00465CD1"/>
    <w:rsid w:val="00466378"/>
    <w:rsid w:val="0047023D"/>
    <w:rsid w:val="00470CAF"/>
    <w:rsid w:val="004737F8"/>
    <w:rsid w:val="00475F01"/>
    <w:rsid w:val="00476DA6"/>
    <w:rsid w:val="004808EA"/>
    <w:rsid w:val="00482FA9"/>
    <w:rsid w:val="00483BEF"/>
    <w:rsid w:val="00485175"/>
    <w:rsid w:val="00485C06"/>
    <w:rsid w:val="00493B79"/>
    <w:rsid w:val="00493C86"/>
    <w:rsid w:val="00493D3B"/>
    <w:rsid w:val="00495207"/>
    <w:rsid w:val="00495906"/>
    <w:rsid w:val="00495F3A"/>
    <w:rsid w:val="004A703A"/>
    <w:rsid w:val="004B02B8"/>
    <w:rsid w:val="004B55B7"/>
    <w:rsid w:val="004B5F58"/>
    <w:rsid w:val="004B6E21"/>
    <w:rsid w:val="004C1B39"/>
    <w:rsid w:val="004C3F57"/>
    <w:rsid w:val="004C5A48"/>
    <w:rsid w:val="004C6BDD"/>
    <w:rsid w:val="004D1689"/>
    <w:rsid w:val="004D19F3"/>
    <w:rsid w:val="004D2AA1"/>
    <w:rsid w:val="004D3352"/>
    <w:rsid w:val="004D3741"/>
    <w:rsid w:val="004D455F"/>
    <w:rsid w:val="004D581B"/>
    <w:rsid w:val="004D602E"/>
    <w:rsid w:val="004D7929"/>
    <w:rsid w:val="004E14D0"/>
    <w:rsid w:val="004E1F7C"/>
    <w:rsid w:val="004E4ED3"/>
    <w:rsid w:val="004E53FF"/>
    <w:rsid w:val="004E5C25"/>
    <w:rsid w:val="004F1B1B"/>
    <w:rsid w:val="004F3682"/>
    <w:rsid w:val="004F496A"/>
    <w:rsid w:val="004F7A1B"/>
    <w:rsid w:val="00500314"/>
    <w:rsid w:val="005005D0"/>
    <w:rsid w:val="00501E27"/>
    <w:rsid w:val="00502CBC"/>
    <w:rsid w:val="005059F7"/>
    <w:rsid w:val="00507788"/>
    <w:rsid w:val="00507F68"/>
    <w:rsid w:val="00510717"/>
    <w:rsid w:val="0051074C"/>
    <w:rsid w:val="00512AB8"/>
    <w:rsid w:val="005155BE"/>
    <w:rsid w:val="00515F16"/>
    <w:rsid w:val="00521494"/>
    <w:rsid w:val="00523D61"/>
    <w:rsid w:val="0052553E"/>
    <w:rsid w:val="005302ED"/>
    <w:rsid w:val="005320D0"/>
    <w:rsid w:val="00535844"/>
    <w:rsid w:val="00537F71"/>
    <w:rsid w:val="00541863"/>
    <w:rsid w:val="0054459F"/>
    <w:rsid w:val="0054470A"/>
    <w:rsid w:val="0054564C"/>
    <w:rsid w:val="0055040E"/>
    <w:rsid w:val="00553F67"/>
    <w:rsid w:val="005543DF"/>
    <w:rsid w:val="00557641"/>
    <w:rsid w:val="00561D07"/>
    <w:rsid w:val="00565510"/>
    <w:rsid w:val="005709EA"/>
    <w:rsid w:val="00576822"/>
    <w:rsid w:val="00577E94"/>
    <w:rsid w:val="00577F3B"/>
    <w:rsid w:val="00580C15"/>
    <w:rsid w:val="005851BE"/>
    <w:rsid w:val="00585213"/>
    <w:rsid w:val="00585D24"/>
    <w:rsid w:val="00585E2C"/>
    <w:rsid w:val="00586F27"/>
    <w:rsid w:val="00591954"/>
    <w:rsid w:val="00592837"/>
    <w:rsid w:val="00594398"/>
    <w:rsid w:val="00595565"/>
    <w:rsid w:val="00595671"/>
    <w:rsid w:val="00597531"/>
    <w:rsid w:val="005A2142"/>
    <w:rsid w:val="005A3691"/>
    <w:rsid w:val="005A3AA4"/>
    <w:rsid w:val="005A5166"/>
    <w:rsid w:val="005A5855"/>
    <w:rsid w:val="005B028D"/>
    <w:rsid w:val="005B0538"/>
    <w:rsid w:val="005B0771"/>
    <w:rsid w:val="005B2926"/>
    <w:rsid w:val="005B2FD9"/>
    <w:rsid w:val="005B742B"/>
    <w:rsid w:val="005C0E27"/>
    <w:rsid w:val="005C1718"/>
    <w:rsid w:val="005C2576"/>
    <w:rsid w:val="005C2979"/>
    <w:rsid w:val="005C5849"/>
    <w:rsid w:val="005C5FAC"/>
    <w:rsid w:val="005C6AE0"/>
    <w:rsid w:val="005D02F1"/>
    <w:rsid w:val="005D0405"/>
    <w:rsid w:val="005D2F68"/>
    <w:rsid w:val="005D307C"/>
    <w:rsid w:val="005D457D"/>
    <w:rsid w:val="005D6D2A"/>
    <w:rsid w:val="005D7D41"/>
    <w:rsid w:val="005E0330"/>
    <w:rsid w:val="005E14EA"/>
    <w:rsid w:val="005E59DF"/>
    <w:rsid w:val="005E64B1"/>
    <w:rsid w:val="005E7B84"/>
    <w:rsid w:val="005F04C5"/>
    <w:rsid w:val="005F3A98"/>
    <w:rsid w:val="005F6F57"/>
    <w:rsid w:val="005F7C9A"/>
    <w:rsid w:val="0060656D"/>
    <w:rsid w:val="006111E5"/>
    <w:rsid w:val="0061209D"/>
    <w:rsid w:val="00613B33"/>
    <w:rsid w:val="006157B4"/>
    <w:rsid w:val="00617E52"/>
    <w:rsid w:val="006213D4"/>
    <w:rsid w:val="00622A87"/>
    <w:rsid w:val="00622CF0"/>
    <w:rsid w:val="00622EE5"/>
    <w:rsid w:val="00623370"/>
    <w:rsid w:val="00624F10"/>
    <w:rsid w:val="006261D3"/>
    <w:rsid w:val="0062644D"/>
    <w:rsid w:val="00630278"/>
    <w:rsid w:val="00630300"/>
    <w:rsid w:val="006307EB"/>
    <w:rsid w:val="00632D05"/>
    <w:rsid w:val="00633126"/>
    <w:rsid w:val="00633C31"/>
    <w:rsid w:val="00635605"/>
    <w:rsid w:val="00635827"/>
    <w:rsid w:val="0063694B"/>
    <w:rsid w:val="00636BB1"/>
    <w:rsid w:val="00637545"/>
    <w:rsid w:val="00641727"/>
    <w:rsid w:val="0064278C"/>
    <w:rsid w:val="006465DD"/>
    <w:rsid w:val="00651775"/>
    <w:rsid w:val="00654E02"/>
    <w:rsid w:val="006578F6"/>
    <w:rsid w:val="00660898"/>
    <w:rsid w:val="00661D10"/>
    <w:rsid w:val="00663F77"/>
    <w:rsid w:val="00664D83"/>
    <w:rsid w:val="0066563E"/>
    <w:rsid w:val="006723E1"/>
    <w:rsid w:val="00673589"/>
    <w:rsid w:val="00680DCC"/>
    <w:rsid w:val="00682277"/>
    <w:rsid w:val="006879FA"/>
    <w:rsid w:val="00687DBF"/>
    <w:rsid w:val="0069047C"/>
    <w:rsid w:val="00692E3B"/>
    <w:rsid w:val="00694987"/>
    <w:rsid w:val="00695133"/>
    <w:rsid w:val="00695497"/>
    <w:rsid w:val="00696323"/>
    <w:rsid w:val="00697794"/>
    <w:rsid w:val="006A15DE"/>
    <w:rsid w:val="006A1958"/>
    <w:rsid w:val="006A26B2"/>
    <w:rsid w:val="006A5162"/>
    <w:rsid w:val="006A5A70"/>
    <w:rsid w:val="006A76C5"/>
    <w:rsid w:val="006B3C7E"/>
    <w:rsid w:val="006B5E72"/>
    <w:rsid w:val="006B601D"/>
    <w:rsid w:val="006B7135"/>
    <w:rsid w:val="006B7CF7"/>
    <w:rsid w:val="006C197D"/>
    <w:rsid w:val="006C2BC4"/>
    <w:rsid w:val="006C3475"/>
    <w:rsid w:val="006C59C9"/>
    <w:rsid w:val="006C5D0C"/>
    <w:rsid w:val="006C620D"/>
    <w:rsid w:val="006C6672"/>
    <w:rsid w:val="006C7545"/>
    <w:rsid w:val="006D031B"/>
    <w:rsid w:val="006D0EDA"/>
    <w:rsid w:val="006D21F9"/>
    <w:rsid w:val="006D2761"/>
    <w:rsid w:val="006D2C05"/>
    <w:rsid w:val="006D492C"/>
    <w:rsid w:val="006E087B"/>
    <w:rsid w:val="006E0BE2"/>
    <w:rsid w:val="006E132A"/>
    <w:rsid w:val="006F35F3"/>
    <w:rsid w:val="006F397F"/>
    <w:rsid w:val="006F3E60"/>
    <w:rsid w:val="006F7735"/>
    <w:rsid w:val="006F7D2E"/>
    <w:rsid w:val="007009F5"/>
    <w:rsid w:val="00701D74"/>
    <w:rsid w:val="00702F15"/>
    <w:rsid w:val="00703989"/>
    <w:rsid w:val="00704CAC"/>
    <w:rsid w:val="00705019"/>
    <w:rsid w:val="007057AA"/>
    <w:rsid w:val="00705EC2"/>
    <w:rsid w:val="007079DC"/>
    <w:rsid w:val="00711D96"/>
    <w:rsid w:val="00716B65"/>
    <w:rsid w:val="007179D6"/>
    <w:rsid w:val="0072433E"/>
    <w:rsid w:val="0072443F"/>
    <w:rsid w:val="00725199"/>
    <w:rsid w:val="007253EB"/>
    <w:rsid w:val="00726FD7"/>
    <w:rsid w:val="00731BAE"/>
    <w:rsid w:val="00731C0A"/>
    <w:rsid w:val="007351DB"/>
    <w:rsid w:val="00737583"/>
    <w:rsid w:val="00737A6D"/>
    <w:rsid w:val="00740F4A"/>
    <w:rsid w:val="00743069"/>
    <w:rsid w:val="00747D9B"/>
    <w:rsid w:val="00752DCA"/>
    <w:rsid w:val="00752F7C"/>
    <w:rsid w:val="00756447"/>
    <w:rsid w:val="00757308"/>
    <w:rsid w:val="00757AE8"/>
    <w:rsid w:val="00761A5C"/>
    <w:rsid w:val="0076297D"/>
    <w:rsid w:val="0076387E"/>
    <w:rsid w:val="0076396C"/>
    <w:rsid w:val="007640DC"/>
    <w:rsid w:val="00767DFB"/>
    <w:rsid w:val="00770840"/>
    <w:rsid w:val="0077209E"/>
    <w:rsid w:val="00772160"/>
    <w:rsid w:val="0077442E"/>
    <w:rsid w:val="007744E1"/>
    <w:rsid w:val="00781439"/>
    <w:rsid w:val="00781F1A"/>
    <w:rsid w:val="00782979"/>
    <w:rsid w:val="0078414B"/>
    <w:rsid w:val="00787DDB"/>
    <w:rsid w:val="007909AC"/>
    <w:rsid w:val="007937BC"/>
    <w:rsid w:val="007938D0"/>
    <w:rsid w:val="00797630"/>
    <w:rsid w:val="00797AC9"/>
    <w:rsid w:val="007A04B8"/>
    <w:rsid w:val="007A129A"/>
    <w:rsid w:val="007A3905"/>
    <w:rsid w:val="007A3E12"/>
    <w:rsid w:val="007A4B28"/>
    <w:rsid w:val="007A6193"/>
    <w:rsid w:val="007A6BF0"/>
    <w:rsid w:val="007A6FF8"/>
    <w:rsid w:val="007B1FA5"/>
    <w:rsid w:val="007B248C"/>
    <w:rsid w:val="007B37B2"/>
    <w:rsid w:val="007B3B65"/>
    <w:rsid w:val="007B576A"/>
    <w:rsid w:val="007B5B84"/>
    <w:rsid w:val="007C1153"/>
    <w:rsid w:val="007C2255"/>
    <w:rsid w:val="007C7A94"/>
    <w:rsid w:val="007C7B0A"/>
    <w:rsid w:val="007C7D00"/>
    <w:rsid w:val="007D2747"/>
    <w:rsid w:val="007D2E5D"/>
    <w:rsid w:val="007D38CB"/>
    <w:rsid w:val="007D721A"/>
    <w:rsid w:val="007D728D"/>
    <w:rsid w:val="007D7556"/>
    <w:rsid w:val="007E1FE3"/>
    <w:rsid w:val="007E2B1D"/>
    <w:rsid w:val="007E2E7F"/>
    <w:rsid w:val="007E7745"/>
    <w:rsid w:val="007F0E84"/>
    <w:rsid w:val="00800598"/>
    <w:rsid w:val="00804EFE"/>
    <w:rsid w:val="008070E4"/>
    <w:rsid w:val="0081189F"/>
    <w:rsid w:val="00811DC2"/>
    <w:rsid w:val="00811E03"/>
    <w:rsid w:val="00815E1B"/>
    <w:rsid w:val="00821AD1"/>
    <w:rsid w:val="008223B9"/>
    <w:rsid w:val="008228E0"/>
    <w:rsid w:val="008237EE"/>
    <w:rsid w:val="00825614"/>
    <w:rsid w:val="00825DF1"/>
    <w:rsid w:val="008261A5"/>
    <w:rsid w:val="00831085"/>
    <w:rsid w:val="0083164D"/>
    <w:rsid w:val="00832D01"/>
    <w:rsid w:val="00835894"/>
    <w:rsid w:val="00840730"/>
    <w:rsid w:val="00842E91"/>
    <w:rsid w:val="00843A6B"/>
    <w:rsid w:val="00844747"/>
    <w:rsid w:val="00844F93"/>
    <w:rsid w:val="008466D1"/>
    <w:rsid w:val="00846E12"/>
    <w:rsid w:val="008505CF"/>
    <w:rsid w:val="008524A3"/>
    <w:rsid w:val="00852E1A"/>
    <w:rsid w:val="00855187"/>
    <w:rsid w:val="008553A7"/>
    <w:rsid w:val="008618F9"/>
    <w:rsid w:val="0086286C"/>
    <w:rsid w:val="00863D45"/>
    <w:rsid w:val="00865EDD"/>
    <w:rsid w:val="008667BB"/>
    <w:rsid w:val="00867205"/>
    <w:rsid w:val="0086791F"/>
    <w:rsid w:val="008700DD"/>
    <w:rsid w:val="0087036F"/>
    <w:rsid w:val="00870846"/>
    <w:rsid w:val="008722FA"/>
    <w:rsid w:val="00875961"/>
    <w:rsid w:val="00876A55"/>
    <w:rsid w:val="008774D4"/>
    <w:rsid w:val="00880263"/>
    <w:rsid w:val="0088074E"/>
    <w:rsid w:val="00882334"/>
    <w:rsid w:val="00883B6A"/>
    <w:rsid w:val="008864FE"/>
    <w:rsid w:val="00890789"/>
    <w:rsid w:val="00892512"/>
    <w:rsid w:val="00893266"/>
    <w:rsid w:val="00895036"/>
    <w:rsid w:val="008955C1"/>
    <w:rsid w:val="008968F9"/>
    <w:rsid w:val="00897D6D"/>
    <w:rsid w:val="008A0F96"/>
    <w:rsid w:val="008A0FDC"/>
    <w:rsid w:val="008A1C0F"/>
    <w:rsid w:val="008A2CA2"/>
    <w:rsid w:val="008A3D84"/>
    <w:rsid w:val="008A4C73"/>
    <w:rsid w:val="008A7602"/>
    <w:rsid w:val="008B197E"/>
    <w:rsid w:val="008B530C"/>
    <w:rsid w:val="008B5668"/>
    <w:rsid w:val="008B7F79"/>
    <w:rsid w:val="008C0605"/>
    <w:rsid w:val="008C112A"/>
    <w:rsid w:val="008C1721"/>
    <w:rsid w:val="008C1A5C"/>
    <w:rsid w:val="008C24C7"/>
    <w:rsid w:val="008C36EE"/>
    <w:rsid w:val="008C3832"/>
    <w:rsid w:val="008C3886"/>
    <w:rsid w:val="008C4A36"/>
    <w:rsid w:val="008C4EFC"/>
    <w:rsid w:val="008C6B61"/>
    <w:rsid w:val="008C6F4F"/>
    <w:rsid w:val="008D0670"/>
    <w:rsid w:val="008D0E18"/>
    <w:rsid w:val="008D0EE4"/>
    <w:rsid w:val="008D1951"/>
    <w:rsid w:val="008D217E"/>
    <w:rsid w:val="008D3297"/>
    <w:rsid w:val="008D5140"/>
    <w:rsid w:val="008D745B"/>
    <w:rsid w:val="008D7D39"/>
    <w:rsid w:val="008E0C74"/>
    <w:rsid w:val="008E48D9"/>
    <w:rsid w:val="008F0A43"/>
    <w:rsid w:val="008F0CBB"/>
    <w:rsid w:val="008F355D"/>
    <w:rsid w:val="008F5CCC"/>
    <w:rsid w:val="00901876"/>
    <w:rsid w:val="00901D4C"/>
    <w:rsid w:val="00903303"/>
    <w:rsid w:val="00903B14"/>
    <w:rsid w:val="00905714"/>
    <w:rsid w:val="0090615D"/>
    <w:rsid w:val="00913646"/>
    <w:rsid w:val="00915681"/>
    <w:rsid w:val="00916A76"/>
    <w:rsid w:val="00920230"/>
    <w:rsid w:val="00921F6B"/>
    <w:rsid w:val="00922B33"/>
    <w:rsid w:val="00923422"/>
    <w:rsid w:val="0092481E"/>
    <w:rsid w:val="00924A31"/>
    <w:rsid w:val="009253DE"/>
    <w:rsid w:val="00926606"/>
    <w:rsid w:val="00927B85"/>
    <w:rsid w:val="00930998"/>
    <w:rsid w:val="00930E23"/>
    <w:rsid w:val="009313E3"/>
    <w:rsid w:val="00931CA0"/>
    <w:rsid w:val="00934E95"/>
    <w:rsid w:val="00935E13"/>
    <w:rsid w:val="00941EF0"/>
    <w:rsid w:val="00946DCB"/>
    <w:rsid w:val="00947BD4"/>
    <w:rsid w:val="00950564"/>
    <w:rsid w:val="009515F1"/>
    <w:rsid w:val="009522CD"/>
    <w:rsid w:val="00952337"/>
    <w:rsid w:val="00952DAA"/>
    <w:rsid w:val="0095522E"/>
    <w:rsid w:val="009556CE"/>
    <w:rsid w:val="009576AB"/>
    <w:rsid w:val="00960A69"/>
    <w:rsid w:val="00961599"/>
    <w:rsid w:val="00962B5C"/>
    <w:rsid w:val="00963028"/>
    <w:rsid w:val="00967011"/>
    <w:rsid w:val="009707B0"/>
    <w:rsid w:val="0097111E"/>
    <w:rsid w:val="00972579"/>
    <w:rsid w:val="00974A8A"/>
    <w:rsid w:val="00976B45"/>
    <w:rsid w:val="009822CA"/>
    <w:rsid w:val="00983B14"/>
    <w:rsid w:val="009902AF"/>
    <w:rsid w:val="00993AFD"/>
    <w:rsid w:val="0099433E"/>
    <w:rsid w:val="00996F41"/>
    <w:rsid w:val="00997F34"/>
    <w:rsid w:val="009A14B1"/>
    <w:rsid w:val="009A2B3F"/>
    <w:rsid w:val="009A5637"/>
    <w:rsid w:val="009A75C2"/>
    <w:rsid w:val="009B18C2"/>
    <w:rsid w:val="009B41D0"/>
    <w:rsid w:val="009B5461"/>
    <w:rsid w:val="009B5626"/>
    <w:rsid w:val="009C11E0"/>
    <w:rsid w:val="009C2E3A"/>
    <w:rsid w:val="009C2FB3"/>
    <w:rsid w:val="009C4AE2"/>
    <w:rsid w:val="009C7725"/>
    <w:rsid w:val="009D0656"/>
    <w:rsid w:val="009D34C3"/>
    <w:rsid w:val="009D43F4"/>
    <w:rsid w:val="009D7B2C"/>
    <w:rsid w:val="009E0A9D"/>
    <w:rsid w:val="009E2883"/>
    <w:rsid w:val="009E4059"/>
    <w:rsid w:val="009F126F"/>
    <w:rsid w:val="009F230C"/>
    <w:rsid w:val="009F2CBD"/>
    <w:rsid w:val="009F4B03"/>
    <w:rsid w:val="009F758F"/>
    <w:rsid w:val="00A009BD"/>
    <w:rsid w:val="00A041AF"/>
    <w:rsid w:val="00A052D4"/>
    <w:rsid w:val="00A05C65"/>
    <w:rsid w:val="00A06695"/>
    <w:rsid w:val="00A07619"/>
    <w:rsid w:val="00A10BAD"/>
    <w:rsid w:val="00A112B4"/>
    <w:rsid w:val="00A137A6"/>
    <w:rsid w:val="00A15886"/>
    <w:rsid w:val="00A15FC9"/>
    <w:rsid w:val="00A16875"/>
    <w:rsid w:val="00A2330E"/>
    <w:rsid w:val="00A25F64"/>
    <w:rsid w:val="00A26CE1"/>
    <w:rsid w:val="00A27747"/>
    <w:rsid w:val="00A27908"/>
    <w:rsid w:val="00A3047D"/>
    <w:rsid w:val="00A30CF0"/>
    <w:rsid w:val="00A31FB5"/>
    <w:rsid w:val="00A3238B"/>
    <w:rsid w:val="00A324F6"/>
    <w:rsid w:val="00A3422B"/>
    <w:rsid w:val="00A379AB"/>
    <w:rsid w:val="00A40694"/>
    <w:rsid w:val="00A42552"/>
    <w:rsid w:val="00A44007"/>
    <w:rsid w:val="00A4561E"/>
    <w:rsid w:val="00A46F2F"/>
    <w:rsid w:val="00A51769"/>
    <w:rsid w:val="00A51D33"/>
    <w:rsid w:val="00A533AC"/>
    <w:rsid w:val="00A548CA"/>
    <w:rsid w:val="00A57E02"/>
    <w:rsid w:val="00A60A62"/>
    <w:rsid w:val="00A61A2A"/>
    <w:rsid w:val="00A623B6"/>
    <w:rsid w:val="00A64A86"/>
    <w:rsid w:val="00A65498"/>
    <w:rsid w:val="00A67605"/>
    <w:rsid w:val="00A67BFB"/>
    <w:rsid w:val="00A71A3B"/>
    <w:rsid w:val="00A71A70"/>
    <w:rsid w:val="00A721A9"/>
    <w:rsid w:val="00A72BDC"/>
    <w:rsid w:val="00A7493A"/>
    <w:rsid w:val="00A8056B"/>
    <w:rsid w:val="00A823BB"/>
    <w:rsid w:val="00A84A09"/>
    <w:rsid w:val="00A95329"/>
    <w:rsid w:val="00A954EB"/>
    <w:rsid w:val="00A95A75"/>
    <w:rsid w:val="00A95D74"/>
    <w:rsid w:val="00AA038C"/>
    <w:rsid w:val="00AA4FF2"/>
    <w:rsid w:val="00AB30C2"/>
    <w:rsid w:val="00AB4405"/>
    <w:rsid w:val="00AB5395"/>
    <w:rsid w:val="00AB738D"/>
    <w:rsid w:val="00AB7BE0"/>
    <w:rsid w:val="00AC0586"/>
    <w:rsid w:val="00AC28CA"/>
    <w:rsid w:val="00AC4238"/>
    <w:rsid w:val="00AC4A41"/>
    <w:rsid w:val="00AC4E06"/>
    <w:rsid w:val="00AC4FE7"/>
    <w:rsid w:val="00AC5A49"/>
    <w:rsid w:val="00AC67A3"/>
    <w:rsid w:val="00AC696B"/>
    <w:rsid w:val="00AC6A32"/>
    <w:rsid w:val="00AC7528"/>
    <w:rsid w:val="00AD1431"/>
    <w:rsid w:val="00AD1AD3"/>
    <w:rsid w:val="00AD2581"/>
    <w:rsid w:val="00AD2E30"/>
    <w:rsid w:val="00AD52AE"/>
    <w:rsid w:val="00AD6918"/>
    <w:rsid w:val="00AD6E94"/>
    <w:rsid w:val="00AD70FA"/>
    <w:rsid w:val="00AE0B57"/>
    <w:rsid w:val="00AE30FF"/>
    <w:rsid w:val="00AE3862"/>
    <w:rsid w:val="00AE3992"/>
    <w:rsid w:val="00AE5114"/>
    <w:rsid w:val="00AE7E8B"/>
    <w:rsid w:val="00AF0109"/>
    <w:rsid w:val="00AF401D"/>
    <w:rsid w:val="00AF5A18"/>
    <w:rsid w:val="00AF6DD4"/>
    <w:rsid w:val="00AF70B6"/>
    <w:rsid w:val="00B00AF4"/>
    <w:rsid w:val="00B00DB9"/>
    <w:rsid w:val="00B0158A"/>
    <w:rsid w:val="00B01ED3"/>
    <w:rsid w:val="00B04DD6"/>
    <w:rsid w:val="00B06B5C"/>
    <w:rsid w:val="00B073C5"/>
    <w:rsid w:val="00B10281"/>
    <w:rsid w:val="00B14058"/>
    <w:rsid w:val="00B17EEA"/>
    <w:rsid w:val="00B2134A"/>
    <w:rsid w:val="00B26B50"/>
    <w:rsid w:val="00B2709A"/>
    <w:rsid w:val="00B30E36"/>
    <w:rsid w:val="00B34086"/>
    <w:rsid w:val="00B34FDC"/>
    <w:rsid w:val="00B36AC9"/>
    <w:rsid w:val="00B37F4D"/>
    <w:rsid w:val="00B420BF"/>
    <w:rsid w:val="00B43E88"/>
    <w:rsid w:val="00B46499"/>
    <w:rsid w:val="00B4733F"/>
    <w:rsid w:val="00B47699"/>
    <w:rsid w:val="00B51415"/>
    <w:rsid w:val="00B5329B"/>
    <w:rsid w:val="00B570DC"/>
    <w:rsid w:val="00B575E8"/>
    <w:rsid w:val="00B57A38"/>
    <w:rsid w:val="00B611F2"/>
    <w:rsid w:val="00B61F5D"/>
    <w:rsid w:val="00B66465"/>
    <w:rsid w:val="00B66796"/>
    <w:rsid w:val="00B670D1"/>
    <w:rsid w:val="00B708F5"/>
    <w:rsid w:val="00B75D63"/>
    <w:rsid w:val="00B770F9"/>
    <w:rsid w:val="00B77F7D"/>
    <w:rsid w:val="00B8128C"/>
    <w:rsid w:val="00B82DB6"/>
    <w:rsid w:val="00B830A2"/>
    <w:rsid w:val="00B852B2"/>
    <w:rsid w:val="00B87D49"/>
    <w:rsid w:val="00B91F03"/>
    <w:rsid w:val="00B978A4"/>
    <w:rsid w:val="00B97930"/>
    <w:rsid w:val="00BA34E9"/>
    <w:rsid w:val="00BA7032"/>
    <w:rsid w:val="00BB0DBF"/>
    <w:rsid w:val="00BB2028"/>
    <w:rsid w:val="00BB43D0"/>
    <w:rsid w:val="00BB4F1E"/>
    <w:rsid w:val="00BB6B21"/>
    <w:rsid w:val="00BB75CD"/>
    <w:rsid w:val="00BC1D5B"/>
    <w:rsid w:val="00BC4CBE"/>
    <w:rsid w:val="00BC5FE5"/>
    <w:rsid w:val="00BC750E"/>
    <w:rsid w:val="00BC79BF"/>
    <w:rsid w:val="00BD085F"/>
    <w:rsid w:val="00BD0E92"/>
    <w:rsid w:val="00BD2433"/>
    <w:rsid w:val="00BD380B"/>
    <w:rsid w:val="00BD3ECD"/>
    <w:rsid w:val="00BD7645"/>
    <w:rsid w:val="00BD7BF7"/>
    <w:rsid w:val="00BE053B"/>
    <w:rsid w:val="00BE57EC"/>
    <w:rsid w:val="00BE63F4"/>
    <w:rsid w:val="00BE6584"/>
    <w:rsid w:val="00BE6AB9"/>
    <w:rsid w:val="00BF138E"/>
    <w:rsid w:val="00BF144E"/>
    <w:rsid w:val="00BF21C5"/>
    <w:rsid w:val="00BF5096"/>
    <w:rsid w:val="00BF5DD9"/>
    <w:rsid w:val="00BF5ED5"/>
    <w:rsid w:val="00C02D15"/>
    <w:rsid w:val="00C05ACD"/>
    <w:rsid w:val="00C10C16"/>
    <w:rsid w:val="00C113AF"/>
    <w:rsid w:val="00C11FF5"/>
    <w:rsid w:val="00C12346"/>
    <w:rsid w:val="00C12464"/>
    <w:rsid w:val="00C12543"/>
    <w:rsid w:val="00C12C52"/>
    <w:rsid w:val="00C12C90"/>
    <w:rsid w:val="00C15CD9"/>
    <w:rsid w:val="00C15E2E"/>
    <w:rsid w:val="00C168EF"/>
    <w:rsid w:val="00C30565"/>
    <w:rsid w:val="00C31030"/>
    <w:rsid w:val="00C31EE5"/>
    <w:rsid w:val="00C33F45"/>
    <w:rsid w:val="00C346CB"/>
    <w:rsid w:val="00C34966"/>
    <w:rsid w:val="00C357F7"/>
    <w:rsid w:val="00C408BF"/>
    <w:rsid w:val="00C412D7"/>
    <w:rsid w:val="00C41486"/>
    <w:rsid w:val="00C4326A"/>
    <w:rsid w:val="00C43B3B"/>
    <w:rsid w:val="00C43BCB"/>
    <w:rsid w:val="00C459D8"/>
    <w:rsid w:val="00C4733F"/>
    <w:rsid w:val="00C52F22"/>
    <w:rsid w:val="00C536A4"/>
    <w:rsid w:val="00C5518F"/>
    <w:rsid w:val="00C56C47"/>
    <w:rsid w:val="00C57261"/>
    <w:rsid w:val="00C608DC"/>
    <w:rsid w:val="00C61242"/>
    <w:rsid w:val="00C6175C"/>
    <w:rsid w:val="00C63B07"/>
    <w:rsid w:val="00C643C4"/>
    <w:rsid w:val="00C66237"/>
    <w:rsid w:val="00C66516"/>
    <w:rsid w:val="00C669BC"/>
    <w:rsid w:val="00C70C57"/>
    <w:rsid w:val="00C72A13"/>
    <w:rsid w:val="00C73BE6"/>
    <w:rsid w:val="00C74F6A"/>
    <w:rsid w:val="00C77DB2"/>
    <w:rsid w:val="00C82F43"/>
    <w:rsid w:val="00C83246"/>
    <w:rsid w:val="00C833C7"/>
    <w:rsid w:val="00C8696E"/>
    <w:rsid w:val="00C87D5A"/>
    <w:rsid w:val="00C9009A"/>
    <w:rsid w:val="00C908AB"/>
    <w:rsid w:val="00C90E70"/>
    <w:rsid w:val="00C916AC"/>
    <w:rsid w:val="00C96092"/>
    <w:rsid w:val="00C96BE5"/>
    <w:rsid w:val="00C97205"/>
    <w:rsid w:val="00CA1F1A"/>
    <w:rsid w:val="00CA29D2"/>
    <w:rsid w:val="00CA347B"/>
    <w:rsid w:val="00CA6939"/>
    <w:rsid w:val="00CB021D"/>
    <w:rsid w:val="00CB1708"/>
    <w:rsid w:val="00CB3678"/>
    <w:rsid w:val="00CB4AF2"/>
    <w:rsid w:val="00CC073C"/>
    <w:rsid w:val="00CC2D0F"/>
    <w:rsid w:val="00CC341D"/>
    <w:rsid w:val="00CC3C4B"/>
    <w:rsid w:val="00CD30FA"/>
    <w:rsid w:val="00CD4705"/>
    <w:rsid w:val="00CE041A"/>
    <w:rsid w:val="00CE4891"/>
    <w:rsid w:val="00CE68C1"/>
    <w:rsid w:val="00CE6D92"/>
    <w:rsid w:val="00CE7995"/>
    <w:rsid w:val="00CE7A14"/>
    <w:rsid w:val="00CE7A36"/>
    <w:rsid w:val="00CF1973"/>
    <w:rsid w:val="00CF220A"/>
    <w:rsid w:val="00CF35DE"/>
    <w:rsid w:val="00CF39E4"/>
    <w:rsid w:val="00D01D3A"/>
    <w:rsid w:val="00D0323B"/>
    <w:rsid w:val="00D049FC"/>
    <w:rsid w:val="00D04B59"/>
    <w:rsid w:val="00D06D48"/>
    <w:rsid w:val="00D07FC9"/>
    <w:rsid w:val="00D116B2"/>
    <w:rsid w:val="00D11B96"/>
    <w:rsid w:val="00D16B2B"/>
    <w:rsid w:val="00D16C26"/>
    <w:rsid w:val="00D20A7B"/>
    <w:rsid w:val="00D20BD0"/>
    <w:rsid w:val="00D217F5"/>
    <w:rsid w:val="00D229C8"/>
    <w:rsid w:val="00D2427F"/>
    <w:rsid w:val="00D30007"/>
    <w:rsid w:val="00D300E2"/>
    <w:rsid w:val="00D3070F"/>
    <w:rsid w:val="00D325B5"/>
    <w:rsid w:val="00D352B3"/>
    <w:rsid w:val="00D35445"/>
    <w:rsid w:val="00D36395"/>
    <w:rsid w:val="00D36BC6"/>
    <w:rsid w:val="00D36CE2"/>
    <w:rsid w:val="00D3798B"/>
    <w:rsid w:val="00D408BF"/>
    <w:rsid w:val="00D429E2"/>
    <w:rsid w:val="00D431EE"/>
    <w:rsid w:val="00D447D8"/>
    <w:rsid w:val="00D50BBE"/>
    <w:rsid w:val="00D52823"/>
    <w:rsid w:val="00D5588F"/>
    <w:rsid w:val="00D559E8"/>
    <w:rsid w:val="00D55D22"/>
    <w:rsid w:val="00D563B1"/>
    <w:rsid w:val="00D57B1D"/>
    <w:rsid w:val="00D62A80"/>
    <w:rsid w:val="00D63201"/>
    <w:rsid w:val="00D63229"/>
    <w:rsid w:val="00D678E8"/>
    <w:rsid w:val="00D708E4"/>
    <w:rsid w:val="00D716A3"/>
    <w:rsid w:val="00D73BFB"/>
    <w:rsid w:val="00D74F03"/>
    <w:rsid w:val="00D76BB3"/>
    <w:rsid w:val="00D777CB"/>
    <w:rsid w:val="00D808C4"/>
    <w:rsid w:val="00D839D5"/>
    <w:rsid w:val="00D8401B"/>
    <w:rsid w:val="00D84F3D"/>
    <w:rsid w:val="00D85A90"/>
    <w:rsid w:val="00D86F5C"/>
    <w:rsid w:val="00D87471"/>
    <w:rsid w:val="00D908EB"/>
    <w:rsid w:val="00D9131A"/>
    <w:rsid w:val="00D91A32"/>
    <w:rsid w:val="00D91C35"/>
    <w:rsid w:val="00D91D5A"/>
    <w:rsid w:val="00D91EB0"/>
    <w:rsid w:val="00D91F0D"/>
    <w:rsid w:val="00D92ED8"/>
    <w:rsid w:val="00D9516A"/>
    <w:rsid w:val="00DA1FCE"/>
    <w:rsid w:val="00DA302F"/>
    <w:rsid w:val="00DA325F"/>
    <w:rsid w:val="00DA5EC7"/>
    <w:rsid w:val="00DB3B00"/>
    <w:rsid w:val="00DB3E7E"/>
    <w:rsid w:val="00DB7EB1"/>
    <w:rsid w:val="00DC4F11"/>
    <w:rsid w:val="00DC7C9E"/>
    <w:rsid w:val="00DD2E22"/>
    <w:rsid w:val="00DD6118"/>
    <w:rsid w:val="00DD7D11"/>
    <w:rsid w:val="00DE2B56"/>
    <w:rsid w:val="00DE3000"/>
    <w:rsid w:val="00DE371F"/>
    <w:rsid w:val="00DE4E00"/>
    <w:rsid w:val="00DE5001"/>
    <w:rsid w:val="00DE5200"/>
    <w:rsid w:val="00DE64ED"/>
    <w:rsid w:val="00DE6A05"/>
    <w:rsid w:val="00DE780B"/>
    <w:rsid w:val="00DF6833"/>
    <w:rsid w:val="00E04DBE"/>
    <w:rsid w:val="00E075B9"/>
    <w:rsid w:val="00E118DC"/>
    <w:rsid w:val="00E11D89"/>
    <w:rsid w:val="00E131C9"/>
    <w:rsid w:val="00E13B4A"/>
    <w:rsid w:val="00E15028"/>
    <w:rsid w:val="00E16061"/>
    <w:rsid w:val="00E17754"/>
    <w:rsid w:val="00E22302"/>
    <w:rsid w:val="00E22CE4"/>
    <w:rsid w:val="00E25C03"/>
    <w:rsid w:val="00E27ADA"/>
    <w:rsid w:val="00E30313"/>
    <w:rsid w:val="00E31D02"/>
    <w:rsid w:val="00E32300"/>
    <w:rsid w:val="00E33039"/>
    <w:rsid w:val="00E334C2"/>
    <w:rsid w:val="00E338E6"/>
    <w:rsid w:val="00E33BDA"/>
    <w:rsid w:val="00E3429B"/>
    <w:rsid w:val="00E34A8F"/>
    <w:rsid w:val="00E3595D"/>
    <w:rsid w:val="00E362E9"/>
    <w:rsid w:val="00E37749"/>
    <w:rsid w:val="00E40EB1"/>
    <w:rsid w:val="00E411F8"/>
    <w:rsid w:val="00E419C8"/>
    <w:rsid w:val="00E42629"/>
    <w:rsid w:val="00E42AC4"/>
    <w:rsid w:val="00E44713"/>
    <w:rsid w:val="00E47CD9"/>
    <w:rsid w:val="00E5005D"/>
    <w:rsid w:val="00E51FBD"/>
    <w:rsid w:val="00E52421"/>
    <w:rsid w:val="00E53B67"/>
    <w:rsid w:val="00E56309"/>
    <w:rsid w:val="00E56570"/>
    <w:rsid w:val="00E602D0"/>
    <w:rsid w:val="00E60DDD"/>
    <w:rsid w:val="00E63111"/>
    <w:rsid w:val="00E64C95"/>
    <w:rsid w:val="00E64E34"/>
    <w:rsid w:val="00E663D6"/>
    <w:rsid w:val="00E67013"/>
    <w:rsid w:val="00E71641"/>
    <w:rsid w:val="00E719CD"/>
    <w:rsid w:val="00E800AE"/>
    <w:rsid w:val="00E81ED2"/>
    <w:rsid w:val="00E8525F"/>
    <w:rsid w:val="00E8676F"/>
    <w:rsid w:val="00E918AE"/>
    <w:rsid w:val="00E9344C"/>
    <w:rsid w:val="00E944A1"/>
    <w:rsid w:val="00E944B3"/>
    <w:rsid w:val="00E94B6E"/>
    <w:rsid w:val="00EA1AD3"/>
    <w:rsid w:val="00EA35D4"/>
    <w:rsid w:val="00EA3974"/>
    <w:rsid w:val="00EB0A48"/>
    <w:rsid w:val="00EB555A"/>
    <w:rsid w:val="00EB734C"/>
    <w:rsid w:val="00EC0621"/>
    <w:rsid w:val="00EC3399"/>
    <w:rsid w:val="00EC6D04"/>
    <w:rsid w:val="00EC7E60"/>
    <w:rsid w:val="00ED4825"/>
    <w:rsid w:val="00ED50D2"/>
    <w:rsid w:val="00ED58EA"/>
    <w:rsid w:val="00ED5ACE"/>
    <w:rsid w:val="00ED6B9A"/>
    <w:rsid w:val="00EE0B41"/>
    <w:rsid w:val="00EE25CD"/>
    <w:rsid w:val="00EE44C8"/>
    <w:rsid w:val="00EE51EC"/>
    <w:rsid w:val="00EE63FE"/>
    <w:rsid w:val="00EE64B9"/>
    <w:rsid w:val="00EE7937"/>
    <w:rsid w:val="00EF4097"/>
    <w:rsid w:val="00EF45E2"/>
    <w:rsid w:val="00EF4F06"/>
    <w:rsid w:val="00EF70E6"/>
    <w:rsid w:val="00F072E6"/>
    <w:rsid w:val="00F10396"/>
    <w:rsid w:val="00F12551"/>
    <w:rsid w:val="00F12AF4"/>
    <w:rsid w:val="00F137CF"/>
    <w:rsid w:val="00F15BD5"/>
    <w:rsid w:val="00F1707E"/>
    <w:rsid w:val="00F17F46"/>
    <w:rsid w:val="00F2037B"/>
    <w:rsid w:val="00F20655"/>
    <w:rsid w:val="00F21493"/>
    <w:rsid w:val="00F24082"/>
    <w:rsid w:val="00F263B5"/>
    <w:rsid w:val="00F2686F"/>
    <w:rsid w:val="00F26AB7"/>
    <w:rsid w:val="00F26EBB"/>
    <w:rsid w:val="00F27475"/>
    <w:rsid w:val="00F27E4C"/>
    <w:rsid w:val="00F3297C"/>
    <w:rsid w:val="00F33096"/>
    <w:rsid w:val="00F41969"/>
    <w:rsid w:val="00F426E5"/>
    <w:rsid w:val="00F42EE8"/>
    <w:rsid w:val="00F43193"/>
    <w:rsid w:val="00F43CCF"/>
    <w:rsid w:val="00F44A46"/>
    <w:rsid w:val="00F46ABB"/>
    <w:rsid w:val="00F505BC"/>
    <w:rsid w:val="00F52217"/>
    <w:rsid w:val="00F52444"/>
    <w:rsid w:val="00F52FDA"/>
    <w:rsid w:val="00F5420B"/>
    <w:rsid w:val="00F569BD"/>
    <w:rsid w:val="00F60547"/>
    <w:rsid w:val="00F62435"/>
    <w:rsid w:val="00F632C0"/>
    <w:rsid w:val="00F633B4"/>
    <w:rsid w:val="00F66A4C"/>
    <w:rsid w:val="00F70482"/>
    <w:rsid w:val="00F727DE"/>
    <w:rsid w:val="00F857A3"/>
    <w:rsid w:val="00F90C30"/>
    <w:rsid w:val="00F9250B"/>
    <w:rsid w:val="00F935FE"/>
    <w:rsid w:val="00FA00B5"/>
    <w:rsid w:val="00FA028A"/>
    <w:rsid w:val="00FA1840"/>
    <w:rsid w:val="00FA1A3F"/>
    <w:rsid w:val="00FA1DFA"/>
    <w:rsid w:val="00FA346B"/>
    <w:rsid w:val="00FA3708"/>
    <w:rsid w:val="00FA3A50"/>
    <w:rsid w:val="00FA4687"/>
    <w:rsid w:val="00FA597B"/>
    <w:rsid w:val="00FA6B92"/>
    <w:rsid w:val="00FB1ED5"/>
    <w:rsid w:val="00FB2040"/>
    <w:rsid w:val="00FB413A"/>
    <w:rsid w:val="00FB4E84"/>
    <w:rsid w:val="00FB5211"/>
    <w:rsid w:val="00FB59DF"/>
    <w:rsid w:val="00FB611F"/>
    <w:rsid w:val="00FB75C7"/>
    <w:rsid w:val="00FC0BF4"/>
    <w:rsid w:val="00FC186F"/>
    <w:rsid w:val="00FC383B"/>
    <w:rsid w:val="00FC38A0"/>
    <w:rsid w:val="00FC762B"/>
    <w:rsid w:val="00FC7D82"/>
    <w:rsid w:val="00FD0323"/>
    <w:rsid w:val="00FD174A"/>
    <w:rsid w:val="00FD2816"/>
    <w:rsid w:val="00FD42E9"/>
    <w:rsid w:val="00FD5AB3"/>
    <w:rsid w:val="00FD60E2"/>
    <w:rsid w:val="00FE02B0"/>
    <w:rsid w:val="00FE266C"/>
    <w:rsid w:val="00FE32ED"/>
    <w:rsid w:val="00FE568C"/>
    <w:rsid w:val="00FE60C2"/>
    <w:rsid w:val="00FF01BF"/>
    <w:rsid w:val="00FF13CC"/>
    <w:rsid w:val="00FF392E"/>
    <w:rsid w:val="00FF7D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E5D9BD-5DAF-4EA2-8F41-5694EBE4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EA3974"/>
    <w:pPr>
      <w:spacing w:after="200" w:line="276" w:lineRule="auto"/>
    </w:pPr>
    <w:rPr>
      <w:rFonts w:ascii="Arial" w:hAnsi="Arial"/>
      <w:sz w:val="22"/>
      <w:szCs w:val="22"/>
      <w:lang w:val="de-DE" w:eastAsia="en-US"/>
    </w:rPr>
  </w:style>
  <w:style w:type="paragraph" w:styleId="berschrift1">
    <w:name w:val="heading 1"/>
    <w:basedOn w:val="Standard"/>
    <w:next w:val="Standard"/>
    <w:link w:val="berschrift1Zchn"/>
    <w:qFormat/>
    <w:rsid w:val="002A3A51"/>
    <w:pPr>
      <w:keepNext/>
      <w:numPr>
        <w:numId w:val="1"/>
      </w:numPr>
      <w:spacing w:before="240" w:after="60"/>
      <w:outlineLvl w:val="0"/>
    </w:pPr>
    <w:rPr>
      <w:rFonts w:eastAsia="Times New Roman"/>
      <w:b/>
      <w:bCs/>
      <w:kern w:val="32"/>
      <w:sz w:val="32"/>
      <w:szCs w:val="32"/>
    </w:rPr>
  </w:style>
  <w:style w:type="paragraph" w:styleId="berschrift2">
    <w:name w:val="heading 2"/>
    <w:basedOn w:val="Standard"/>
    <w:next w:val="Standard"/>
    <w:link w:val="berschrift2Zchn"/>
    <w:autoRedefine/>
    <w:unhideWhenUsed/>
    <w:qFormat/>
    <w:rsid w:val="00DB3B00"/>
    <w:pPr>
      <w:keepNext/>
      <w:numPr>
        <w:ilvl w:val="1"/>
        <w:numId w:val="1"/>
      </w:numPr>
      <w:spacing w:before="240" w:after="60"/>
      <w:ind w:left="578" w:hanging="578"/>
      <w:outlineLvl w:val="1"/>
    </w:pPr>
    <w:rPr>
      <w:rFonts w:eastAsia="Times New Roman"/>
      <w:bCs/>
      <w:i/>
      <w:iCs/>
      <w:sz w:val="28"/>
      <w:szCs w:val="28"/>
    </w:rPr>
  </w:style>
  <w:style w:type="paragraph" w:styleId="berschrift3">
    <w:name w:val="heading 3"/>
    <w:basedOn w:val="Standard"/>
    <w:next w:val="Standard"/>
    <w:link w:val="berschrift3Zchn"/>
    <w:unhideWhenUsed/>
    <w:qFormat/>
    <w:rsid w:val="002A3A51"/>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link w:val="berschrift4Zchn"/>
    <w:unhideWhenUsed/>
    <w:qFormat/>
    <w:rsid w:val="001B1151"/>
    <w:pPr>
      <w:keepNext/>
      <w:numPr>
        <w:ilvl w:val="3"/>
        <w:numId w:val="1"/>
      </w:numPr>
      <w:spacing w:before="240" w:after="60"/>
      <w:outlineLvl w:val="3"/>
    </w:pPr>
    <w:rPr>
      <w:rFonts w:eastAsia="Times New Roman"/>
      <w:b/>
      <w:bCs/>
      <w:sz w:val="24"/>
      <w:szCs w:val="28"/>
    </w:rPr>
  </w:style>
  <w:style w:type="paragraph" w:styleId="berschrift5">
    <w:name w:val="heading 5"/>
    <w:basedOn w:val="Standard"/>
    <w:next w:val="Standard"/>
    <w:link w:val="berschrift5Zchn"/>
    <w:unhideWhenUsed/>
    <w:qFormat/>
    <w:rsid w:val="002A3A51"/>
    <w:pPr>
      <w:numPr>
        <w:ilvl w:val="4"/>
        <w:numId w:val="1"/>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nhideWhenUsed/>
    <w:qFormat/>
    <w:rsid w:val="002A3A51"/>
    <w:pPr>
      <w:numPr>
        <w:ilvl w:val="5"/>
        <w:numId w:val="1"/>
      </w:numPr>
      <w:spacing w:before="240" w:after="60"/>
      <w:outlineLvl w:val="5"/>
    </w:pPr>
    <w:rPr>
      <w:rFonts w:eastAsia="Times New Roman"/>
      <w:b/>
      <w:bCs/>
    </w:rPr>
  </w:style>
  <w:style w:type="paragraph" w:styleId="berschrift7">
    <w:name w:val="heading 7"/>
    <w:basedOn w:val="Standard"/>
    <w:next w:val="Standard"/>
    <w:link w:val="berschrift7Zchn"/>
    <w:unhideWhenUsed/>
    <w:qFormat/>
    <w:rsid w:val="002A3A51"/>
    <w:pPr>
      <w:numPr>
        <w:ilvl w:val="6"/>
        <w:numId w:val="1"/>
      </w:numPr>
      <w:spacing w:before="240" w:after="60"/>
      <w:outlineLvl w:val="6"/>
    </w:pPr>
    <w:rPr>
      <w:rFonts w:eastAsia="Times New Roman"/>
      <w:sz w:val="24"/>
      <w:szCs w:val="24"/>
    </w:rPr>
  </w:style>
  <w:style w:type="paragraph" w:styleId="berschrift8">
    <w:name w:val="heading 8"/>
    <w:basedOn w:val="Standard"/>
    <w:next w:val="Standard"/>
    <w:link w:val="berschrift8Zchn"/>
    <w:unhideWhenUsed/>
    <w:qFormat/>
    <w:rsid w:val="000513FE"/>
    <w:pPr>
      <w:numPr>
        <w:ilvl w:val="7"/>
        <w:numId w:val="1"/>
      </w:num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nhideWhenUsed/>
    <w:qFormat/>
    <w:rsid w:val="000513FE"/>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A3A51"/>
    <w:rPr>
      <w:rFonts w:ascii="Arial" w:eastAsia="Times New Roman" w:hAnsi="Arial"/>
      <w:b/>
      <w:bCs/>
      <w:kern w:val="32"/>
      <w:sz w:val="32"/>
      <w:szCs w:val="32"/>
      <w:lang w:val="de-DE" w:eastAsia="en-US"/>
    </w:rPr>
  </w:style>
  <w:style w:type="character" w:customStyle="1" w:styleId="berschrift2Zchn">
    <w:name w:val="Überschrift 2 Zchn"/>
    <w:link w:val="berschrift2"/>
    <w:rsid w:val="00DB3B00"/>
    <w:rPr>
      <w:rFonts w:ascii="Arial" w:eastAsia="Times New Roman" w:hAnsi="Arial"/>
      <w:bCs/>
      <w:i/>
      <w:iCs/>
      <w:sz w:val="28"/>
      <w:szCs w:val="28"/>
      <w:lang w:val="de-DE" w:eastAsia="en-US"/>
    </w:rPr>
  </w:style>
  <w:style w:type="character" w:customStyle="1" w:styleId="berschrift3Zchn">
    <w:name w:val="Überschrift 3 Zchn"/>
    <w:link w:val="berschrift3"/>
    <w:rsid w:val="002A3A51"/>
    <w:rPr>
      <w:rFonts w:ascii="Arial" w:eastAsia="Times New Roman" w:hAnsi="Arial"/>
      <w:b/>
      <w:bCs/>
      <w:sz w:val="26"/>
      <w:szCs w:val="26"/>
      <w:lang w:val="de-DE" w:eastAsia="en-US"/>
    </w:rPr>
  </w:style>
  <w:style w:type="character" w:customStyle="1" w:styleId="berschrift4Zchn">
    <w:name w:val="Überschrift 4 Zchn"/>
    <w:link w:val="berschrift4"/>
    <w:rsid w:val="001B1151"/>
    <w:rPr>
      <w:rFonts w:ascii="Arial" w:eastAsia="Times New Roman" w:hAnsi="Arial"/>
      <w:b/>
      <w:bCs/>
      <w:sz w:val="24"/>
      <w:szCs w:val="28"/>
      <w:lang w:val="de-DE" w:eastAsia="en-US"/>
    </w:rPr>
  </w:style>
  <w:style w:type="character" w:customStyle="1" w:styleId="berschrift5Zchn">
    <w:name w:val="Überschrift 5 Zchn"/>
    <w:link w:val="berschrift5"/>
    <w:rsid w:val="002A3A51"/>
    <w:rPr>
      <w:rFonts w:ascii="Arial" w:eastAsia="Times New Roman" w:hAnsi="Arial"/>
      <w:b/>
      <w:bCs/>
      <w:i/>
      <w:iCs/>
      <w:sz w:val="26"/>
      <w:szCs w:val="26"/>
      <w:lang w:val="de-DE" w:eastAsia="en-US"/>
    </w:rPr>
  </w:style>
  <w:style w:type="character" w:customStyle="1" w:styleId="berschrift6Zchn">
    <w:name w:val="Überschrift 6 Zchn"/>
    <w:link w:val="berschrift6"/>
    <w:rsid w:val="002A3A51"/>
    <w:rPr>
      <w:rFonts w:ascii="Arial" w:eastAsia="Times New Roman" w:hAnsi="Arial"/>
      <w:b/>
      <w:bCs/>
      <w:sz w:val="22"/>
      <w:szCs w:val="22"/>
      <w:lang w:val="de-DE" w:eastAsia="en-US"/>
    </w:rPr>
  </w:style>
  <w:style w:type="character" w:customStyle="1" w:styleId="berschrift7Zchn">
    <w:name w:val="Überschrift 7 Zchn"/>
    <w:link w:val="berschrift7"/>
    <w:rsid w:val="002A3A51"/>
    <w:rPr>
      <w:rFonts w:ascii="Arial" w:eastAsia="Times New Roman" w:hAnsi="Arial"/>
      <w:sz w:val="24"/>
      <w:szCs w:val="24"/>
      <w:lang w:val="de-DE" w:eastAsia="en-US"/>
    </w:rPr>
  </w:style>
  <w:style w:type="character" w:customStyle="1" w:styleId="berschrift8Zchn">
    <w:name w:val="Überschrift 8 Zchn"/>
    <w:link w:val="berschrift8"/>
    <w:rsid w:val="000513FE"/>
    <w:rPr>
      <w:rFonts w:eastAsia="Times New Roman"/>
      <w:i/>
      <w:iCs/>
      <w:sz w:val="24"/>
      <w:szCs w:val="24"/>
      <w:lang w:val="de-DE" w:eastAsia="en-US"/>
    </w:rPr>
  </w:style>
  <w:style w:type="character" w:customStyle="1" w:styleId="berschrift9Zchn">
    <w:name w:val="Überschrift 9 Zchn"/>
    <w:link w:val="berschrift9"/>
    <w:rsid w:val="000513FE"/>
    <w:rPr>
      <w:rFonts w:ascii="Cambria" w:eastAsia="Times New Roman" w:hAnsi="Cambria"/>
      <w:sz w:val="22"/>
      <w:szCs w:val="22"/>
      <w:lang w:val="de-DE" w:eastAsia="en-US"/>
    </w:rPr>
  </w:style>
  <w:style w:type="paragraph" w:styleId="Kopfzeile">
    <w:name w:val="header"/>
    <w:basedOn w:val="Standard"/>
    <w:link w:val="KopfzeileZchn"/>
    <w:uiPriority w:val="99"/>
    <w:unhideWhenUsed/>
    <w:rsid w:val="00A95329"/>
    <w:pPr>
      <w:tabs>
        <w:tab w:val="center" w:pos="4536"/>
        <w:tab w:val="right" w:pos="9072"/>
      </w:tabs>
    </w:pPr>
    <w:rPr>
      <w:rFonts w:ascii="Calibri" w:hAnsi="Calibri"/>
      <w:lang w:val="x-none"/>
    </w:rPr>
  </w:style>
  <w:style w:type="character" w:customStyle="1" w:styleId="KopfzeileZchn">
    <w:name w:val="Kopfzeile Zchn"/>
    <w:link w:val="Kopfzeile"/>
    <w:uiPriority w:val="99"/>
    <w:rsid w:val="00A95329"/>
    <w:rPr>
      <w:sz w:val="22"/>
      <w:szCs w:val="22"/>
      <w:lang w:eastAsia="en-US"/>
    </w:rPr>
  </w:style>
  <w:style w:type="paragraph" w:styleId="Fuzeile">
    <w:name w:val="footer"/>
    <w:basedOn w:val="Standard"/>
    <w:link w:val="FuzeileZchn"/>
    <w:unhideWhenUsed/>
    <w:rsid w:val="00A95329"/>
    <w:pPr>
      <w:tabs>
        <w:tab w:val="center" w:pos="4536"/>
        <w:tab w:val="right" w:pos="9072"/>
      </w:tabs>
    </w:pPr>
    <w:rPr>
      <w:rFonts w:ascii="Calibri" w:hAnsi="Calibri"/>
      <w:lang w:val="x-none"/>
    </w:rPr>
  </w:style>
  <w:style w:type="character" w:customStyle="1" w:styleId="FuzeileZchn">
    <w:name w:val="Fußzeile Zchn"/>
    <w:link w:val="Fuzeile"/>
    <w:uiPriority w:val="99"/>
    <w:rsid w:val="00A95329"/>
    <w:rPr>
      <w:sz w:val="22"/>
      <w:szCs w:val="22"/>
      <w:lang w:eastAsia="en-US"/>
    </w:rPr>
  </w:style>
  <w:style w:type="paragraph" w:customStyle="1" w:styleId="Dokumentversion">
    <w:name w:val="Dokumentversion"/>
    <w:basedOn w:val="Standard"/>
    <w:next w:val="Standard"/>
    <w:qFormat/>
    <w:rsid w:val="000506AA"/>
    <w:pPr>
      <w:pBdr>
        <w:bottom w:val="single" w:sz="36" w:space="1" w:color="008000"/>
      </w:pBdr>
      <w:suppressAutoHyphens/>
      <w:autoSpaceDE w:val="0"/>
      <w:autoSpaceDN w:val="0"/>
      <w:adjustRightInd w:val="0"/>
      <w:spacing w:after="120" w:line="360" w:lineRule="auto"/>
      <w:jc w:val="right"/>
    </w:pPr>
    <w:rPr>
      <w:rFonts w:eastAsia="Times" w:cs="Arial"/>
      <w:b/>
      <w:bCs/>
      <w:sz w:val="40"/>
      <w:szCs w:val="24"/>
      <w:lang w:val="de-AT" w:eastAsia="de-DE"/>
    </w:rPr>
  </w:style>
  <w:style w:type="paragraph" w:customStyle="1" w:styleId="Projektname">
    <w:name w:val="Projektname"/>
    <w:basedOn w:val="Standard"/>
    <w:qFormat/>
    <w:rsid w:val="00A95329"/>
    <w:pPr>
      <w:pBdr>
        <w:bottom w:val="single" w:sz="36" w:space="1" w:color="008000"/>
      </w:pBdr>
      <w:suppressAutoHyphens/>
      <w:autoSpaceDE w:val="0"/>
      <w:autoSpaceDN w:val="0"/>
      <w:adjustRightInd w:val="0"/>
      <w:spacing w:after="120" w:line="360" w:lineRule="auto"/>
      <w:jc w:val="right"/>
    </w:pPr>
    <w:rPr>
      <w:rFonts w:ascii="Helvetica" w:eastAsia="Times" w:hAnsi="Helvetica" w:cs="Arial"/>
      <w:b/>
      <w:bCs/>
      <w:sz w:val="40"/>
      <w:szCs w:val="24"/>
      <w:lang w:val="de-AT" w:eastAsia="de-DE"/>
    </w:rPr>
  </w:style>
  <w:style w:type="paragraph" w:styleId="Titel">
    <w:name w:val="Title"/>
    <w:basedOn w:val="Standard"/>
    <w:next w:val="Standard"/>
    <w:link w:val="TitelZchn"/>
    <w:uiPriority w:val="10"/>
    <w:qFormat/>
    <w:rsid w:val="00A95329"/>
    <w:pPr>
      <w:spacing w:before="240" w:after="60"/>
      <w:jc w:val="center"/>
      <w:outlineLvl w:val="0"/>
    </w:pPr>
    <w:rPr>
      <w:rFonts w:ascii="Cambria" w:eastAsia="Times New Roman" w:hAnsi="Cambria"/>
      <w:b/>
      <w:bCs/>
      <w:kern w:val="28"/>
      <w:sz w:val="32"/>
      <w:szCs w:val="32"/>
      <w:lang w:val="x-none"/>
    </w:rPr>
  </w:style>
  <w:style w:type="character" w:customStyle="1" w:styleId="TitelZchn">
    <w:name w:val="Titel Zchn"/>
    <w:link w:val="Titel"/>
    <w:uiPriority w:val="10"/>
    <w:rsid w:val="00A95329"/>
    <w:rPr>
      <w:rFonts w:ascii="Cambria" w:eastAsia="Times New Roman" w:hAnsi="Cambria" w:cs="Times New Roman"/>
      <w:b/>
      <w:bCs/>
      <w:kern w:val="28"/>
      <w:sz w:val="32"/>
      <w:szCs w:val="32"/>
      <w:lang w:eastAsia="en-US"/>
    </w:rPr>
  </w:style>
  <w:style w:type="paragraph" w:styleId="Dokumentstruktur">
    <w:name w:val="Document Map"/>
    <w:basedOn w:val="Standard"/>
    <w:link w:val="DokumentstrukturZchn"/>
    <w:uiPriority w:val="99"/>
    <w:semiHidden/>
    <w:unhideWhenUsed/>
    <w:rsid w:val="00A95329"/>
    <w:rPr>
      <w:rFonts w:ascii="Tahoma" w:hAnsi="Tahoma"/>
      <w:sz w:val="16"/>
      <w:szCs w:val="16"/>
      <w:lang w:val="x-none"/>
    </w:rPr>
  </w:style>
  <w:style w:type="character" w:customStyle="1" w:styleId="DokumentstrukturZchn">
    <w:name w:val="Dokumentstruktur Zchn"/>
    <w:link w:val="Dokumentstruktur"/>
    <w:uiPriority w:val="99"/>
    <w:semiHidden/>
    <w:rsid w:val="00A95329"/>
    <w:rPr>
      <w:rFonts w:ascii="Tahoma" w:hAnsi="Tahoma" w:cs="Tahoma"/>
      <w:sz w:val="16"/>
      <w:szCs w:val="16"/>
      <w:lang w:eastAsia="en-US"/>
    </w:rPr>
  </w:style>
  <w:style w:type="paragraph" w:styleId="Inhaltsverzeichnisberschrift">
    <w:name w:val="TOC Heading"/>
    <w:basedOn w:val="berschrift1"/>
    <w:next w:val="Standard"/>
    <w:uiPriority w:val="39"/>
    <w:semiHidden/>
    <w:unhideWhenUsed/>
    <w:qFormat/>
    <w:rsid w:val="00053C61"/>
    <w:pPr>
      <w:keepLines/>
      <w:numPr>
        <w:numId w:val="0"/>
      </w:numPr>
      <w:spacing w:before="480" w:after="0"/>
      <w:outlineLvl w:val="9"/>
    </w:pPr>
    <w:rPr>
      <w:color w:val="365F91"/>
      <w:kern w:val="0"/>
      <w:sz w:val="28"/>
      <w:szCs w:val="28"/>
    </w:rPr>
  </w:style>
  <w:style w:type="paragraph" w:styleId="Verzeichnis1">
    <w:name w:val="toc 1"/>
    <w:basedOn w:val="Standard"/>
    <w:next w:val="Standard"/>
    <w:autoRedefine/>
    <w:uiPriority w:val="39"/>
    <w:unhideWhenUsed/>
    <w:rsid w:val="00053C61"/>
  </w:style>
  <w:style w:type="paragraph" w:styleId="Verzeichnis2">
    <w:name w:val="toc 2"/>
    <w:basedOn w:val="Standard"/>
    <w:next w:val="Standard"/>
    <w:autoRedefine/>
    <w:uiPriority w:val="39"/>
    <w:unhideWhenUsed/>
    <w:rsid w:val="00053C61"/>
    <w:pPr>
      <w:ind w:left="220"/>
    </w:pPr>
  </w:style>
  <w:style w:type="character" w:styleId="Hyperlink">
    <w:name w:val="Hyperlink"/>
    <w:uiPriority w:val="99"/>
    <w:unhideWhenUsed/>
    <w:rsid w:val="00053C61"/>
    <w:rPr>
      <w:color w:val="0000FF"/>
      <w:u w:val="single"/>
    </w:rPr>
  </w:style>
  <w:style w:type="paragraph" w:customStyle="1" w:styleId="Dokumenttitel">
    <w:name w:val="Dokumenttitel"/>
    <w:basedOn w:val="Standard"/>
    <w:next w:val="Standard"/>
    <w:qFormat/>
    <w:rsid w:val="000506AA"/>
    <w:pPr>
      <w:spacing w:before="4536" w:after="120" w:line="360" w:lineRule="auto"/>
      <w:jc w:val="right"/>
    </w:pPr>
    <w:rPr>
      <w:rFonts w:cs="Arial"/>
      <w:b/>
      <w:sz w:val="40"/>
      <w:szCs w:val="40"/>
    </w:rPr>
  </w:style>
  <w:style w:type="paragraph" w:customStyle="1" w:styleId="Erstellungsdatum">
    <w:name w:val="Erstellungsdatum"/>
    <w:basedOn w:val="Standard"/>
    <w:next w:val="Standard"/>
    <w:qFormat/>
    <w:rsid w:val="00F2037B"/>
    <w:pPr>
      <w:jc w:val="right"/>
    </w:pPr>
    <w:rPr>
      <w:rFonts w:cs="Arial"/>
      <w:sz w:val="40"/>
    </w:rPr>
  </w:style>
  <w:style w:type="paragraph" w:customStyle="1" w:styleId="KommentierterInhalt">
    <w:name w:val="Kommentierter Inhalt"/>
    <w:basedOn w:val="Standard"/>
    <w:next w:val="Standard"/>
    <w:rsid w:val="004E1F7C"/>
    <w:pPr>
      <w:overflowPunct w:val="0"/>
      <w:autoSpaceDE w:val="0"/>
      <w:autoSpaceDN w:val="0"/>
      <w:adjustRightInd w:val="0"/>
      <w:spacing w:after="0" w:line="240" w:lineRule="auto"/>
      <w:textAlignment w:val="baseline"/>
    </w:pPr>
    <w:rPr>
      <w:rFonts w:eastAsia="Times New Roman"/>
      <w:i/>
      <w:color w:val="0000FF"/>
      <w:szCs w:val="20"/>
      <w:lang w:eastAsia="de-DE"/>
    </w:rPr>
  </w:style>
  <w:style w:type="paragraph" w:styleId="Listenabsatz">
    <w:name w:val="List Paragraph"/>
    <w:basedOn w:val="Standard"/>
    <w:uiPriority w:val="34"/>
    <w:qFormat/>
    <w:rsid w:val="00C8696E"/>
    <w:pPr>
      <w:spacing w:after="0" w:line="240" w:lineRule="auto"/>
      <w:ind w:left="720"/>
    </w:pPr>
    <w:rPr>
      <w:rFonts w:ascii="Calibri" w:hAnsi="Calibri"/>
      <w:lang w:eastAsia="de-DE"/>
    </w:rPr>
  </w:style>
  <w:style w:type="paragraph" w:styleId="Textkrper">
    <w:name w:val="Body Text"/>
    <w:basedOn w:val="Standard"/>
    <w:link w:val="TextkrperZchn"/>
    <w:rsid w:val="006A76C5"/>
    <w:pPr>
      <w:spacing w:after="80" w:line="320" w:lineRule="atLeast"/>
      <w:jc w:val="both"/>
    </w:pPr>
    <w:rPr>
      <w:rFonts w:eastAsia="Times New Roman"/>
      <w:szCs w:val="24"/>
      <w:lang w:val="x-none" w:eastAsia="x-none"/>
    </w:rPr>
  </w:style>
  <w:style w:type="character" w:customStyle="1" w:styleId="TextkrperZchn">
    <w:name w:val="Textkörper Zchn"/>
    <w:link w:val="Textkrper"/>
    <w:rsid w:val="006A76C5"/>
    <w:rPr>
      <w:rFonts w:ascii="Arial" w:eastAsia="Times New Roman" w:hAnsi="Arial"/>
      <w:sz w:val="22"/>
      <w:szCs w:val="24"/>
    </w:rPr>
  </w:style>
  <w:style w:type="paragraph" w:customStyle="1" w:styleId="Kommentar">
    <w:name w:val="Kommentar"/>
    <w:basedOn w:val="Standard"/>
    <w:next w:val="Standard"/>
    <w:link w:val="KommentarZchn"/>
    <w:qFormat/>
    <w:rsid w:val="0021376E"/>
    <w:pPr>
      <w:spacing w:after="120"/>
    </w:pPr>
    <w:rPr>
      <w:i/>
      <w:color w:val="0070C0"/>
      <w:lang w:val="x-none"/>
    </w:rPr>
  </w:style>
  <w:style w:type="character" w:customStyle="1" w:styleId="KommentarZchn">
    <w:name w:val="Kommentar Zchn"/>
    <w:link w:val="Kommentar"/>
    <w:rsid w:val="0021376E"/>
    <w:rPr>
      <w:rFonts w:ascii="Arial" w:hAnsi="Arial"/>
      <w:i/>
      <w:color w:val="0070C0"/>
      <w:sz w:val="22"/>
      <w:szCs w:val="22"/>
      <w:lang w:eastAsia="en-US"/>
    </w:rPr>
  </w:style>
  <w:style w:type="paragraph" w:styleId="Beschriftung">
    <w:name w:val="caption"/>
    <w:basedOn w:val="Standard"/>
    <w:next w:val="Standard"/>
    <w:uiPriority w:val="35"/>
    <w:unhideWhenUsed/>
    <w:qFormat/>
    <w:rsid w:val="00381B07"/>
    <w:rPr>
      <w:b/>
      <w:bCs/>
      <w:sz w:val="20"/>
      <w:szCs w:val="20"/>
    </w:rPr>
  </w:style>
  <w:style w:type="character" w:customStyle="1" w:styleId="BesuchterHyperlink">
    <w:name w:val="BesuchterHyperlink"/>
    <w:uiPriority w:val="99"/>
    <w:semiHidden/>
    <w:unhideWhenUsed/>
    <w:rsid w:val="00AC5A49"/>
    <w:rPr>
      <w:color w:val="800080"/>
      <w:u w:val="single"/>
    </w:rPr>
  </w:style>
  <w:style w:type="table" w:customStyle="1" w:styleId="Tabellengitternetz">
    <w:name w:val="Tabellengitternetz"/>
    <w:basedOn w:val="NormaleTabelle"/>
    <w:uiPriority w:val="59"/>
    <w:rsid w:val="00A30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3">
    <w:name w:val="toc 3"/>
    <w:basedOn w:val="Standard"/>
    <w:next w:val="Standard"/>
    <w:autoRedefine/>
    <w:uiPriority w:val="39"/>
    <w:unhideWhenUsed/>
    <w:rsid w:val="001E2994"/>
    <w:pPr>
      <w:ind w:left="440"/>
    </w:pPr>
  </w:style>
  <w:style w:type="character" w:styleId="Fett">
    <w:name w:val="Strong"/>
    <w:uiPriority w:val="22"/>
    <w:qFormat/>
    <w:rsid w:val="00BA7032"/>
    <w:rPr>
      <w:b/>
      <w:bCs/>
    </w:rPr>
  </w:style>
  <w:style w:type="paragraph" w:styleId="StandardWeb">
    <w:name w:val="Normal (Web)"/>
    <w:basedOn w:val="Standard"/>
    <w:uiPriority w:val="99"/>
    <w:semiHidden/>
    <w:unhideWhenUsed/>
    <w:rsid w:val="00BA7032"/>
    <w:pPr>
      <w:spacing w:before="100" w:beforeAutospacing="1" w:after="100" w:afterAutospacing="1" w:line="240" w:lineRule="auto"/>
    </w:pPr>
    <w:rPr>
      <w:rFonts w:ascii="Times New Roman" w:eastAsia="Times New Roman" w:hAnsi="Times New Roman"/>
      <w:sz w:val="24"/>
      <w:szCs w:val="24"/>
      <w:lang w:val="de-AT" w:eastAsia="de-AT"/>
    </w:rPr>
  </w:style>
  <w:style w:type="paragraph" w:customStyle="1" w:styleId="label">
    <w:name w:val="label"/>
    <w:basedOn w:val="Standard"/>
    <w:rsid w:val="009F2CBD"/>
    <w:pPr>
      <w:spacing w:before="100" w:beforeAutospacing="1" w:after="100" w:afterAutospacing="1" w:line="240" w:lineRule="auto"/>
    </w:pPr>
    <w:rPr>
      <w:rFonts w:ascii="Times New Roman" w:eastAsia="Times New Roman" w:hAnsi="Times New Roman"/>
      <w:sz w:val="24"/>
      <w:szCs w:val="24"/>
      <w:lang w:val="de-AT" w:eastAsia="de-AT"/>
    </w:rPr>
  </w:style>
  <w:style w:type="character" w:styleId="HTMLCode">
    <w:name w:val="HTML Code"/>
    <w:uiPriority w:val="99"/>
    <w:semiHidden/>
    <w:unhideWhenUsed/>
    <w:rsid w:val="00D73BFB"/>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F70482"/>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F70482"/>
    <w:rPr>
      <w:rFonts w:ascii="Tahoma" w:hAnsi="Tahoma" w:cs="Tahoma"/>
      <w:sz w:val="16"/>
      <w:szCs w:val="16"/>
      <w:lang w:val="de-DE" w:eastAsia="en-US"/>
    </w:rPr>
  </w:style>
  <w:style w:type="character" w:styleId="Kommentarzeichen">
    <w:name w:val="annotation reference"/>
    <w:uiPriority w:val="99"/>
    <w:semiHidden/>
    <w:unhideWhenUsed/>
    <w:rsid w:val="00F70482"/>
    <w:rPr>
      <w:sz w:val="16"/>
      <w:szCs w:val="16"/>
    </w:rPr>
  </w:style>
  <w:style w:type="paragraph" w:styleId="Kommentartext">
    <w:name w:val="annotation text"/>
    <w:basedOn w:val="Standard"/>
    <w:link w:val="KommentartextZchn"/>
    <w:uiPriority w:val="99"/>
    <w:semiHidden/>
    <w:unhideWhenUsed/>
    <w:rsid w:val="00F70482"/>
    <w:rPr>
      <w:sz w:val="20"/>
      <w:szCs w:val="20"/>
    </w:rPr>
  </w:style>
  <w:style w:type="character" w:customStyle="1" w:styleId="KommentartextZchn">
    <w:name w:val="Kommentartext Zchn"/>
    <w:link w:val="Kommentartext"/>
    <w:uiPriority w:val="99"/>
    <w:semiHidden/>
    <w:rsid w:val="00F70482"/>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F70482"/>
    <w:rPr>
      <w:b/>
      <w:bCs/>
    </w:rPr>
  </w:style>
  <w:style w:type="character" w:customStyle="1" w:styleId="KommentarthemaZchn">
    <w:name w:val="Kommentarthema Zchn"/>
    <w:link w:val="Kommentarthema"/>
    <w:uiPriority w:val="99"/>
    <w:semiHidden/>
    <w:rsid w:val="00F70482"/>
    <w:rPr>
      <w:rFonts w:ascii="Arial" w:hAnsi="Arial"/>
      <w:b/>
      <w:bCs/>
      <w:lang w:val="de-DE" w:eastAsia="en-US"/>
    </w:rPr>
  </w:style>
  <w:style w:type="paragraph" w:customStyle="1" w:styleId="1">
    <w:name w:val="Ü1"/>
    <w:basedOn w:val="Standard"/>
    <w:next w:val="Standard"/>
    <w:autoRedefine/>
    <w:rsid w:val="00DE6A05"/>
    <w:pPr>
      <w:numPr>
        <w:numId w:val="3"/>
      </w:numPr>
      <w:suppressAutoHyphens/>
      <w:autoSpaceDE w:val="0"/>
      <w:autoSpaceDN w:val="0"/>
      <w:adjustRightInd w:val="0"/>
      <w:spacing w:before="120" w:after="0" w:line="240" w:lineRule="auto"/>
      <w:ind w:left="357" w:hanging="357"/>
      <w:outlineLvl w:val="0"/>
    </w:pPr>
    <w:rPr>
      <w:rFonts w:eastAsia="Times" w:cs="Arial"/>
      <w:b/>
      <w:szCs w:val="24"/>
      <w:lang w:eastAsia="de-DE"/>
    </w:rPr>
  </w:style>
  <w:style w:type="paragraph" w:customStyle="1" w:styleId="2">
    <w:name w:val="Ü2"/>
    <w:basedOn w:val="Standard"/>
    <w:next w:val="Standard"/>
    <w:rsid w:val="00DE6A05"/>
    <w:pPr>
      <w:numPr>
        <w:ilvl w:val="1"/>
        <w:numId w:val="3"/>
      </w:numPr>
      <w:suppressAutoHyphens/>
      <w:autoSpaceDE w:val="0"/>
      <w:autoSpaceDN w:val="0"/>
      <w:adjustRightInd w:val="0"/>
      <w:spacing w:before="120" w:after="0" w:line="240" w:lineRule="auto"/>
      <w:outlineLvl w:val="1"/>
    </w:pPr>
    <w:rPr>
      <w:rFonts w:eastAsia="Times" w:cs="Arial"/>
      <w:b/>
      <w:szCs w:val="24"/>
      <w:lang w:eastAsia="de-DE"/>
    </w:rPr>
  </w:style>
  <w:style w:type="paragraph" w:customStyle="1" w:styleId="3">
    <w:name w:val="Ü3"/>
    <w:basedOn w:val="2"/>
    <w:next w:val="Standard"/>
    <w:autoRedefine/>
    <w:rsid w:val="00DE6A05"/>
    <w:pPr>
      <w:numPr>
        <w:ilvl w:val="2"/>
      </w:numPr>
      <w:ind w:left="1225" w:hanging="505"/>
      <w:outlineLvl w:val="2"/>
    </w:pPr>
  </w:style>
  <w:style w:type="paragraph" w:customStyle="1" w:styleId="4">
    <w:name w:val="Ü4"/>
    <w:basedOn w:val="2"/>
    <w:next w:val="Standard"/>
    <w:rsid w:val="00DE6A05"/>
    <w:pPr>
      <w:numPr>
        <w:ilvl w:val="3"/>
      </w:numPr>
      <w:ind w:left="1723" w:hanging="646"/>
      <w:outlineLvl w:val="3"/>
    </w:pPr>
  </w:style>
  <w:style w:type="paragraph" w:customStyle="1" w:styleId="StyleBefore6pt">
    <w:name w:val="Style Before:  6 pt"/>
    <w:basedOn w:val="Standard"/>
    <w:next w:val="Standard"/>
    <w:autoRedefine/>
    <w:rsid w:val="00DE6A05"/>
    <w:pPr>
      <w:spacing w:before="120" w:after="60" w:line="240" w:lineRule="auto"/>
      <w:jc w:val="both"/>
    </w:pPr>
    <w:rPr>
      <w:rFonts w:eastAsia="Times New Roman" w:cs="Arial"/>
      <w:lang w:eastAsia="de-DE"/>
    </w:rPr>
  </w:style>
  <w:style w:type="paragraph" w:styleId="berarbeitung">
    <w:name w:val="Revision"/>
    <w:hidden/>
    <w:uiPriority w:val="99"/>
    <w:semiHidden/>
    <w:rsid w:val="00C15CD9"/>
    <w:rPr>
      <w:rFonts w:ascii="Arial" w:hAnsi="Arial"/>
      <w:sz w:val="22"/>
      <w:szCs w:val="22"/>
      <w:lang w:val="de-DE" w:eastAsia="en-US"/>
    </w:rPr>
  </w:style>
  <w:style w:type="paragraph" w:styleId="Liste">
    <w:name w:val="List"/>
    <w:basedOn w:val="Standard"/>
    <w:uiPriority w:val="99"/>
    <w:unhideWhenUsed/>
    <w:rsid w:val="00B770F9"/>
    <w:pPr>
      <w:ind w:left="283" w:hanging="283"/>
      <w:contextualSpacing/>
    </w:pPr>
  </w:style>
  <w:style w:type="paragraph" w:styleId="Listennummer">
    <w:name w:val="List Number"/>
    <w:basedOn w:val="Standard"/>
    <w:uiPriority w:val="99"/>
    <w:unhideWhenUsed/>
    <w:rsid w:val="00B770F9"/>
    <w:pPr>
      <w:numPr>
        <w:numId w:val="4"/>
      </w:numPr>
      <w:contextualSpacing/>
    </w:pPr>
  </w:style>
  <w:style w:type="paragraph" w:styleId="Funotentext">
    <w:name w:val="footnote text"/>
    <w:basedOn w:val="Standard"/>
    <w:link w:val="FunotentextZchn"/>
    <w:uiPriority w:val="99"/>
    <w:semiHidden/>
    <w:unhideWhenUsed/>
    <w:rsid w:val="00F2408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24082"/>
    <w:rPr>
      <w:rFonts w:ascii="Arial" w:hAnsi="Arial"/>
      <w:lang w:val="de-DE" w:eastAsia="en-US"/>
    </w:rPr>
  </w:style>
  <w:style w:type="character" w:styleId="Funotenzeichen">
    <w:name w:val="footnote reference"/>
    <w:basedOn w:val="Absatz-Standardschriftart"/>
    <w:uiPriority w:val="99"/>
    <w:semiHidden/>
    <w:unhideWhenUsed/>
    <w:rsid w:val="00F24082"/>
    <w:rPr>
      <w:vertAlign w:val="superscript"/>
    </w:rPr>
  </w:style>
  <w:style w:type="character" w:customStyle="1" w:styleId="n12">
    <w:name w:val="n12"/>
    <w:basedOn w:val="Absatz-Standardschriftart"/>
    <w:rsid w:val="00E8525F"/>
  </w:style>
  <w:style w:type="table" w:styleId="Tabellenraster">
    <w:name w:val="Table Grid"/>
    <w:basedOn w:val="NormaleTabelle"/>
    <w:uiPriority w:val="59"/>
    <w:rsid w:val="00246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C72A13"/>
  </w:style>
  <w:style w:type="character" w:customStyle="1" w:styleId="tgc">
    <w:name w:val="_tgc"/>
    <w:basedOn w:val="Absatz-Standardschriftart"/>
    <w:rsid w:val="00E33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6782">
      <w:bodyDiv w:val="1"/>
      <w:marLeft w:val="0"/>
      <w:marRight w:val="0"/>
      <w:marTop w:val="0"/>
      <w:marBottom w:val="0"/>
      <w:divBdr>
        <w:top w:val="none" w:sz="0" w:space="0" w:color="auto"/>
        <w:left w:val="none" w:sz="0" w:space="0" w:color="auto"/>
        <w:bottom w:val="none" w:sz="0" w:space="0" w:color="auto"/>
        <w:right w:val="none" w:sz="0" w:space="0" w:color="auto"/>
      </w:divBdr>
    </w:div>
    <w:div w:id="82580283">
      <w:bodyDiv w:val="1"/>
      <w:marLeft w:val="0"/>
      <w:marRight w:val="0"/>
      <w:marTop w:val="0"/>
      <w:marBottom w:val="0"/>
      <w:divBdr>
        <w:top w:val="none" w:sz="0" w:space="0" w:color="auto"/>
        <w:left w:val="none" w:sz="0" w:space="0" w:color="auto"/>
        <w:bottom w:val="none" w:sz="0" w:space="0" w:color="auto"/>
        <w:right w:val="none" w:sz="0" w:space="0" w:color="auto"/>
      </w:divBdr>
    </w:div>
    <w:div w:id="127089222">
      <w:bodyDiv w:val="1"/>
      <w:marLeft w:val="0"/>
      <w:marRight w:val="0"/>
      <w:marTop w:val="0"/>
      <w:marBottom w:val="0"/>
      <w:divBdr>
        <w:top w:val="none" w:sz="0" w:space="0" w:color="auto"/>
        <w:left w:val="none" w:sz="0" w:space="0" w:color="auto"/>
        <w:bottom w:val="none" w:sz="0" w:space="0" w:color="auto"/>
        <w:right w:val="none" w:sz="0" w:space="0" w:color="auto"/>
      </w:divBdr>
    </w:div>
    <w:div w:id="130024781">
      <w:bodyDiv w:val="1"/>
      <w:marLeft w:val="0"/>
      <w:marRight w:val="0"/>
      <w:marTop w:val="0"/>
      <w:marBottom w:val="0"/>
      <w:divBdr>
        <w:top w:val="none" w:sz="0" w:space="0" w:color="auto"/>
        <w:left w:val="none" w:sz="0" w:space="0" w:color="auto"/>
        <w:bottom w:val="none" w:sz="0" w:space="0" w:color="auto"/>
        <w:right w:val="none" w:sz="0" w:space="0" w:color="auto"/>
      </w:divBdr>
    </w:div>
    <w:div w:id="136454987">
      <w:bodyDiv w:val="1"/>
      <w:marLeft w:val="0"/>
      <w:marRight w:val="0"/>
      <w:marTop w:val="0"/>
      <w:marBottom w:val="0"/>
      <w:divBdr>
        <w:top w:val="none" w:sz="0" w:space="0" w:color="auto"/>
        <w:left w:val="none" w:sz="0" w:space="0" w:color="auto"/>
        <w:bottom w:val="none" w:sz="0" w:space="0" w:color="auto"/>
        <w:right w:val="none" w:sz="0" w:space="0" w:color="auto"/>
      </w:divBdr>
    </w:div>
    <w:div w:id="189101323">
      <w:bodyDiv w:val="1"/>
      <w:marLeft w:val="0"/>
      <w:marRight w:val="0"/>
      <w:marTop w:val="0"/>
      <w:marBottom w:val="0"/>
      <w:divBdr>
        <w:top w:val="none" w:sz="0" w:space="0" w:color="auto"/>
        <w:left w:val="none" w:sz="0" w:space="0" w:color="auto"/>
        <w:bottom w:val="none" w:sz="0" w:space="0" w:color="auto"/>
        <w:right w:val="none" w:sz="0" w:space="0" w:color="auto"/>
      </w:divBdr>
    </w:div>
    <w:div w:id="310064482">
      <w:bodyDiv w:val="1"/>
      <w:marLeft w:val="0"/>
      <w:marRight w:val="0"/>
      <w:marTop w:val="0"/>
      <w:marBottom w:val="0"/>
      <w:divBdr>
        <w:top w:val="none" w:sz="0" w:space="0" w:color="auto"/>
        <w:left w:val="none" w:sz="0" w:space="0" w:color="auto"/>
        <w:bottom w:val="none" w:sz="0" w:space="0" w:color="auto"/>
        <w:right w:val="none" w:sz="0" w:space="0" w:color="auto"/>
      </w:divBdr>
    </w:div>
    <w:div w:id="336346146">
      <w:bodyDiv w:val="1"/>
      <w:marLeft w:val="0"/>
      <w:marRight w:val="0"/>
      <w:marTop w:val="0"/>
      <w:marBottom w:val="0"/>
      <w:divBdr>
        <w:top w:val="none" w:sz="0" w:space="0" w:color="auto"/>
        <w:left w:val="none" w:sz="0" w:space="0" w:color="auto"/>
        <w:bottom w:val="none" w:sz="0" w:space="0" w:color="auto"/>
        <w:right w:val="none" w:sz="0" w:space="0" w:color="auto"/>
      </w:divBdr>
    </w:div>
    <w:div w:id="368143470">
      <w:bodyDiv w:val="1"/>
      <w:marLeft w:val="0"/>
      <w:marRight w:val="0"/>
      <w:marTop w:val="0"/>
      <w:marBottom w:val="0"/>
      <w:divBdr>
        <w:top w:val="none" w:sz="0" w:space="0" w:color="auto"/>
        <w:left w:val="none" w:sz="0" w:space="0" w:color="auto"/>
        <w:bottom w:val="none" w:sz="0" w:space="0" w:color="auto"/>
        <w:right w:val="none" w:sz="0" w:space="0" w:color="auto"/>
      </w:divBdr>
    </w:div>
    <w:div w:id="371927686">
      <w:bodyDiv w:val="1"/>
      <w:marLeft w:val="0"/>
      <w:marRight w:val="0"/>
      <w:marTop w:val="0"/>
      <w:marBottom w:val="0"/>
      <w:divBdr>
        <w:top w:val="none" w:sz="0" w:space="0" w:color="auto"/>
        <w:left w:val="none" w:sz="0" w:space="0" w:color="auto"/>
        <w:bottom w:val="none" w:sz="0" w:space="0" w:color="auto"/>
        <w:right w:val="none" w:sz="0" w:space="0" w:color="auto"/>
      </w:divBdr>
    </w:div>
    <w:div w:id="380058758">
      <w:bodyDiv w:val="1"/>
      <w:marLeft w:val="0"/>
      <w:marRight w:val="0"/>
      <w:marTop w:val="0"/>
      <w:marBottom w:val="0"/>
      <w:divBdr>
        <w:top w:val="none" w:sz="0" w:space="0" w:color="auto"/>
        <w:left w:val="none" w:sz="0" w:space="0" w:color="auto"/>
        <w:bottom w:val="none" w:sz="0" w:space="0" w:color="auto"/>
        <w:right w:val="none" w:sz="0" w:space="0" w:color="auto"/>
      </w:divBdr>
    </w:div>
    <w:div w:id="412968806">
      <w:bodyDiv w:val="1"/>
      <w:marLeft w:val="0"/>
      <w:marRight w:val="0"/>
      <w:marTop w:val="0"/>
      <w:marBottom w:val="0"/>
      <w:divBdr>
        <w:top w:val="none" w:sz="0" w:space="0" w:color="auto"/>
        <w:left w:val="none" w:sz="0" w:space="0" w:color="auto"/>
        <w:bottom w:val="none" w:sz="0" w:space="0" w:color="auto"/>
        <w:right w:val="none" w:sz="0" w:space="0" w:color="auto"/>
      </w:divBdr>
    </w:div>
    <w:div w:id="423573610">
      <w:bodyDiv w:val="1"/>
      <w:marLeft w:val="0"/>
      <w:marRight w:val="0"/>
      <w:marTop w:val="0"/>
      <w:marBottom w:val="0"/>
      <w:divBdr>
        <w:top w:val="none" w:sz="0" w:space="0" w:color="auto"/>
        <w:left w:val="none" w:sz="0" w:space="0" w:color="auto"/>
        <w:bottom w:val="none" w:sz="0" w:space="0" w:color="auto"/>
        <w:right w:val="none" w:sz="0" w:space="0" w:color="auto"/>
      </w:divBdr>
    </w:div>
    <w:div w:id="453787779">
      <w:bodyDiv w:val="1"/>
      <w:marLeft w:val="0"/>
      <w:marRight w:val="0"/>
      <w:marTop w:val="0"/>
      <w:marBottom w:val="0"/>
      <w:divBdr>
        <w:top w:val="none" w:sz="0" w:space="0" w:color="auto"/>
        <w:left w:val="none" w:sz="0" w:space="0" w:color="auto"/>
        <w:bottom w:val="none" w:sz="0" w:space="0" w:color="auto"/>
        <w:right w:val="none" w:sz="0" w:space="0" w:color="auto"/>
      </w:divBdr>
    </w:div>
    <w:div w:id="481239254">
      <w:bodyDiv w:val="1"/>
      <w:marLeft w:val="0"/>
      <w:marRight w:val="0"/>
      <w:marTop w:val="0"/>
      <w:marBottom w:val="0"/>
      <w:divBdr>
        <w:top w:val="none" w:sz="0" w:space="0" w:color="auto"/>
        <w:left w:val="none" w:sz="0" w:space="0" w:color="auto"/>
        <w:bottom w:val="none" w:sz="0" w:space="0" w:color="auto"/>
        <w:right w:val="none" w:sz="0" w:space="0" w:color="auto"/>
      </w:divBdr>
    </w:div>
    <w:div w:id="551699014">
      <w:bodyDiv w:val="1"/>
      <w:marLeft w:val="0"/>
      <w:marRight w:val="0"/>
      <w:marTop w:val="0"/>
      <w:marBottom w:val="0"/>
      <w:divBdr>
        <w:top w:val="none" w:sz="0" w:space="0" w:color="auto"/>
        <w:left w:val="none" w:sz="0" w:space="0" w:color="auto"/>
        <w:bottom w:val="none" w:sz="0" w:space="0" w:color="auto"/>
        <w:right w:val="none" w:sz="0" w:space="0" w:color="auto"/>
      </w:divBdr>
    </w:div>
    <w:div w:id="586039038">
      <w:bodyDiv w:val="1"/>
      <w:marLeft w:val="0"/>
      <w:marRight w:val="0"/>
      <w:marTop w:val="0"/>
      <w:marBottom w:val="0"/>
      <w:divBdr>
        <w:top w:val="none" w:sz="0" w:space="0" w:color="auto"/>
        <w:left w:val="none" w:sz="0" w:space="0" w:color="auto"/>
        <w:bottom w:val="none" w:sz="0" w:space="0" w:color="auto"/>
        <w:right w:val="none" w:sz="0" w:space="0" w:color="auto"/>
      </w:divBdr>
    </w:div>
    <w:div w:id="649604572">
      <w:bodyDiv w:val="1"/>
      <w:marLeft w:val="0"/>
      <w:marRight w:val="0"/>
      <w:marTop w:val="0"/>
      <w:marBottom w:val="0"/>
      <w:divBdr>
        <w:top w:val="none" w:sz="0" w:space="0" w:color="auto"/>
        <w:left w:val="none" w:sz="0" w:space="0" w:color="auto"/>
        <w:bottom w:val="none" w:sz="0" w:space="0" w:color="auto"/>
        <w:right w:val="none" w:sz="0" w:space="0" w:color="auto"/>
      </w:divBdr>
    </w:div>
    <w:div w:id="678385017">
      <w:bodyDiv w:val="1"/>
      <w:marLeft w:val="0"/>
      <w:marRight w:val="0"/>
      <w:marTop w:val="0"/>
      <w:marBottom w:val="0"/>
      <w:divBdr>
        <w:top w:val="none" w:sz="0" w:space="0" w:color="auto"/>
        <w:left w:val="none" w:sz="0" w:space="0" w:color="auto"/>
        <w:bottom w:val="none" w:sz="0" w:space="0" w:color="auto"/>
        <w:right w:val="none" w:sz="0" w:space="0" w:color="auto"/>
      </w:divBdr>
      <w:divsChild>
        <w:div w:id="5987896">
          <w:marLeft w:val="0"/>
          <w:marRight w:val="0"/>
          <w:marTop w:val="0"/>
          <w:marBottom w:val="0"/>
          <w:divBdr>
            <w:top w:val="none" w:sz="0" w:space="0" w:color="auto"/>
            <w:left w:val="none" w:sz="0" w:space="0" w:color="auto"/>
            <w:bottom w:val="none" w:sz="0" w:space="0" w:color="auto"/>
            <w:right w:val="none" w:sz="0" w:space="0" w:color="auto"/>
          </w:divBdr>
        </w:div>
      </w:divsChild>
    </w:div>
    <w:div w:id="762068761">
      <w:bodyDiv w:val="1"/>
      <w:marLeft w:val="0"/>
      <w:marRight w:val="0"/>
      <w:marTop w:val="0"/>
      <w:marBottom w:val="0"/>
      <w:divBdr>
        <w:top w:val="none" w:sz="0" w:space="0" w:color="auto"/>
        <w:left w:val="none" w:sz="0" w:space="0" w:color="auto"/>
        <w:bottom w:val="none" w:sz="0" w:space="0" w:color="auto"/>
        <w:right w:val="none" w:sz="0" w:space="0" w:color="auto"/>
      </w:divBdr>
    </w:div>
    <w:div w:id="777722581">
      <w:bodyDiv w:val="1"/>
      <w:marLeft w:val="0"/>
      <w:marRight w:val="0"/>
      <w:marTop w:val="0"/>
      <w:marBottom w:val="0"/>
      <w:divBdr>
        <w:top w:val="none" w:sz="0" w:space="0" w:color="auto"/>
        <w:left w:val="none" w:sz="0" w:space="0" w:color="auto"/>
        <w:bottom w:val="none" w:sz="0" w:space="0" w:color="auto"/>
        <w:right w:val="none" w:sz="0" w:space="0" w:color="auto"/>
      </w:divBdr>
    </w:div>
    <w:div w:id="868638753">
      <w:bodyDiv w:val="1"/>
      <w:marLeft w:val="0"/>
      <w:marRight w:val="0"/>
      <w:marTop w:val="0"/>
      <w:marBottom w:val="0"/>
      <w:divBdr>
        <w:top w:val="none" w:sz="0" w:space="0" w:color="auto"/>
        <w:left w:val="none" w:sz="0" w:space="0" w:color="auto"/>
        <w:bottom w:val="none" w:sz="0" w:space="0" w:color="auto"/>
        <w:right w:val="none" w:sz="0" w:space="0" w:color="auto"/>
      </w:divBdr>
    </w:div>
    <w:div w:id="879971413">
      <w:bodyDiv w:val="1"/>
      <w:marLeft w:val="0"/>
      <w:marRight w:val="0"/>
      <w:marTop w:val="0"/>
      <w:marBottom w:val="0"/>
      <w:divBdr>
        <w:top w:val="none" w:sz="0" w:space="0" w:color="auto"/>
        <w:left w:val="none" w:sz="0" w:space="0" w:color="auto"/>
        <w:bottom w:val="none" w:sz="0" w:space="0" w:color="auto"/>
        <w:right w:val="none" w:sz="0" w:space="0" w:color="auto"/>
      </w:divBdr>
    </w:div>
    <w:div w:id="1034232838">
      <w:bodyDiv w:val="1"/>
      <w:marLeft w:val="0"/>
      <w:marRight w:val="0"/>
      <w:marTop w:val="0"/>
      <w:marBottom w:val="0"/>
      <w:divBdr>
        <w:top w:val="none" w:sz="0" w:space="0" w:color="auto"/>
        <w:left w:val="none" w:sz="0" w:space="0" w:color="auto"/>
        <w:bottom w:val="none" w:sz="0" w:space="0" w:color="auto"/>
        <w:right w:val="none" w:sz="0" w:space="0" w:color="auto"/>
      </w:divBdr>
    </w:div>
    <w:div w:id="1102382740">
      <w:bodyDiv w:val="1"/>
      <w:marLeft w:val="30"/>
      <w:marRight w:val="30"/>
      <w:marTop w:val="0"/>
      <w:marBottom w:val="0"/>
      <w:divBdr>
        <w:top w:val="none" w:sz="0" w:space="0" w:color="auto"/>
        <w:left w:val="none" w:sz="0" w:space="0" w:color="auto"/>
        <w:bottom w:val="none" w:sz="0" w:space="0" w:color="auto"/>
        <w:right w:val="none" w:sz="0" w:space="0" w:color="auto"/>
      </w:divBdr>
      <w:divsChild>
        <w:div w:id="1317606490">
          <w:marLeft w:val="0"/>
          <w:marRight w:val="0"/>
          <w:marTop w:val="0"/>
          <w:marBottom w:val="0"/>
          <w:divBdr>
            <w:top w:val="none" w:sz="0" w:space="0" w:color="auto"/>
            <w:left w:val="none" w:sz="0" w:space="0" w:color="auto"/>
            <w:bottom w:val="none" w:sz="0" w:space="0" w:color="auto"/>
            <w:right w:val="none" w:sz="0" w:space="0" w:color="auto"/>
          </w:divBdr>
          <w:divsChild>
            <w:div w:id="535436282">
              <w:marLeft w:val="0"/>
              <w:marRight w:val="0"/>
              <w:marTop w:val="0"/>
              <w:marBottom w:val="0"/>
              <w:divBdr>
                <w:top w:val="none" w:sz="0" w:space="0" w:color="auto"/>
                <w:left w:val="none" w:sz="0" w:space="0" w:color="auto"/>
                <w:bottom w:val="none" w:sz="0" w:space="0" w:color="auto"/>
                <w:right w:val="none" w:sz="0" w:space="0" w:color="auto"/>
              </w:divBdr>
              <w:divsChild>
                <w:div w:id="1181554377">
                  <w:marLeft w:val="180"/>
                  <w:marRight w:val="0"/>
                  <w:marTop w:val="0"/>
                  <w:marBottom w:val="0"/>
                  <w:divBdr>
                    <w:top w:val="none" w:sz="0" w:space="0" w:color="auto"/>
                    <w:left w:val="none" w:sz="0" w:space="0" w:color="auto"/>
                    <w:bottom w:val="none" w:sz="0" w:space="0" w:color="auto"/>
                    <w:right w:val="none" w:sz="0" w:space="0" w:color="auto"/>
                  </w:divBdr>
                  <w:divsChild>
                    <w:div w:id="770902472">
                      <w:marLeft w:val="0"/>
                      <w:marRight w:val="0"/>
                      <w:marTop w:val="0"/>
                      <w:marBottom w:val="0"/>
                      <w:divBdr>
                        <w:top w:val="none" w:sz="0" w:space="0" w:color="auto"/>
                        <w:left w:val="none" w:sz="0" w:space="0" w:color="auto"/>
                        <w:bottom w:val="none" w:sz="0" w:space="0" w:color="auto"/>
                        <w:right w:val="none" w:sz="0" w:space="0" w:color="auto"/>
                      </w:divBdr>
                      <w:divsChild>
                        <w:div w:id="391318730">
                          <w:marLeft w:val="2400"/>
                          <w:marRight w:val="0"/>
                          <w:marTop w:val="0"/>
                          <w:marBottom w:val="0"/>
                          <w:divBdr>
                            <w:top w:val="none" w:sz="0" w:space="12" w:color="000000"/>
                            <w:left w:val="none" w:sz="0" w:space="12" w:color="000000"/>
                            <w:bottom w:val="none" w:sz="0" w:space="12" w:color="000000"/>
                            <w:right w:val="none" w:sz="0" w:space="12" w:color="000000"/>
                          </w:divBdr>
                          <w:divsChild>
                            <w:div w:id="1037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525672">
      <w:bodyDiv w:val="1"/>
      <w:marLeft w:val="0"/>
      <w:marRight w:val="0"/>
      <w:marTop w:val="0"/>
      <w:marBottom w:val="0"/>
      <w:divBdr>
        <w:top w:val="none" w:sz="0" w:space="0" w:color="auto"/>
        <w:left w:val="none" w:sz="0" w:space="0" w:color="auto"/>
        <w:bottom w:val="none" w:sz="0" w:space="0" w:color="auto"/>
        <w:right w:val="none" w:sz="0" w:space="0" w:color="auto"/>
      </w:divBdr>
    </w:div>
    <w:div w:id="1207067382">
      <w:bodyDiv w:val="1"/>
      <w:marLeft w:val="0"/>
      <w:marRight w:val="0"/>
      <w:marTop w:val="0"/>
      <w:marBottom w:val="0"/>
      <w:divBdr>
        <w:top w:val="none" w:sz="0" w:space="0" w:color="auto"/>
        <w:left w:val="none" w:sz="0" w:space="0" w:color="auto"/>
        <w:bottom w:val="none" w:sz="0" w:space="0" w:color="auto"/>
        <w:right w:val="none" w:sz="0" w:space="0" w:color="auto"/>
      </w:divBdr>
    </w:div>
    <w:div w:id="1278834955">
      <w:bodyDiv w:val="1"/>
      <w:marLeft w:val="0"/>
      <w:marRight w:val="0"/>
      <w:marTop w:val="0"/>
      <w:marBottom w:val="0"/>
      <w:divBdr>
        <w:top w:val="none" w:sz="0" w:space="0" w:color="auto"/>
        <w:left w:val="none" w:sz="0" w:space="0" w:color="auto"/>
        <w:bottom w:val="none" w:sz="0" w:space="0" w:color="auto"/>
        <w:right w:val="none" w:sz="0" w:space="0" w:color="auto"/>
      </w:divBdr>
    </w:div>
    <w:div w:id="1285187142">
      <w:bodyDiv w:val="1"/>
      <w:marLeft w:val="0"/>
      <w:marRight w:val="0"/>
      <w:marTop w:val="0"/>
      <w:marBottom w:val="0"/>
      <w:divBdr>
        <w:top w:val="none" w:sz="0" w:space="0" w:color="auto"/>
        <w:left w:val="none" w:sz="0" w:space="0" w:color="auto"/>
        <w:bottom w:val="none" w:sz="0" w:space="0" w:color="auto"/>
        <w:right w:val="none" w:sz="0" w:space="0" w:color="auto"/>
      </w:divBdr>
    </w:div>
    <w:div w:id="1375275756">
      <w:bodyDiv w:val="1"/>
      <w:marLeft w:val="0"/>
      <w:marRight w:val="0"/>
      <w:marTop w:val="0"/>
      <w:marBottom w:val="0"/>
      <w:divBdr>
        <w:top w:val="none" w:sz="0" w:space="0" w:color="auto"/>
        <w:left w:val="none" w:sz="0" w:space="0" w:color="auto"/>
        <w:bottom w:val="none" w:sz="0" w:space="0" w:color="auto"/>
        <w:right w:val="none" w:sz="0" w:space="0" w:color="auto"/>
      </w:divBdr>
    </w:div>
    <w:div w:id="1380518020">
      <w:bodyDiv w:val="1"/>
      <w:marLeft w:val="0"/>
      <w:marRight w:val="0"/>
      <w:marTop w:val="0"/>
      <w:marBottom w:val="0"/>
      <w:divBdr>
        <w:top w:val="none" w:sz="0" w:space="0" w:color="auto"/>
        <w:left w:val="none" w:sz="0" w:space="0" w:color="auto"/>
        <w:bottom w:val="none" w:sz="0" w:space="0" w:color="auto"/>
        <w:right w:val="none" w:sz="0" w:space="0" w:color="auto"/>
      </w:divBdr>
    </w:div>
    <w:div w:id="1419985542">
      <w:bodyDiv w:val="1"/>
      <w:marLeft w:val="0"/>
      <w:marRight w:val="0"/>
      <w:marTop w:val="0"/>
      <w:marBottom w:val="0"/>
      <w:divBdr>
        <w:top w:val="none" w:sz="0" w:space="0" w:color="auto"/>
        <w:left w:val="none" w:sz="0" w:space="0" w:color="auto"/>
        <w:bottom w:val="none" w:sz="0" w:space="0" w:color="auto"/>
        <w:right w:val="none" w:sz="0" w:space="0" w:color="auto"/>
      </w:divBdr>
    </w:div>
    <w:div w:id="1433473839">
      <w:bodyDiv w:val="1"/>
      <w:marLeft w:val="0"/>
      <w:marRight w:val="0"/>
      <w:marTop w:val="0"/>
      <w:marBottom w:val="0"/>
      <w:divBdr>
        <w:top w:val="none" w:sz="0" w:space="0" w:color="auto"/>
        <w:left w:val="none" w:sz="0" w:space="0" w:color="auto"/>
        <w:bottom w:val="none" w:sz="0" w:space="0" w:color="auto"/>
        <w:right w:val="none" w:sz="0" w:space="0" w:color="auto"/>
      </w:divBdr>
    </w:div>
    <w:div w:id="1506361277">
      <w:bodyDiv w:val="1"/>
      <w:marLeft w:val="0"/>
      <w:marRight w:val="0"/>
      <w:marTop w:val="0"/>
      <w:marBottom w:val="0"/>
      <w:divBdr>
        <w:top w:val="none" w:sz="0" w:space="0" w:color="auto"/>
        <w:left w:val="none" w:sz="0" w:space="0" w:color="auto"/>
        <w:bottom w:val="none" w:sz="0" w:space="0" w:color="auto"/>
        <w:right w:val="none" w:sz="0" w:space="0" w:color="auto"/>
      </w:divBdr>
    </w:div>
    <w:div w:id="1522819011">
      <w:bodyDiv w:val="1"/>
      <w:marLeft w:val="0"/>
      <w:marRight w:val="0"/>
      <w:marTop w:val="0"/>
      <w:marBottom w:val="0"/>
      <w:divBdr>
        <w:top w:val="none" w:sz="0" w:space="0" w:color="auto"/>
        <w:left w:val="none" w:sz="0" w:space="0" w:color="auto"/>
        <w:bottom w:val="none" w:sz="0" w:space="0" w:color="auto"/>
        <w:right w:val="none" w:sz="0" w:space="0" w:color="auto"/>
      </w:divBdr>
    </w:div>
    <w:div w:id="1589772734">
      <w:bodyDiv w:val="1"/>
      <w:marLeft w:val="0"/>
      <w:marRight w:val="0"/>
      <w:marTop w:val="0"/>
      <w:marBottom w:val="0"/>
      <w:divBdr>
        <w:top w:val="none" w:sz="0" w:space="0" w:color="auto"/>
        <w:left w:val="none" w:sz="0" w:space="0" w:color="auto"/>
        <w:bottom w:val="none" w:sz="0" w:space="0" w:color="auto"/>
        <w:right w:val="none" w:sz="0" w:space="0" w:color="auto"/>
      </w:divBdr>
    </w:div>
    <w:div w:id="1668091457">
      <w:bodyDiv w:val="1"/>
      <w:marLeft w:val="0"/>
      <w:marRight w:val="0"/>
      <w:marTop w:val="0"/>
      <w:marBottom w:val="0"/>
      <w:divBdr>
        <w:top w:val="none" w:sz="0" w:space="0" w:color="auto"/>
        <w:left w:val="none" w:sz="0" w:space="0" w:color="auto"/>
        <w:bottom w:val="none" w:sz="0" w:space="0" w:color="auto"/>
        <w:right w:val="none" w:sz="0" w:space="0" w:color="auto"/>
      </w:divBdr>
    </w:div>
    <w:div w:id="1731267292">
      <w:bodyDiv w:val="1"/>
      <w:marLeft w:val="0"/>
      <w:marRight w:val="0"/>
      <w:marTop w:val="0"/>
      <w:marBottom w:val="0"/>
      <w:divBdr>
        <w:top w:val="none" w:sz="0" w:space="0" w:color="auto"/>
        <w:left w:val="none" w:sz="0" w:space="0" w:color="auto"/>
        <w:bottom w:val="none" w:sz="0" w:space="0" w:color="auto"/>
        <w:right w:val="none" w:sz="0" w:space="0" w:color="auto"/>
      </w:divBdr>
    </w:div>
    <w:div w:id="1741709776">
      <w:bodyDiv w:val="1"/>
      <w:marLeft w:val="0"/>
      <w:marRight w:val="0"/>
      <w:marTop w:val="0"/>
      <w:marBottom w:val="0"/>
      <w:divBdr>
        <w:top w:val="none" w:sz="0" w:space="0" w:color="auto"/>
        <w:left w:val="none" w:sz="0" w:space="0" w:color="auto"/>
        <w:bottom w:val="none" w:sz="0" w:space="0" w:color="auto"/>
        <w:right w:val="none" w:sz="0" w:space="0" w:color="auto"/>
      </w:divBdr>
    </w:div>
    <w:div w:id="1795245054">
      <w:bodyDiv w:val="1"/>
      <w:marLeft w:val="0"/>
      <w:marRight w:val="0"/>
      <w:marTop w:val="0"/>
      <w:marBottom w:val="0"/>
      <w:divBdr>
        <w:top w:val="none" w:sz="0" w:space="0" w:color="auto"/>
        <w:left w:val="none" w:sz="0" w:space="0" w:color="auto"/>
        <w:bottom w:val="none" w:sz="0" w:space="0" w:color="auto"/>
        <w:right w:val="none" w:sz="0" w:space="0" w:color="auto"/>
      </w:divBdr>
    </w:div>
    <w:div w:id="1906450679">
      <w:bodyDiv w:val="1"/>
      <w:marLeft w:val="0"/>
      <w:marRight w:val="0"/>
      <w:marTop w:val="0"/>
      <w:marBottom w:val="0"/>
      <w:divBdr>
        <w:top w:val="none" w:sz="0" w:space="0" w:color="auto"/>
        <w:left w:val="none" w:sz="0" w:space="0" w:color="auto"/>
        <w:bottom w:val="none" w:sz="0" w:space="0" w:color="auto"/>
        <w:right w:val="none" w:sz="0" w:space="0" w:color="auto"/>
      </w:divBdr>
    </w:div>
    <w:div w:id="1910843122">
      <w:bodyDiv w:val="1"/>
      <w:marLeft w:val="0"/>
      <w:marRight w:val="0"/>
      <w:marTop w:val="0"/>
      <w:marBottom w:val="0"/>
      <w:divBdr>
        <w:top w:val="none" w:sz="0" w:space="0" w:color="auto"/>
        <w:left w:val="none" w:sz="0" w:space="0" w:color="auto"/>
        <w:bottom w:val="none" w:sz="0" w:space="0" w:color="auto"/>
        <w:right w:val="none" w:sz="0" w:space="0" w:color="auto"/>
      </w:divBdr>
    </w:div>
    <w:div w:id="1926111337">
      <w:bodyDiv w:val="1"/>
      <w:marLeft w:val="0"/>
      <w:marRight w:val="0"/>
      <w:marTop w:val="0"/>
      <w:marBottom w:val="0"/>
      <w:divBdr>
        <w:top w:val="none" w:sz="0" w:space="0" w:color="auto"/>
        <w:left w:val="none" w:sz="0" w:space="0" w:color="auto"/>
        <w:bottom w:val="none" w:sz="0" w:space="0" w:color="auto"/>
        <w:right w:val="none" w:sz="0" w:space="0" w:color="auto"/>
      </w:divBdr>
    </w:div>
    <w:div w:id="1944261820">
      <w:bodyDiv w:val="1"/>
      <w:marLeft w:val="0"/>
      <w:marRight w:val="0"/>
      <w:marTop w:val="0"/>
      <w:marBottom w:val="0"/>
      <w:divBdr>
        <w:top w:val="none" w:sz="0" w:space="0" w:color="auto"/>
        <w:left w:val="none" w:sz="0" w:space="0" w:color="auto"/>
        <w:bottom w:val="none" w:sz="0" w:space="0" w:color="auto"/>
        <w:right w:val="none" w:sz="0" w:space="0" w:color="auto"/>
      </w:divBdr>
    </w:div>
    <w:div w:id="1975669585">
      <w:bodyDiv w:val="1"/>
      <w:marLeft w:val="0"/>
      <w:marRight w:val="0"/>
      <w:marTop w:val="0"/>
      <w:marBottom w:val="0"/>
      <w:divBdr>
        <w:top w:val="none" w:sz="0" w:space="0" w:color="auto"/>
        <w:left w:val="none" w:sz="0" w:space="0" w:color="auto"/>
        <w:bottom w:val="none" w:sz="0" w:space="0" w:color="auto"/>
        <w:right w:val="none" w:sz="0" w:space="0" w:color="auto"/>
      </w:divBdr>
    </w:div>
    <w:div w:id="1988362788">
      <w:bodyDiv w:val="1"/>
      <w:marLeft w:val="0"/>
      <w:marRight w:val="0"/>
      <w:marTop w:val="0"/>
      <w:marBottom w:val="0"/>
      <w:divBdr>
        <w:top w:val="none" w:sz="0" w:space="0" w:color="auto"/>
        <w:left w:val="none" w:sz="0" w:space="0" w:color="auto"/>
        <w:bottom w:val="none" w:sz="0" w:space="0" w:color="auto"/>
        <w:right w:val="none" w:sz="0" w:space="0" w:color="auto"/>
      </w:divBdr>
    </w:div>
    <w:div w:id="2077775698">
      <w:bodyDiv w:val="1"/>
      <w:marLeft w:val="0"/>
      <w:marRight w:val="0"/>
      <w:marTop w:val="0"/>
      <w:marBottom w:val="0"/>
      <w:divBdr>
        <w:top w:val="none" w:sz="0" w:space="0" w:color="auto"/>
        <w:left w:val="none" w:sz="0" w:space="0" w:color="auto"/>
        <w:bottom w:val="none" w:sz="0" w:space="0" w:color="auto"/>
        <w:right w:val="none" w:sz="0" w:space="0" w:color="auto"/>
      </w:divBdr>
    </w:div>
    <w:div w:id="210868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Repository\KUNDEN\ITSV\Auftrag\2016-020_SW-QHB\Dokumentation\Vom_Kunden\Vorlagen\Template%202012.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0CD16083C442241B545744FEA92AC67" ma:contentTypeVersion="" ma:contentTypeDescription="Ein neues Dokument erstellen." ma:contentTypeScope="" ma:versionID="e47c84ce48b204a144f4007d689cd5fc">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533267-5842-49B0-88D9-6DBBA24D76F8}">
  <ds:schemaRefs>
    <ds:schemaRef ds:uri="http://schemas.microsoft.com/sharepoint/v3/contenttype/forms"/>
  </ds:schemaRefs>
</ds:datastoreItem>
</file>

<file path=customXml/itemProps2.xml><?xml version="1.0" encoding="utf-8"?>
<ds:datastoreItem xmlns:ds="http://schemas.openxmlformats.org/officeDocument/2006/customXml" ds:itemID="{CEA5E182-62D6-4B28-80C6-EC1B1A9765D0}"/>
</file>

<file path=customXml/itemProps3.xml><?xml version="1.0" encoding="utf-8"?>
<ds:datastoreItem xmlns:ds="http://schemas.openxmlformats.org/officeDocument/2006/customXml" ds:itemID="{35AAAE0B-F5AA-4D58-9FA2-F8F2FDD4FD12}">
  <ds:schemaRefs>
    <ds:schemaRef ds:uri="http://schemas.microsoft.com/office/2006/metadata/longProperties"/>
  </ds:schemaRefs>
</ds:datastoreItem>
</file>

<file path=customXml/itemProps4.xml><?xml version="1.0" encoding="utf-8"?>
<ds:datastoreItem xmlns:ds="http://schemas.openxmlformats.org/officeDocument/2006/customXml" ds:itemID="{0A7BCB46-AB23-411E-8A5A-CF9740966A4A}">
  <ds:schemaRefs>
    <ds:schemaRef ds:uri="http://schemas.openxmlformats.org/officeDocument/2006/bibliography"/>
  </ds:schemaRefs>
</ds:datastoreItem>
</file>

<file path=customXml/itemProps5.xml><?xml version="1.0" encoding="utf-8"?>
<ds:datastoreItem xmlns:ds="http://schemas.openxmlformats.org/officeDocument/2006/customXml" ds:itemID="{D35EA107-9D60-4B5B-8EFD-0E415CACE716}"/>
</file>

<file path=docProps/app.xml><?xml version="1.0" encoding="utf-8"?>
<Properties xmlns="http://schemas.openxmlformats.org/officeDocument/2006/extended-properties" xmlns:vt="http://schemas.openxmlformats.org/officeDocument/2006/docPropsVTypes">
  <Template>Template 2012.dot</Template>
  <TotalTime>0</TotalTime>
  <Pages>1</Pages>
  <Words>23743</Words>
  <Characters>149583</Characters>
  <Application>Microsoft Office Word</Application>
  <DocSecurity>0</DocSecurity>
  <Lines>1246</Lines>
  <Paragraphs>345</Paragraphs>
  <ScaleCrop>false</ScaleCrop>
  <HeadingPairs>
    <vt:vector size="2" baseType="variant">
      <vt:variant>
        <vt:lpstr>Titel</vt:lpstr>
      </vt:variant>
      <vt:variant>
        <vt:i4>1</vt:i4>
      </vt:variant>
    </vt:vector>
  </HeadingPairs>
  <TitlesOfParts>
    <vt:vector size="1" baseType="lpstr">
      <vt:lpstr>Template für Software Architektur Konzept</vt:lpstr>
    </vt:vector>
  </TitlesOfParts>
  <Company>ITSV</Company>
  <LinksUpToDate>false</LinksUpToDate>
  <CharactersWithSpaces>172981</CharactersWithSpaces>
  <SharedDoc>false</SharedDoc>
  <HLinks>
    <vt:vector size="36" baseType="variant">
      <vt:variant>
        <vt:i4>1441849</vt:i4>
      </vt:variant>
      <vt:variant>
        <vt:i4>32</vt:i4>
      </vt:variant>
      <vt:variant>
        <vt:i4>0</vt:i4>
      </vt:variant>
      <vt:variant>
        <vt:i4>5</vt:i4>
      </vt:variant>
      <vt:variant>
        <vt:lpwstr/>
      </vt:variant>
      <vt:variant>
        <vt:lpwstr>_Toc317752859</vt:lpwstr>
      </vt:variant>
      <vt:variant>
        <vt:i4>1441849</vt:i4>
      </vt:variant>
      <vt:variant>
        <vt:i4>26</vt:i4>
      </vt:variant>
      <vt:variant>
        <vt:i4>0</vt:i4>
      </vt:variant>
      <vt:variant>
        <vt:i4>5</vt:i4>
      </vt:variant>
      <vt:variant>
        <vt:lpwstr/>
      </vt:variant>
      <vt:variant>
        <vt:lpwstr>_Toc317752858</vt:lpwstr>
      </vt:variant>
      <vt:variant>
        <vt:i4>1441849</vt:i4>
      </vt:variant>
      <vt:variant>
        <vt:i4>20</vt:i4>
      </vt:variant>
      <vt:variant>
        <vt:i4>0</vt:i4>
      </vt:variant>
      <vt:variant>
        <vt:i4>5</vt:i4>
      </vt:variant>
      <vt:variant>
        <vt:lpwstr/>
      </vt:variant>
      <vt:variant>
        <vt:lpwstr>_Toc317752857</vt:lpwstr>
      </vt:variant>
      <vt:variant>
        <vt:i4>1441849</vt:i4>
      </vt:variant>
      <vt:variant>
        <vt:i4>14</vt:i4>
      </vt:variant>
      <vt:variant>
        <vt:i4>0</vt:i4>
      </vt:variant>
      <vt:variant>
        <vt:i4>5</vt:i4>
      </vt:variant>
      <vt:variant>
        <vt:lpwstr/>
      </vt:variant>
      <vt:variant>
        <vt:lpwstr>_Toc317752856</vt:lpwstr>
      </vt:variant>
      <vt:variant>
        <vt:i4>1441849</vt:i4>
      </vt:variant>
      <vt:variant>
        <vt:i4>8</vt:i4>
      </vt:variant>
      <vt:variant>
        <vt:i4>0</vt:i4>
      </vt:variant>
      <vt:variant>
        <vt:i4>5</vt:i4>
      </vt:variant>
      <vt:variant>
        <vt:lpwstr/>
      </vt:variant>
      <vt:variant>
        <vt:lpwstr>_Toc317752855</vt:lpwstr>
      </vt:variant>
      <vt:variant>
        <vt:i4>1441849</vt:i4>
      </vt:variant>
      <vt:variant>
        <vt:i4>2</vt:i4>
      </vt:variant>
      <vt:variant>
        <vt:i4>0</vt:i4>
      </vt:variant>
      <vt:variant>
        <vt:i4>5</vt:i4>
      </vt:variant>
      <vt:variant>
        <vt:lpwstr/>
      </vt:variant>
      <vt:variant>
        <vt:lpwstr>_Toc317752854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für Software Architektur Konzept</dc:title>
  <dc:subject/>
  <dc:creator>Michael Holakovsky</dc:creator>
  <cp:keywords/>
  <dc:description/>
  <cp:lastModifiedBy>Gerd Nanz</cp:lastModifiedBy>
  <cp:revision>343</cp:revision>
  <cp:lastPrinted>2017-02-08T13:13:00Z</cp:lastPrinted>
  <dcterms:created xsi:type="dcterms:W3CDTF">2017-02-15T15:12:00Z</dcterms:created>
  <dcterms:modified xsi:type="dcterms:W3CDTF">2017-05-17T05:59:00Z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display_urn:schemas-microsoft-com:office:office#Ersteller">
    <vt:lpwstr>Michael Holakovsky</vt:lpwstr>
  </property>
  <property fmtid="{D5CDD505-2E9C-101B-9397-08002B2CF9AE}" pid="4" name="Ersteller">
    <vt:lpwstr>2342;#ITSV-SPPROD\itsv_holakovskym</vt:lpwstr>
  </property>
  <property fmtid="{D5CDD505-2E9C-101B-9397-08002B2CF9AE}" pid="5" name="Review">
    <vt:lpwstr/>
  </property>
  <property fmtid="{D5CDD505-2E9C-101B-9397-08002B2CF9AE}" pid="6" name="Subject">
    <vt:lpwstr/>
  </property>
  <property fmtid="{D5CDD505-2E9C-101B-9397-08002B2CF9AE}" pid="7" name="Keywords">
    <vt:lpwstr/>
  </property>
  <property fmtid="{D5CDD505-2E9C-101B-9397-08002B2CF9AE}" pid="8" name="_Author">
    <vt:lpwstr>Michael Holakovsky</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0x010100F0CD16083C442241B545744FEA92AC67</vt:lpwstr>
  </property>
</Properties>
</file>